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C359D05" w14:textId="77777777" w:rsidR="003706FD" w:rsidRDefault="003706FD" w:rsidP="003706FD">
      <w:pPr>
        <w:pStyle w:val="Title"/>
      </w:pPr>
      <w:r w:rsidRPr="003706FD">
        <w:t>HUMAN RIGHTS CRITERION - Not needed/ Won’t work</w:t>
      </w:r>
    </w:p>
    <w:p w14:paraId="0EBE3B4A" w14:textId="73678235" w:rsidR="00DB05BE" w:rsidRDefault="00DB05BE" w:rsidP="00AF0E44">
      <w:pPr>
        <w:pStyle w:val="Normal10"/>
        <w:jc w:val="center"/>
      </w:pPr>
      <w:r>
        <w:t>Vance Trefethen</w:t>
      </w:r>
      <w:r w:rsidR="00BA50F2">
        <w:t xml:space="preserve"> </w:t>
      </w:r>
      <w:r w:rsidR="00BB5EB8">
        <w:t>©2015</w:t>
      </w:r>
      <w:r w:rsidR="00637A35">
        <w:t xml:space="preserve"> All rights reserved.  May not be copied nor shared without permission</w:t>
      </w:r>
    </w:p>
    <w:p w14:paraId="41AF7898" w14:textId="77777777" w:rsidR="00AF0E44" w:rsidRDefault="00AF0E44">
      <w:pPr>
        <w:pStyle w:val="TOC2"/>
        <w:rPr>
          <w:rFonts w:asciiTheme="minorHAnsi" w:eastAsiaTheme="minorEastAsia" w:hAnsiTheme="minorHAnsi" w:cstheme="minorBidi"/>
          <w:noProof/>
          <w:sz w:val="24"/>
          <w:szCs w:val="24"/>
          <w:lang w:eastAsia="ja-JP"/>
        </w:rPr>
      </w:pPr>
      <w:r>
        <w:rPr>
          <w:b/>
        </w:rPr>
        <w:fldChar w:fldCharType="begin"/>
      </w:r>
      <w:r>
        <w:rPr>
          <w:b/>
        </w:rPr>
        <w:instrText xml:space="preserve"> TOC \o "1-3" \t "Contention 1,2,Contention 2,3,Contention,2" </w:instrText>
      </w:r>
      <w:r>
        <w:rPr>
          <w:b/>
        </w:rPr>
        <w:fldChar w:fldCharType="separate"/>
      </w:r>
      <w:r>
        <w:rPr>
          <w:noProof/>
        </w:rPr>
        <w:t>COUNTER CRITERION: Central purpose of foreign policy is to maximize our nation’s security and well-being</w:t>
      </w:r>
      <w:r>
        <w:rPr>
          <w:noProof/>
        </w:rPr>
        <w:tab/>
      </w:r>
      <w:r>
        <w:rPr>
          <w:noProof/>
        </w:rPr>
        <w:fldChar w:fldCharType="begin"/>
      </w:r>
      <w:r>
        <w:rPr>
          <w:noProof/>
        </w:rPr>
        <w:instrText xml:space="preserve"> PAGEREF _Toc282863375 \h </w:instrText>
      </w:r>
      <w:r>
        <w:rPr>
          <w:noProof/>
        </w:rPr>
      </w:r>
      <w:r>
        <w:rPr>
          <w:noProof/>
        </w:rPr>
        <w:fldChar w:fldCharType="separate"/>
      </w:r>
      <w:r>
        <w:rPr>
          <w:noProof/>
        </w:rPr>
        <w:t>2</w:t>
      </w:r>
      <w:r>
        <w:rPr>
          <w:noProof/>
        </w:rPr>
        <w:fldChar w:fldCharType="end"/>
      </w:r>
    </w:p>
    <w:p w14:paraId="03B2340B" w14:textId="77777777" w:rsidR="00AF0E44" w:rsidRDefault="00AF0E44">
      <w:pPr>
        <w:pStyle w:val="TOC2"/>
        <w:rPr>
          <w:rFonts w:asciiTheme="minorHAnsi" w:eastAsiaTheme="minorEastAsia" w:hAnsiTheme="minorHAnsi" w:cstheme="minorBidi"/>
          <w:noProof/>
          <w:sz w:val="24"/>
          <w:szCs w:val="24"/>
          <w:lang w:eastAsia="ja-JP"/>
        </w:rPr>
      </w:pPr>
      <w:r>
        <w:rPr>
          <w:noProof/>
        </w:rPr>
        <w:t>CRITERION CRITIQUE: Human rights cannot be the sole criterion of foreign policy,  we have to consider other factors</w:t>
      </w:r>
      <w:r>
        <w:rPr>
          <w:noProof/>
        </w:rPr>
        <w:tab/>
      </w:r>
      <w:r>
        <w:rPr>
          <w:noProof/>
        </w:rPr>
        <w:fldChar w:fldCharType="begin"/>
      </w:r>
      <w:r>
        <w:rPr>
          <w:noProof/>
        </w:rPr>
        <w:instrText xml:space="preserve"> PAGEREF _Toc282863376 \h </w:instrText>
      </w:r>
      <w:r>
        <w:rPr>
          <w:noProof/>
        </w:rPr>
      </w:r>
      <w:r>
        <w:rPr>
          <w:noProof/>
        </w:rPr>
        <w:fldChar w:fldCharType="separate"/>
      </w:r>
      <w:r>
        <w:rPr>
          <w:noProof/>
        </w:rPr>
        <w:t>2</w:t>
      </w:r>
      <w:r>
        <w:rPr>
          <w:noProof/>
        </w:rPr>
        <w:fldChar w:fldCharType="end"/>
      </w:r>
    </w:p>
    <w:p w14:paraId="66832EC9" w14:textId="77777777" w:rsidR="00AF0E44" w:rsidRDefault="00AF0E44">
      <w:pPr>
        <w:pStyle w:val="TOC2"/>
        <w:rPr>
          <w:rFonts w:asciiTheme="minorHAnsi" w:eastAsiaTheme="minorEastAsia" w:hAnsiTheme="minorHAnsi" w:cstheme="minorBidi"/>
          <w:noProof/>
          <w:sz w:val="24"/>
          <w:szCs w:val="24"/>
          <w:lang w:eastAsia="ja-JP"/>
        </w:rPr>
      </w:pPr>
      <w:r>
        <w:rPr>
          <w:noProof/>
        </w:rPr>
        <w:t>No universally agreed standards of human rights, and debate about them can even lead to conflict and war</w:t>
      </w:r>
      <w:r>
        <w:rPr>
          <w:noProof/>
        </w:rPr>
        <w:tab/>
      </w:r>
      <w:r>
        <w:rPr>
          <w:noProof/>
        </w:rPr>
        <w:fldChar w:fldCharType="begin"/>
      </w:r>
      <w:r>
        <w:rPr>
          <w:noProof/>
        </w:rPr>
        <w:instrText xml:space="preserve"> PAGEREF _Toc282863377 \h </w:instrText>
      </w:r>
      <w:r>
        <w:rPr>
          <w:noProof/>
        </w:rPr>
      </w:r>
      <w:r>
        <w:rPr>
          <w:noProof/>
        </w:rPr>
        <w:fldChar w:fldCharType="separate"/>
      </w:r>
      <w:r>
        <w:rPr>
          <w:noProof/>
        </w:rPr>
        <w:t>3</w:t>
      </w:r>
      <w:r>
        <w:rPr>
          <w:noProof/>
        </w:rPr>
        <w:fldChar w:fldCharType="end"/>
      </w:r>
    </w:p>
    <w:p w14:paraId="51A6B5FA" w14:textId="77777777" w:rsidR="00AF0E44" w:rsidRDefault="00AF0E44">
      <w:pPr>
        <w:pStyle w:val="TOC2"/>
        <w:rPr>
          <w:rFonts w:asciiTheme="minorHAnsi" w:eastAsiaTheme="minorEastAsia" w:hAnsiTheme="minorHAnsi" w:cstheme="minorBidi"/>
          <w:noProof/>
          <w:sz w:val="24"/>
          <w:szCs w:val="24"/>
          <w:lang w:eastAsia="ja-JP"/>
        </w:rPr>
      </w:pPr>
      <w:r>
        <w:rPr>
          <w:noProof/>
        </w:rPr>
        <w:t>Just saying “human rights” doesn’t justify US intervention: There are thousands of human rights abuses happening today - you have to justify this particular intervention by showing how it affects the national interest and the world community.</w:t>
      </w:r>
      <w:r>
        <w:rPr>
          <w:noProof/>
        </w:rPr>
        <w:tab/>
      </w:r>
      <w:r>
        <w:rPr>
          <w:noProof/>
        </w:rPr>
        <w:fldChar w:fldCharType="begin"/>
      </w:r>
      <w:r>
        <w:rPr>
          <w:noProof/>
        </w:rPr>
        <w:instrText xml:space="preserve"> PAGEREF _Toc282863378 \h </w:instrText>
      </w:r>
      <w:r>
        <w:rPr>
          <w:noProof/>
        </w:rPr>
      </w:r>
      <w:r>
        <w:rPr>
          <w:noProof/>
        </w:rPr>
        <w:fldChar w:fldCharType="separate"/>
      </w:r>
      <w:r>
        <w:rPr>
          <w:noProof/>
        </w:rPr>
        <w:t>3</w:t>
      </w:r>
      <w:r>
        <w:rPr>
          <w:noProof/>
        </w:rPr>
        <w:fldChar w:fldCharType="end"/>
      </w:r>
    </w:p>
    <w:p w14:paraId="03A01350" w14:textId="77777777" w:rsidR="00AF0E44" w:rsidRDefault="00AF0E44">
      <w:pPr>
        <w:pStyle w:val="TOC2"/>
        <w:rPr>
          <w:rFonts w:asciiTheme="minorHAnsi" w:eastAsiaTheme="minorEastAsia" w:hAnsiTheme="minorHAnsi" w:cstheme="minorBidi"/>
          <w:noProof/>
          <w:sz w:val="24"/>
          <w:szCs w:val="24"/>
          <w:lang w:eastAsia="ja-JP"/>
        </w:rPr>
      </w:pPr>
      <w:r>
        <w:rPr>
          <w:noProof/>
        </w:rPr>
        <w:t>Although she advocates increased attention to human rights in our foreign policy, Roberta Cohen in 2008 nevertheless admits that such concerns do not need to be “front &amp; center” in every situation:</w:t>
      </w:r>
      <w:r>
        <w:rPr>
          <w:noProof/>
        </w:rPr>
        <w:tab/>
      </w:r>
      <w:r>
        <w:rPr>
          <w:noProof/>
        </w:rPr>
        <w:fldChar w:fldCharType="begin"/>
      </w:r>
      <w:r>
        <w:rPr>
          <w:noProof/>
        </w:rPr>
        <w:instrText xml:space="preserve"> PAGEREF _Toc282863379 \h </w:instrText>
      </w:r>
      <w:r>
        <w:rPr>
          <w:noProof/>
        </w:rPr>
      </w:r>
      <w:r>
        <w:rPr>
          <w:noProof/>
        </w:rPr>
        <w:fldChar w:fldCharType="separate"/>
      </w:r>
      <w:r>
        <w:rPr>
          <w:noProof/>
        </w:rPr>
        <w:t>4</w:t>
      </w:r>
      <w:r>
        <w:rPr>
          <w:noProof/>
        </w:rPr>
        <w:fldChar w:fldCharType="end"/>
      </w:r>
    </w:p>
    <w:p w14:paraId="2F118F39" w14:textId="77777777" w:rsidR="00AF0E44" w:rsidRDefault="00AF0E44">
      <w:pPr>
        <w:pStyle w:val="TOC2"/>
        <w:rPr>
          <w:rFonts w:asciiTheme="minorHAnsi" w:eastAsiaTheme="minorEastAsia" w:hAnsiTheme="minorHAnsi" w:cstheme="minorBidi"/>
          <w:noProof/>
          <w:sz w:val="24"/>
          <w:szCs w:val="24"/>
          <w:lang w:eastAsia="ja-JP"/>
        </w:rPr>
      </w:pPr>
      <w:r>
        <w:rPr>
          <w:noProof/>
        </w:rPr>
        <w:t>SOLVENCY</w:t>
      </w:r>
      <w:r>
        <w:rPr>
          <w:noProof/>
        </w:rPr>
        <w:tab/>
      </w:r>
      <w:r>
        <w:rPr>
          <w:noProof/>
        </w:rPr>
        <w:fldChar w:fldCharType="begin"/>
      </w:r>
      <w:r>
        <w:rPr>
          <w:noProof/>
        </w:rPr>
        <w:instrText xml:space="preserve"> PAGEREF _Toc282863380 \h </w:instrText>
      </w:r>
      <w:r>
        <w:rPr>
          <w:noProof/>
        </w:rPr>
      </w:r>
      <w:r>
        <w:rPr>
          <w:noProof/>
        </w:rPr>
        <w:fldChar w:fldCharType="separate"/>
      </w:r>
      <w:r>
        <w:rPr>
          <w:noProof/>
        </w:rPr>
        <w:t>4</w:t>
      </w:r>
      <w:r>
        <w:rPr>
          <w:noProof/>
        </w:rPr>
        <w:fldChar w:fldCharType="end"/>
      </w:r>
    </w:p>
    <w:p w14:paraId="4FB04929" w14:textId="77777777" w:rsidR="00AF0E44" w:rsidRDefault="00AF0E44">
      <w:pPr>
        <w:pStyle w:val="TOC2"/>
        <w:rPr>
          <w:rFonts w:asciiTheme="minorHAnsi" w:eastAsiaTheme="minorEastAsia" w:hAnsiTheme="minorHAnsi" w:cstheme="minorBidi"/>
          <w:noProof/>
          <w:sz w:val="24"/>
          <w:szCs w:val="24"/>
          <w:lang w:eastAsia="ja-JP"/>
        </w:rPr>
      </w:pPr>
      <w:r>
        <w:rPr>
          <w:noProof/>
        </w:rPr>
        <w:t>1. Lack of Credibility</w:t>
      </w:r>
      <w:r>
        <w:rPr>
          <w:noProof/>
        </w:rPr>
        <w:tab/>
      </w:r>
      <w:r>
        <w:rPr>
          <w:noProof/>
        </w:rPr>
        <w:fldChar w:fldCharType="begin"/>
      </w:r>
      <w:r>
        <w:rPr>
          <w:noProof/>
        </w:rPr>
        <w:instrText xml:space="preserve"> PAGEREF _Toc282863381 \h </w:instrText>
      </w:r>
      <w:r>
        <w:rPr>
          <w:noProof/>
        </w:rPr>
      </w:r>
      <w:r>
        <w:rPr>
          <w:noProof/>
        </w:rPr>
        <w:fldChar w:fldCharType="separate"/>
      </w:r>
      <w:r>
        <w:rPr>
          <w:noProof/>
        </w:rPr>
        <w:t>4</w:t>
      </w:r>
      <w:r>
        <w:rPr>
          <w:noProof/>
        </w:rPr>
        <w:fldChar w:fldCharType="end"/>
      </w:r>
    </w:p>
    <w:p w14:paraId="38F3805D" w14:textId="77777777" w:rsidR="00AF0E44" w:rsidRDefault="00AF0E44">
      <w:pPr>
        <w:pStyle w:val="TOC3"/>
        <w:rPr>
          <w:rFonts w:asciiTheme="minorHAnsi" w:eastAsiaTheme="minorEastAsia" w:hAnsiTheme="minorHAnsi" w:cstheme="minorBidi"/>
          <w:noProof/>
          <w:sz w:val="24"/>
          <w:szCs w:val="24"/>
          <w:lang w:eastAsia="ja-JP"/>
        </w:rPr>
      </w:pPr>
      <w:r>
        <w:rPr>
          <w:noProof/>
        </w:rPr>
        <w:t>Link: Affirmative plan contains no mandates to correct these abuses that wreck our credibility (and if they did, we would argue they are extra-topical)</w:t>
      </w:r>
      <w:r>
        <w:rPr>
          <w:noProof/>
        </w:rPr>
        <w:tab/>
      </w:r>
      <w:r>
        <w:rPr>
          <w:noProof/>
        </w:rPr>
        <w:fldChar w:fldCharType="begin"/>
      </w:r>
      <w:r>
        <w:rPr>
          <w:noProof/>
        </w:rPr>
        <w:instrText xml:space="preserve"> PAGEREF _Toc282863382 \h </w:instrText>
      </w:r>
      <w:r>
        <w:rPr>
          <w:noProof/>
        </w:rPr>
      </w:r>
      <w:r>
        <w:rPr>
          <w:noProof/>
        </w:rPr>
        <w:fldChar w:fldCharType="separate"/>
      </w:r>
      <w:r>
        <w:rPr>
          <w:noProof/>
        </w:rPr>
        <w:t>4</w:t>
      </w:r>
      <w:r>
        <w:rPr>
          <w:noProof/>
        </w:rPr>
        <w:fldChar w:fldCharType="end"/>
      </w:r>
    </w:p>
    <w:p w14:paraId="70903AC9" w14:textId="77777777" w:rsidR="00AF0E44" w:rsidRDefault="00AF0E44">
      <w:pPr>
        <w:pStyle w:val="TOC3"/>
        <w:rPr>
          <w:rFonts w:asciiTheme="minorHAnsi" w:eastAsiaTheme="minorEastAsia" w:hAnsiTheme="minorHAnsi" w:cstheme="minorBidi"/>
          <w:noProof/>
          <w:sz w:val="24"/>
          <w:szCs w:val="24"/>
          <w:lang w:eastAsia="ja-JP"/>
        </w:rPr>
      </w:pPr>
      <w:r>
        <w:rPr>
          <w:noProof/>
        </w:rPr>
        <w:t>Impact: We can’t have an effective human rights policy without correcting our own abuses and getting international credibility</w:t>
      </w:r>
      <w:r>
        <w:rPr>
          <w:noProof/>
        </w:rPr>
        <w:tab/>
      </w:r>
      <w:r>
        <w:rPr>
          <w:noProof/>
        </w:rPr>
        <w:fldChar w:fldCharType="begin"/>
      </w:r>
      <w:r>
        <w:rPr>
          <w:noProof/>
        </w:rPr>
        <w:instrText xml:space="preserve"> PAGEREF _Toc282863383 \h </w:instrText>
      </w:r>
      <w:r>
        <w:rPr>
          <w:noProof/>
        </w:rPr>
      </w:r>
      <w:r>
        <w:rPr>
          <w:noProof/>
        </w:rPr>
        <w:fldChar w:fldCharType="separate"/>
      </w:r>
      <w:r>
        <w:rPr>
          <w:noProof/>
        </w:rPr>
        <w:t>4</w:t>
      </w:r>
      <w:r>
        <w:rPr>
          <w:noProof/>
        </w:rPr>
        <w:fldChar w:fldCharType="end"/>
      </w:r>
    </w:p>
    <w:p w14:paraId="682C2A67" w14:textId="77777777" w:rsidR="00AF0E44" w:rsidRDefault="00AF0E44">
      <w:pPr>
        <w:pStyle w:val="TOC3"/>
        <w:rPr>
          <w:rFonts w:asciiTheme="minorHAnsi" w:eastAsiaTheme="minorEastAsia" w:hAnsiTheme="minorHAnsi" w:cstheme="minorBidi"/>
          <w:noProof/>
          <w:sz w:val="24"/>
          <w:szCs w:val="24"/>
          <w:lang w:eastAsia="ja-JP"/>
        </w:rPr>
      </w:pPr>
      <w:r>
        <w:rPr>
          <w:noProof/>
        </w:rPr>
        <w:t>The U.S. has no international credibility on human rights because of our abusive practices</w:t>
      </w:r>
      <w:r>
        <w:rPr>
          <w:noProof/>
        </w:rPr>
        <w:tab/>
      </w:r>
      <w:r>
        <w:rPr>
          <w:noProof/>
        </w:rPr>
        <w:fldChar w:fldCharType="begin"/>
      </w:r>
      <w:r>
        <w:rPr>
          <w:noProof/>
        </w:rPr>
        <w:instrText xml:space="preserve"> PAGEREF _Toc282863384 \h </w:instrText>
      </w:r>
      <w:r>
        <w:rPr>
          <w:noProof/>
        </w:rPr>
      </w:r>
      <w:r>
        <w:rPr>
          <w:noProof/>
        </w:rPr>
        <w:fldChar w:fldCharType="separate"/>
      </w:r>
      <w:r>
        <w:rPr>
          <w:noProof/>
        </w:rPr>
        <w:t>5</w:t>
      </w:r>
      <w:r>
        <w:rPr>
          <w:noProof/>
        </w:rPr>
        <w:fldChar w:fldCharType="end"/>
      </w:r>
    </w:p>
    <w:p w14:paraId="01639527" w14:textId="77777777" w:rsidR="00AF0E44" w:rsidRDefault="00AF0E44">
      <w:pPr>
        <w:pStyle w:val="TOC2"/>
        <w:rPr>
          <w:rFonts w:asciiTheme="minorHAnsi" w:eastAsiaTheme="minorEastAsia" w:hAnsiTheme="minorHAnsi" w:cstheme="minorBidi"/>
          <w:noProof/>
          <w:sz w:val="24"/>
          <w:szCs w:val="24"/>
          <w:lang w:eastAsia="ja-JP"/>
        </w:rPr>
      </w:pPr>
      <w:r>
        <w:rPr>
          <w:noProof/>
        </w:rPr>
        <w:t>2. Realism - trying to do too much + Cooperation with other actors. Cohen’s 4th criterion for effective human rights policy is that if we try to do too much, we will simply have to step back later, and that we have to engage other actors besides the US government to be effective.</w:t>
      </w:r>
      <w:r>
        <w:rPr>
          <w:noProof/>
        </w:rPr>
        <w:tab/>
      </w:r>
      <w:r>
        <w:rPr>
          <w:noProof/>
        </w:rPr>
        <w:fldChar w:fldCharType="begin"/>
      </w:r>
      <w:r>
        <w:rPr>
          <w:noProof/>
        </w:rPr>
        <w:instrText xml:space="preserve"> PAGEREF _Toc282863385 \h </w:instrText>
      </w:r>
      <w:r>
        <w:rPr>
          <w:noProof/>
        </w:rPr>
      </w:r>
      <w:r>
        <w:rPr>
          <w:noProof/>
        </w:rPr>
        <w:fldChar w:fldCharType="separate"/>
      </w:r>
      <w:r>
        <w:rPr>
          <w:noProof/>
        </w:rPr>
        <w:t>5</w:t>
      </w:r>
      <w:r>
        <w:rPr>
          <w:noProof/>
        </w:rPr>
        <w:fldChar w:fldCharType="end"/>
      </w:r>
    </w:p>
    <w:p w14:paraId="645DA393" w14:textId="77777777" w:rsidR="00AF0E44" w:rsidRDefault="00AF0E44">
      <w:pPr>
        <w:pStyle w:val="TOC2"/>
        <w:rPr>
          <w:rFonts w:asciiTheme="minorHAnsi" w:eastAsiaTheme="minorEastAsia" w:hAnsiTheme="minorHAnsi" w:cstheme="minorBidi"/>
          <w:noProof/>
          <w:sz w:val="24"/>
          <w:szCs w:val="24"/>
          <w:lang w:eastAsia="ja-JP"/>
        </w:rPr>
      </w:pPr>
      <w:r>
        <w:rPr>
          <w:noProof/>
        </w:rPr>
        <w:t>3. Democracy doesn’t necessarily uphold human rights.</w:t>
      </w:r>
      <w:r>
        <w:rPr>
          <w:noProof/>
        </w:rPr>
        <w:tab/>
      </w:r>
      <w:r>
        <w:rPr>
          <w:noProof/>
        </w:rPr>
        <w:fldChar w:fldCharType="begin"/>
      </w:r>
      <w:r>
        <w:rPr>
          <w:noProof/>
        </w:rPr>
        <w:instrText xml:space="preserve"> PAGEREF _Toc282863386 \h </w:instrText>
      </w:r>
      <w:r>
        <w:rPr>
          <w:noProof/>
        </w:rPr>
      </w:r>
      <w:r>
        <w:rPr>
          <w:noProof/>
        </w:rPr>
        <w:fldChar w:fldCharType="separate"/>
      </w:r>
      <w:r>
        <w:rPr>
          <w:noProof/>
        </w:rPr>
        <w:t>6</w:t>
      </w:r>
      <w:r>
        <w:rPr>
          <w:noProof/>
        </w:rPr>
        <w:fldChar w:fldCharType="end"/>
      </w:r>
    </w:p>
    <w:p w14:paraId="635975CF" w14:textId="35E889BA" w:rsidR="00AF0E44" w:rsidRPr="00AF0E44" w:rsidRDefault="00AF0E44" w:rsidP="00AF0E44">
      <w:pPr>
        <w:sectPr w:rsidR="00AF0E44" w:rsidRPr="00AF0E44" w:rsidSect="00DB05BE">
          <w:headerReference w:type="default" r:id="rId8"/>
          <w:footerReference w:type="default" r:id="rId9"/>
          <w:pgSz w:w="12240" w:h="15840"/>
          <w:pgMar w:top="1440" w:right="1440" w:bottom="1440" w:left="1440" w:header="720" w:footer="720" w:gutter="0"/>
          <w:cols w:space="720"/>
        </w:sectPr>
      </w:pPr>
      <w:r>
        <w:rPr>
          <w:rFonts w:ascii="Times New Roman" w:hAnsi="Times New Roman"/>
          <w:b/>
          <w:sz w:val="20"/>
        </w:rPr>
        <w:fldChar w:fldCharType="end"/>
      </w:r>
      <w:bookmarkStart w:id="0" w:name="_GoBack"/>
      <w:bookmarkEnd w:id="0"/>
    </w:p>
    <w:p w14:paraId="79185684" w14:textId="794D39A0" w:rsidR="00F479AF" w:rsidRDefault="003706FD" w:rsidP="003706FD">
      <w:pPr>
        <w:pStyle w:val="Title"/>
      </w:pPr>
      <w:r w:rsidRPr="003706FD">
        <w:lastRenderedPageBreak/>
        <w:t>HUMAN RIGHTS CRITERION - Not needed/ Won’t work</w:t>
      </w:r>
    </w:p>
    <w:p w14:paraId="17407C70" w14:textId="6FD598FD" w:rsidR="003706FD" w:rsidRDefault="003706FD" w:rsidP="003706FD">
      <w:pPr>
        <w:pStyle w:val="Contention"/>
      </w:pPr>
      <w:bookmarkStart w:id="1" w:name="_Toc282863375"/>
      <w:r>
        <w:t xml:space="preserve">COUNTER CRITERION: Central purpose of foreign policy is to maximize our nation’s security and </w:t>
      </w:r>
      <w:proofErr w:type="gramStart"/>
      <w:r>
        <w:t>well-being</w:t>
      </w:r>
      <w:bookmarkEnd w:id="1"/>
      <w:proofErr w:type="gramEnd"/>
    </w:p>
    <w:p w14:paraId="1FF29D4C" w14:textId="5C4CC15B" w:rsidR="003706FD" w:rsidRDefault="003706FD" w:rsidP="003706FD">
      <w:pPr>
        <w:pStyle w:val="Citation3"/>
      </w:pPr>
      <w:r>
        <w:rPr>
          <w:u w:val="single"/>
        </w:rPr>
        <w:t xml:space="preserve">Prof. Stephen M. Walt 2012. </w:t>
      </w:r>
      <w:proofErr w:type="gramStart"/>
      <w:r>
        <w:t>( professor</w:t>
      </w:r>
      <w:proofErr w:type="gramEnd"/>
      <w:r>
        <w:t xml:space="preserve"> of international affairs at Harvard University's John F. Kennedy School of Government) 31 Aug 2012 On "Leading from the Front" FOREIGN POLICY </w:t>
      </w:r>
      <w:r w:rsidR="00AF0E44">
        <w:rPr>
          <w:rFonts w:eastAsia="Times New Roman"/>
        </w:rPr>
        <w:fldChar w:fldCharType="begin"/>
      </w:r>
      <w:r w:rsidR="00AF0E44">
        <w:rPr>
          <w:rFonts w:eastAsia="Times New Roman"/>
        </w:rPr>
        <w:instrText xml:space="preserve"> HYPERLINK "http://www.google.com/url?q=http%3A%2F%2Fforeignpolicy.com%2F2012%2F08%2F31%2Fon-leading-from-the-front%2F&amp;sa=D&amp;sntz=1&amp;usg=AFQjCNEmJg9FKf_qRm9xIBxevREnoh2Qew" \t "_blank" </w:instrText>
      </w:r>
      <w:r w:rsidR="00AF0E44">
        <w:rPr>
          <w:rFonts w:eastAsia="Times New Roman"/>
        </w:rPr>
      </w:r>
      <w:r w:rsidR="00AF0E44">
        <w:rPr>
          <w:rFonts w:eastAsia="Times New Roman"/>
        </w:rPr>
        <w:fldChar w:fldCharType="separate"/>
      </w:r>
      <w:r w:rsidR="00AF0E44">
        <w:rPr>
          <w:rStyle w:val="Hyperlink"/>
          <w:rFonts w:eastAsia="Times New Roman"/>
        </w:rPr>
        <w:t>http://foreignpolicy.com/2012/08/31/on-leading-from-the-front/</w:t>
      </w:r>
      <w:r w:rsidR="00AF0E44">
        <w:rPr>
          <w:rFonts w:eastAsia="Times New Roman"/>
        </w:rPr>
        <w:fldChar w:fldCharType="end"/>
      </w:r>
    </w:p>
    <w:p w14:paraId="39892076" w14:textId="77777777" w:rsidR="003706FD" w:rsidRDefault="003706FD" w:rsidP="003706FD">
      <w:pPr>
        <w:pStyle w:val="Evidence"/>
      </w:pPr>
      <w:r>
        <w:t>In fact, the idea that the United States should always try to "lead" is completely bone-</w:t>
      </w:r>
      <w:proofErr w:type="spellStart"/>
      <w:r>
        <w:t>headed."Exerting</w:t>
      </w:r>
      <w:proofErr w:type="spellEnd"/>
      <w:r>
        <w:t xml:space="preserve"> leadership" is not the central objective of foreign policy; it is a means to an end but not an end in itself. The central purpose of foreign policy is to maximize the nation's security and </w:t>
      </w:r>
      <w:proofErr w:type="gramStart"/>
      <w:r>
        <w:t>well-being</w:t>
      </w:r>
      <w:proofErr w:type="gramEnd"/>
      <w:r>
        <w:t xml:space="preserve">. If exerting "leadership" contributes to these ends, fine, but there will be many occasions when the smart strategy is to hold back and pass the buck to someone else. Blindly declaring that the United States must always go to enormous lengths to lead, and must constantly strive to reassure allies who need us far more than we need them, is mere jingoistic hubris. It's an applause line, but not a strategy. </w:t>
      </w:r>
    </w:p>
    <w:p w14:paraId="5CAF1D04" w14:textId="77777777" w:rsidR="003706FD" w:rsidRDefault="003706FD" w:rsidP="003706FD">
      <w:pPr>
        <w:pStyle w:val="Contention"/>
      </w:pPr>
      <w:bookmarkStart w:id="2" w:name="_Toc282863376"/>
      <w:r>
        <w:t>CRITERION CRITIQUE: Human rights cannot be the sole criterion of foreign policy</w:t>
      </w:r>
      <w:proofErr w:type="gramStart"/>
      <w:r>
        <w:t>,  we</w:t>
      </w:r>
      <w:proofErr w:type="gramEnd"/>
      <w:r>
        <w:t xml:space="preserve"> have to consider other factors</w:t>
      </w:r>
      <w:bookmarkEnd w:id="2"/>
    </w:p>
    <w:p w14:paraId="44F90D9A" w14:textId="31E671C8" w:rsidR="003706FD" w:rsidRDefault="003706FD" w:rsidP="003706FD">
      <w:pPr>
        <w:pStyle w:val="Citation3"/>
      </w:pPr>
      <w:r>
        <w:rPr>
          <w:u w:val="single"/>
        </w:rPr>
        <w:t xml:space="preserve">Dr. </w:t>
      </w:r>
      <w:proofErr w:type="spellStart"/>
      <w:r>
        <w:rPr>
          <w:u w:val="single"/>
        </w:rPr>
        <w:t>Uche</w:t>
      </w:r>
      <w:proofErr w:type="spellEnd"/>
      <w:r>
        <w:rPr>
          <w:u w:val="single"/>
        </w:rPr>
        <w:t xml:space="preserve"> </w:t>
      </w:r>
      <w:proofErr w:type="spellStart"/>
      <w:r>
        <w:rPr>
          <w:u w:val="single"/>
        </w:rPr>
        <w:t>Ofodile</w:t>
      </w:r>
      <w:proofErr w:type="spellEnd"/>
      <w:r>
        <w:rPr>
          <w:u w:val="single"/>
        </w:rPr>
        <w:t xml:space="preserve"> 2009</w:t>
      </w:r>
      <w:r>
        <w:t>. (Associate Professor, University of Arkansas School of Law. S.J.D., Harvard Law School; LL.M</w:t>
      </w:r>
      <w:proofErr w:type="gramStart"/>
      <w:r>
        <w:t>..</w:t>
      </w:r>
      <w:proofErr w:type="gramEnd"/>
      <w:r>
        <w:t xml:space="preserve"> </w:t>
      </w:r>
      <w:proofErr w:type="gramStart"/>
      <w:r>
        <w:t>Harvard Law School; LL.M. (International Business Law), University College London.</w:t>
      </w:r>
      <w:proofErr w:type="gramEnd"/>
      <w:r>
        <w:t xml:space="preserve"> Fellow, Carnegie Council on Ethics and International Affairs) “Trade, Aid and Human Rights: China’s Africa Policy in Perspective” JOURNAL OF INTERNATIONAL COMMERCIAL LAW &amp; TECHNOLOGY Vol. 4 Issue 2 </w:t>
      </w:r>
      <w:r>
        <w:br/>
      </w:r>
      <w:hyperlink r:id="rId10" w:history="1">
        <w:r w:rsidRPr="001E5CBF">
          <w:rPr>
            <w:rStyle w:val="Hyperlink"/>
            <w:i w:val="0"/>
            <w:iCs/>
          </w:rPr>
          <w:t>www.jiclt.com/index.php/jiclt/article/download/73/72</w:t>
        </w:r>
      </w:hyperlink>
      <w:r>
        <w:t xml:space="preserve"> </w:t>
      </w:r>
    </w:p>
    <w:p w14:paraId="218B9D0C" w14:textId="77777777" w:rsidR="003706FD" w:rsidRDefault="003706FD" w:rsidP="003706FD">
      <w:pPr>
        <w:pStyle w:val="Evidence"/>
      </w:pPr>
      <w:r>
        <w:t>Indeed, when confronted with the issue of a U.S. human rights policy, Kissinger, at his confirmation as the Secretary of State, stated: “I believe it is dangerous for us to make the domestic policy of countries around the world a direct objective of U.S. foreign policy.” In a 1977 article, Kissinger argued that one of the basic challenges of foreign policy was “the perennial tension between morality and pragmatism.” Although admitting that human rights “must be an essential component” of U.S. foreign policy, he argued that to pursue it effectively, the U.S. “must take the measure of the dangers and dilemmas along the way.” Kissinger cautioned that because human rights advocacy is a powerful political weapon, the U.S. must be careful that in its application, all moral dividing lines are not eroded.</w:t>
      </w:r>
    </w:p>
    <w:p w14:paraId="04148F82" w14:textId="77777777" w:rsidR="003706FD" w:rsidRDefault="003706FD" w:rsidP="003706FD">
      <w:pPr>
        <w:pStyle w:val="Contention"/>
      </w:pPr>
      <w:bookmarkStart w:id="3" w:name="_Toc282863377"/>
      <w:r>
        <w:lastRenderedPageBreak/>
        <w:t>No universally agreed standards of human rights, and debate about them can even lead to conflict and war</w:t>
      </w:r>
      <w:bookmarkEnd w:id="3"/>
    </w:p>
    <w:p w14:paraId="23D21FE8" w14:textId="77777777" w:rsidR="003706FD" w:rsidRDefault="003706FD" w:rsidP="003706FD">
      <w:pPr>
        <w:pStyle w:val="Citation3"/>
      </w:pPr>
      <w:r>
        <w:rPr>
          <w:u w:val="single"/>
        </w:rPr>
        <w:t xml:space="preserve">Dr. Benjamin </w:t>
      </w:r>
      <w:proofErr w:type="spellStart"/>
      <w:r>
        <w:rPr>
          <w:u w:val="single"/>
        </w:rPr>
        <w:t>Rivlin</w:t>
      </w:r>
      <w:proofErr w:type="spellEnd"/>
      <w:r>
        <w:rPr>
          <w:u w:val="single"/>
        </w:rPr>
        <w:t xml:space="preserve"> &amp; Peter J. Hoffman 2008. </w:t>
      </w:r>
      <w:r>
        <w:t>(</w:t>
      </w:r>
      <w:proofErr w:type="spellStart"/>
      <w:r>
        <w:t>Rivlin</w:t>
      </w:r>
      <w:proofErr w:type="spellEnd"/>
      <w:r>
        <w:t xml:space="preserve"> - PhD Harvard, international relations &amp; government Director Emeritus of the Ralph Bunche Institute on United Nations and Professor Emeritus of Political Science, City University of New York Graduate School &amp; University Center. Hoffman - Research Associate, Ralph Bunche Institute for International Studies, City </w:t>
      </w:r>
      <w:proofErr w:type="spellStart"/>
      <w:r>
        <w:t>Univ</w:t>
      </w:r>
      <w:proofErr w:type="spellEnd"/>
      <w:r>
        <w:t xml:space="preserve"> of New York) “The United Nations Human Rights Council (2008): A U.S. Foreign Policy Dilemma” 28 May 2008</w:t>
      </w:r>
      <w:r>
        <w:br/>
      </w:r>
      <w:hyperlink r:id="rId11" w:history="1">
        <w:r w:rsidRPr="00D52DF6">
          <w:rPr>
            <w:rStyle w:val="Hyperlink"/>
          </w:rPr>
          <w:t>http://www.ncafp.org/articles/08%20UN%20Human%20Rights%20COuncil.pdf</w:t>
        </w:r>
      </w:hyperlink>
    </w:p>
    <w:p w14:paraId="4F1ECB2A" w14:textId="77777777" w:rsidR="003706FD" w:rsidRDefault="003706FD" w:rsidP="003706FD">
      <w:pPr>
        <w:pStyle w:val="Evidence"/>
      </w:pPr>
      <w:r>
        <w:t>The declaration, also referred to as the International Bill of Human Rights, affirmed the</w:t>
      </w:r>
      <w:r>
        <w:br/>
        <w:t>commitments of member states to respect a wide range of rights. However, in trying to specify and</w:t>
      </w:r>
      <w:r>
        <w:br/>
        <w:t>operationalize those norms, disputes appeared. Those divisions are exemplified by two international</w:t>
      </w:r>
      <w:r>
        <w:br/>
        <w:t>agreements: the International Covenant on Civil and Political Rights and the International Covenant</w:t>
      </w:r>
      <w:r>
        <w:br/>
        <w:t>on Social, Economic, and Cultural Rights. Accordingly, although there is one Universal Declaration,</w:t>
      </w:r>
      <w:r>
        <w:br/>
        <w:t>there are two covenants; that is, when rival frameworks could not be reconciled into one document,</w:t>
      </w:r>
      <w:r>
        <w:br/>
        <w:t>the deadlock was acknowledged by issuing separate agreements for different categories of rights. In</w:t>
      </w:r>
      <w:r>
        <w:br/>
        <w:t>short, during the cold war, human rights became a weapon. Instead of being based on the universal</w:t>
      </w:r>
      <w:r>
        <w:br/>
        <w:t>application of consensus-derived principles, human rights were used to embarrass or otherwise</w:t>
      </w:r>
      <w:r>
        <w:br/>
        <w:t>undermine political opponents. In addition to differences rooted in the ideological conflict of the cold war, an overarching fracture that fueled contestations over the meaning of human rights resurfaced in international politics in the 1990s in a slightly altered guise, the so-called clash of civilizations. This perspective argues that contrasts in</w:t>
      </w:r>
      <w:r>
        <w:br/>
        <w:t>cultural identities invariably lead to conflict and war. The divide between civil/political rights and</w:t>
      </w:r>
      <w:r>
        <w:br/>
        <w:t>social/economic/cultural rights became a prominent symptom of political dissension.</w:t>
      </w:r>
    </w:p>
    <w:p w14:paraId="6B64F9D3" w14:textId="77777777" w:rsidR="003706FD" w:rsidRDefault="003706FD" w:rsidP="003706FD">
      <w:pPr>
        <w:pStyle w:val="Contention"/>
      </w:pPr>
      <w:bookmarkStart w:id="4" w:name="_Toc282863378"/>
      <w:r>
        <w:t>Just saying “human rights” doesn’t justify US intervention: There are thousands of human rights abuses happening today - you have to justify this particular intervention by showing how it affects the national interest and the world community.</w:t>
      </w:r>
      <w:bookmarkEnd w:id="4"/>
    </w:p>
    <w:p w14:paraId="1BD0FF40" w14:textId="77777777" w:rsidR="003706FD" w:rsidRDefault="003706FD" w:rsidP="003706FD">
      <w:pPr>
        <w:pStyle w:val="Citation3"/>
      </w:pPr>
      <w:r>
        <w:rPr>
          <w:u w:val="single"/>
        </w:rPr>
        <w:t xml:space="preserve">Prof. Stephen </w:t>
      </w:r>
      <w:proofErr w:type="spellStart"/>
      <w:r>
        <w:rPr>
          <w:u w:val="single"/>
        </w:rPr>
        <w:t>Bronner</w:t>
      </w:r>
      <w:proofErr w:type="spellEnd"/>
      <w:r>
        <w:rPr>
          <w:u w:val="single"/>
        </w:rPr>
        <w:t xml:space="preserve"> 2011</w:t>
      </w:r>
      <w:r>
        <w:t xml:space="preserve">. (Professor of Political Science and Director of Civic Diplomacy and Human Rights at the Institute for World Challenges: Rutgers University) “On Judging American Foreign Policy: Human Rights, Political Realism, and the Arrogance of Power” LOGOS A Journal of Modern Society &amp; Culture, </w:t>
      </w:r>
      <w:hyperlink r:id="rId12" w:history="1">
        <w:r w:rsidRPr="00D52DF6">
          <w:rPr>
            <w:rStyle w:val="Hyperlink"/>
          </w:rPr>
          <w:t>http://logosjournal.com/2011/summer_bronner/</w:t>
        </w:r>
      </w:hyperlink>
    </w:p>
    <w:p w14:paraId="3BDD0DCC" w14:textId="77777777" w:rsidR="003706FD" w:rsidRDefault="003706FD" w:rsidP="003706FD">
      <w:pPr>
        <w:pStyle w:val="Evidence"/>
      </w:pPr>
      <w:r>
        <w:t xml:space="preserve">There are policymakers who never encountered a crisis for which American intervention wasn’t a remedy: Richard Barnett called them “white collar militarists.” But, then, hundreds of wars, thousands of human rights abuses are taking place as these words are being read. It is always legitimate to ask how egregious is </w:t>
      </w:r>
      <w:r>
        <w:rPr>
          <w:i/>
          <w:iCs/>
        </w:rPr>
        <w:t>this</w:t>
      </w:r>
      <w:r>
        <w:t xml:space="preserve"> particular breach of human rights? Why is </w:t>
      </w:r>
      <w:r>
        <w:rPr>
          <w:i/>
          <w:iCs/>
        </w:rPr>
        <w:t>this</w:t>
      </w:r>
      <w:r>
        <w:t xml:space="preserve"> particular nation the target? How does </w:t>
      </w:r>
      <w:r>
        <w:rPr>
          <w:i/>
          <w:iCs/>
        </w:rPr>
        <w:t xml:space="preserve">this </w:t>
      </w:r>
      <w:r>
        <w:t>crisis affect the national interest and the world community? One size does not fit all when it comes to foreign policy and the pursuit of human rights. This only makes the justification for any particular action in any particular instance more important.</w:t>
      </w:r>
    </w:p>
    <w:p w14:paraId="2A6712E4" w14:textId="77777777" w:rsidR="003706FD" w:rsidRDefault="003706FD" w:rsidP="003706FD">
      <w:pPr>
        <w:pStyle w:val="Contention"/>
      </w:pPr>
      <w:bookmarkStart w:id="5" w:name="_Toc282863379"/>
      <w:r>
        <w:lastRenderedPageBreak/>
        <w:t>Although she advocates increased attention to human rights in our foreign policy, Roberta Cohen in 2008 nevertheless admits that such concerns do not need to be “front &amp; center” in every situation:</w:t>
      </w:r>
      <w:bookmarkEnd w:id="5"/>
    </w:p>
    <w:p w14:paraId="4F4C8F1E" w14:textId="77777777" w:rsidR="003706FD" w:rsidRDefault="003706FD" w:rsidP="003706FD">
      <w:pPr>
        <w:pStyle w:val="Citation3"/>
      </w:pPr>
      <w:r>
        <w:rPr>
          <w:u w:val="single"/>
        </w:rPr>
        <w:t xml:space="preserve">Roberta Cohen 2008. </w:t>
      </w:r>
      <w:r>
        <w:t xml:space="preserve">(MA with distinction from the Johns Hopkins School of Advanced International Studies; former Deputy Assistant Secretary for Human Rights at the State Department and Senior Adviser to the US Delegation to the U.N., is Senior Associate at the Institute for the Study of International Migration at Georgetown University) INTEGRATING HUMAN RIGHTS IN US FOREIGN POLICY: THE HISTORY, THE CHALLENGES, AND THE CRITERIA FOR AN EFFECTIVE </w:t>
      </w:r>
      <w:proofErr w:type="gramStart"/>
      <w:r>
        <w:t>POLICY ,</w:t>
      </w:r>
      <w:proofErr w:type="gramEnd"/>
      <w:r>
        <w:t xml:space="preserve"> Statement at the </w:t>
      </w:r>
      <w:proofErr w:type="spellStart"/>
      <w:r>
        <w:t>Foreigin</w:t>
      </w:r>
      <w:proofErr w:type="spellEnd"/>
      <w:r>
        <w:t xml:space="preserve"> Service Institute, </w:t>
      </w:r>
      <w:hyperlink r:id="rId13" w:history="1">
        <w:r w:rsidRPr="00D52DF6">
          <w:rPr>
            <w:rStyle w:val="Hyperlink"/>
          </w:rPr>
          <w:t>http://www.brookings.edu/~/media/research/files/speeches/2008/4/human%20rights%20cohen/04_human_rights_cohen.pdf</w:t>
        </w:r>
      </w:hyperlink>
    </w:p>
    <w:p w14:paraId="471B4704" w14:textId="77777777" w:rsidR="003706FD" w:rsidRDefault="003706FD" w:rsidP="003706FD">
      <w:pPr>
        <w:pStyle w:val="Evidence"/>
      </w:pPr>
      <w:r>
        <w:t>This is not to suggest that human rights concerns must be front and center in every situation. There may be sound political and strategic reasons for placing human rights in a secondary position. In the case of China, for example, in 1979, normalizing relations with its government based on national security objectives like containing Soviet power and gaining influence in Asia understandably moved human rights concerns aside. Today, in the case of North Korea, reaching a nuclear agreement obviously has to take priority over introducing human rights concerns into the six-party talks. However, it is always important to distinguish between genuine strategic or political interests that may have to move human rights to the side, and shortsightedness, ignorance about the importance of including such concerns or simply not wanting to complicate cozy relationships with governments or warlords.</w:t>
      </w:r>
    </w:p>
    <w:p w14:paraId="63F67689" w14:textId="77777777" w:rsidR="00AF0E44" w:rsidRDefault="003706FD" w:rsidP="003706FD">
      <w:pPr>
        <w:pStyle w:val="Contention"/>
      </w:pPr>
      <w:bookmarkStart w:id="6" w:name="_Toc282863380"/>
      <w:r>
        <w:t>SOLVENCY</w:t>
      </w:r>
      <w:bookmarkEnd w:id="6"/>
    </w:p>
    <w:p w14:paraId="5606AD63" w14:textId="77777777" w:rsidR="00AF0E44" w:rsidRDefault="003706FD" w:rsidP="00AF0E44">
      <w:pPr>
        <w:pStyle w:val="Constructive"/>
      </w:pPr>
      <w:r>
        <w:t>Roberta Cohen, who advocates increased attention to human rights in our foreign policy</w:t>
      </w:r>
      <w:proofErr w:type="gramStart"/>
      <w:r>
        <w:t>,  in</w:t>
      </w:r>
      <w:proofErr w:type="gramEnd"/>
      <w:r>
        <w:t xml:space="preserve"> 2008 listed 10 criteria for application of human rights standards to be effective. Some of these criteria are listed below. The impact to these cards is that if the Affirmative claims “human rights” as an advantage, justification or criterion for their plan, they will fail to achieve it if their plan does not implement all of the policies and practices listed below. Just taking one small gesture toward human rights is not the same as actually achieving an effective human rights foreign policy. </w:t>
      </w:r>
    </w:p>
    <w:p w14:paraId="6466FFBE" w14:textId="77777777" w:rsidR="00AF0E44" w:rsidRDefault="003706FD" w:rsidP="00AF0E44">
      <w:pPr>
        <w:pStyle w:val="Contention1"/>
      </w:pPr>
      <w:bookmarkStart w:id="7" w:name="_Toc282863381"/>
      <w:r>
        <w:t>1. Lack of Credibility</w:t>
      </w:r>
      <w:bookmarkEnd w:id="7"/>
    </w:p>
    <w:p w14:paraId="7C804B7A" w14:textId="77C63BCF" w:rsidR="003706FD" w:rsidRDefault="003706FD" w:rsidP="00AF0E44">
      <w:pPr>
        <w:pStyle w:val="Contention2"/>
      </w:pPr>
      <w:bookmarkStart w:id="8" w:name="_Toc282863382"/>
      <w:r>
        <w:t>Link: Affirmative plan contains no mandates to correct these abuses that wreck our credibility (and if they did, we would argue they are extra-topical)</w:t>
      </w:r>
      <w:bookmarkEnd w:id="8"/>
    </w:p>
    <w:p w14:paraId="60DC7E28" w14:textId="77777777" w:rsidR="003706FD" w:rsidRDefault="003706FD" w:rsidP="00AF0E44">
      <w:pPr>
        <w:pStyle w:val="Contention2"/>
      </w:pPr>
      <w:bookmarkStart w:id="9" w:name="_Toc282863383"/>
      <w:r>
        <w:t>Impact: We can’t have an effective human rights policy without correcting our own abuses and getting international credibility</w:t>
      </w:r>
      <w:bookmarkEnd w:id="9"/>
    </w:p>
    <w:p w14:paraId="05E0A1AC" w14:textId="77777777" w:rsidR="003706FD" w:rsidRDefault="003706FD" w:rsidP="003706FD">
      <w:pPr>
        <w:pStyle w:val="Citation3"/>
      </w:pPr>
      <w:r>
        <w:rPr>
          <w:u w:val="single"/>
        </w:rPr>
        <w:t xml:space="preserve">Roberta Cohen 2008. </w:t>
      </w:r>
      <w:r>
        <w:t xml:space="preserve">(MA with distinction from the Johns Hopkins School of Advanced International Studies; former Deputy Assistant Secretary for Human Rights at the State Department and Senior Adviser to the US Delegation to the U.N., is Senior Associate at the Institute for the Study of International Migration at Georgetown University) INTEGRATING HUMAN RIGHTS IN US FOREIGN POLICY: THE HISTORY, THE CHALLENGES, AND THE CRITERIA FOR AN EFFECTIVE </w:t>
      </w:r>
      <w:proofErr w:type="gramStart"/>
      <w:r>
        <w:t>POLICY ,</w:t>
      </w:r>
      <w:proofErr w:type="gramEnd"/>
      <w:r>
        <w:t xml:space="preserve"> Statement at the </w:t>
      </w:r>
      <w:proofErr w:type="spellStart"/>
      <w:r>
        <w:t>Foreigin</w:t>
      </w:r>
      <w:proofErr w:type="spellEnd"/>
      <w:r>
        <w:t xml:space="preserve"> Service Institute, </w:t>
      </w:r>
      <w:hyperlink r:id="rId14" w:history="1">
        <w:r w:rsidRPr="00D52DF6">
          <w:rPr>
            <w:rStyle w:val="Hyperlink"/>
          </w:rPr>
          <w:t>http://www.brookings.edu/~/media/research/files/speeches/2008/4/human%20rights%20cohen/04_human_rights_cohen.pdf</w:t>
        </w:r>
      </w:hyperlink>
    </w:p>
    <w:p w14:paraId="15A6EE7F" w14:textId="77777777" w:rsidR="003706FD" w:rsidRDefault="003706FD" w:rsidP="003706FD">
      <w:pPr>
        <w:pStyle w:val="Evidence"/>
      </w:pPr>
      <w:r>
        <w:t>What is necessary for an effective human rights policy? Here are ten suggested criteria. The first is credibility. A government cannot effectively promote human rights abroad if it is not observing them at home. If a government considers that habeas corpus and guarantees against torture are at variance with its national security, then it will not be able to urge other governments to respect these rights.</w:t>
      </w:r>
    </w:p>
    <w:p w14:paraId="40183BA7" w14:textId="77777777" w:rsidR="003706FD" w:rsidRDefault="003706FD" w:rsidP="00AF0E44">
      <w:pPr>
        <w:pStyle w:val="Contention2"/>
      </w:pPr>
      <w:bookmarkStart w:id="10" w:name="_Toc282863384"/>
      <w:r>
        <w:lastRenderedPageBreak/>
        <w:t>The U.S. has no international credibility on human rights because of our abusive practices</w:t>
      </w:r>
      <w:bookmarkEnd w:id="10"/>
    </w:p>
    <w:p w14:paraId="7CB55460" w14:textId="65876BF2" w:rsidR="003706FD" w:rsidRDefault="003706FD" w:rsidP="003706FD">
      <w:pPr>
        <w:pStyle w:val="Citation3"/>
      </w:pPr>
      <w:r>
        <w:rPr>
          <w:u w:val="single"/>
        </w:rPr>
        <w:t>Prof. Manfred Nowak 2008.</w:t>
      </w:r>
      <w:r>
        <w:t xml:space="preserve"> (Prof. Dr. Manfred Nowak, Professor for International Human Rights Protection, University of Vienna; United Nations Special Rapporteur on Torture) CIA- »EXTRAORDINARY RENDITION« FLIGHTS</w:t>
      </w:r>
      <w:proofErr w:type="gramStart"/>
      <w:r>
        <w:t>,TORTURE</w:t>
      </w:r>
      <w:proofErr w:type="gramEnd"/>
      <w:r>
        <w:t xml:space="preserve"> AND ACCOUNTABILITY –A EUROPEAN APPROACH; EDITED BY: EUROPEAN CENTER FOR CONSTITUTIONAL AND HUMAN RIGHTS E.V. (ECCHR), SECOND EDITION, </w:t>
      </w:r>
      <w:r w:rsidR="00AF0E44">
        <w:rPr>
          <w:rFonts w:eastAsia="Times New Roman"/>
        </w:rPr>
        <w:fldChar w:fldCharType="begin"/>
      </w:r>
      <w:r w:rsidR="00AF0E44">
        <w:rPr>
          <w:rFonts w:eastAsia="Times New Roman"/>
        </w:rPr>
        <w:instrText xml:space="preserve"> HYPERLINK "http://www.google.com/url?q=http%3A%2F%2Fwww.academia.edu%2F2092801%2FPending_Investigations_and_Court_Cases_with_Denise_Bentele_und_Georgios_Sotiriadis_&amp;sa=D&amp;sntz=1&amp;usg=AFQjCNEPhjGRhodSrlh7BM3IEET_KOFOMQ" \t "_blank" </w:instrText>
      </w:r>
      <w:r w:rsidR="00AF0E44">
        <w:rPr>
          <w:rFonts w:eastAsia="Times New Roman"/>
        </w:rPr>
      </w:r>
      <w:r w:rsidR="00AF0E44">
        <w:rPr>
          <w:rFonts w:eastAsia="Times New Roman"/>
        </w:rPr>
        <w:fldChar w:fldCharType="separate"/>
      </w:r>
      <w:r w:rsidR="00AF0E44">
        <w:rPr>
          <w:rStyle w:val="Hyperlink"/>
          <w:rFonts w:eastAsia="Times New Roman"/>
        </w:rPr>
        <w:t>http://www.academia.edu/2092801/Pending_Investigations_and_Court_Cases_with_Denise_Bentele_und_Georgios_Sotiriadis_</w:t>
      </w:r>
      <w:r w:rsidR="00AF0E44">
        <w:rPr>
          <w:rFonts w:eastAsia="Times New Roman"/>
        </w:rPr>
        <w:fldChar w:fldCharType="end"/>
      </w:r>
    </w:p>
    <w:p w14:paraId="5372D77E" w14:textId="77777777" w:rsidR="003706FD" w:rsidRDefault="003706FD" w:rsidP="003706FD">
      <w:pPr>
        <w:pStyle w:val="Evidence"/>
      </w:pPr>
      <w:r>
        <w:rPr>
          <w:u w:val="single"/>
        </w:rPr>
        <w:t xml:space="preserve">The United States and Europe, once at the forefront of human rights protection worldwide, have lost much of their credibility as global human rights defenders in the “War on Terror.” In addition, by compromising their principles of combating global terrorism within the boundaries of international human rights law and the rule of law, Western government have in fact played into the hands of terrorists who aim to reveal and criticize the hypocrisy of Western human rights </w:t>
      </w:r>
      <w:proofErr w:type="spellStart"/>
      <w:proofErr w:type="gramStart"/>
      <w:r>
        <w:rPr>
          <w:u w:val="single"/>
        </w:rPr>
        <w:t>policies.Furthermore</w:t>
      </w:r>
      <w:proofErr w:type="spellEnd"/>
      <w:proofErr w:type="gramEnd"/>
      <w:r>
        <w:rPr>
          <w:u w:val="single"/>
        </w:rPr>
        <w:t>, the systematic practice of rendition, torture and disappearance by the United States and its allies has provided an extremely negative example to other states with disastrous consequences.</w:t>
      </w:r>
      <w:r>
        <w:t xml:space="preserve"> Time and again, I was confronted with one simple question by governments in all regions of the world that I visited in my function as UN Special Rapporteur on Torture: “Why do you criticize us for torture if even the United States of America is officially using this practice? Is torture not legitimate in our common fight against the evil of global terrorism?”</w:t>
      </w:r>
    </w:p>
    <w:p w14:paraId="77C1D6E9" w14:textId="77777777" w:rsidR="003706FD" w:rsidRDefault="003706FD" w:rsidP="00AF0E44">
      <w:pPr>
        <w:pStyle w:val="Contention1"/>
      </w:pPr>
      <w:bookmarkStart w:id="11" w:name="_Toc282863385"/>
      <w:r>
        <w:t>2. Realism - trying to do too much + Cooperation with other actors. Cohen’s 4th criterion for effective human rights policy is that if we try to do too much, we will simply have to step back later, and that we have to engage other actors besides the US government to be effective.</w:t>
      </w:r>
      <w:bookmarkEnd w:id="11"/>
    </w:p>
    <w:p w14:paraId="625E9630" w14:textId="77777777" w:rsidR="003706FD" w:rsidRDefault="003706FD" w:rsidP="003706FD">
      <w:pPr>
        <w:pStyle w:val="Citation3"/>
      </w:pPr>
      <w:r>
        <w:rPr>
          <w:u w:val="single"/>
        </w:rPr>
        <w:t xml:space="preserve">Roberta Cohen 2008. </w:t>
      </w:r>
      <w:r>
        <w:t xml:space="preserve">(MA with distinction from the Johns Hopkins School of Advanced International Studies; former Deputy Assistant Secretary for Human Rights at the State Department and Senior Adviser to the US Delegation to the U.N., is Senior Associate at the Institute for the Study of International Migration at Georgetown University) INTEGRATING HUMAN RIGHTS IN US FOREIGN POLICY: THE HISTORY, THE CHALLENGES, AND THE CRITERIA FOR AN EFFECTIVE </w:t>
      </w:r>
      <w:proofErr w:type="gramStart"/>
      <w:r>
        <w:t>POLICY ,</w:t>
      </w:r>
      <w:proofErr w:type="gramEnd"/>
      <w:r>
        <w:t xml:space="preserve"> Statement at the </w:t>
      </w:r>
      <w:proofErr w:type="spellStart"/>
      <w:r>
        <w:t>Foreigin</w:t>
      </w:r>
      <w:proofErr w:type="spellEnd"/>
      <w:r>
        <w:t xml:space="preserve"> Service Institute, </w:t>
      </w:r>
      <w:hyperlink r:id="rId15" w:history="1">
        <w:r w:rsidRPr="00D52DF6">
          <w:rPr>
            <w:rStyle w:val="Hyperlink"/>
          </w:rPr>
          <w:t>http://www.brookings.edu/~/media/research/files/speeches/2008/4/human%20rights%20cohen/04_human_rights_cohen.pdf</w:t>
        </w:r>
      </w:hyperlink>
    </w:p>
    <w:p w14:paraId="61B49EDB" w14:textId="77777777" w:rsidR="003706FD" w:rsidRDefault="003706FD" w:rsidP="003706FD">
      <w:pPr>
        <w:pStyle w:val="Evidence"/>
      </w:pPr>
      <w:r>
        <w:t>Fourth, the policy must be realistic. It cannot overestimate US power to reform countries or democratize them or make them into miniature Americas. When policies become too strident or overblown, the Administration invariably has to retreat. Jimmy Carter had to step back after affirming in his inaugural address that the US commitment to human rights would be “absolute.” President Bush has had to backtrack on his overblown goal of bringing democracy to the Arab Middle East not to speak of his inaugural pledge to end tyranny in the entire world. A realistic policy will also not rely solely on American power and actions but encourage a broad range of actors to become involved -- other governments, in particular a coalition of democracies, multilateral and regional organizations, NGOs, and corporations.</w:t>
      </w:r>
    </w:p>
    <w:p w14:paraId="693F1537" w14:textId="77777777" w:rsidR="003706FD" w:rsidRDefault="003706FD" w:rsidP="00AF0E44">
      <w:pPr>
        <w:pStyle w:val="Contention1"/>
      </w:pPr>
      <w:bookmarkStart w:id="12" w:name="_Toc282863386"/>
      <w:r>
        <w:lastRenderedPageBreak/>
        <w:t>3. Democracy doesn’t necessarily uphold human rights.</w:t>
      </w:r>
      <w:bookmarkEnd w:id="12"/>
    </w:p>
    <w:p w14:paraId="341DE122" w14:textId="77777777" w:rsidR="003706FD" w:rsidRDefault="003706FD" w:rsidP="003706FD">
      <w:pPr>
        <w:pStyle w:val="Citation3"/>
      </w:pPr>
      <w:r>
        <w:rPr>
          <w:u w:val="single"/>
        </w:rPr>
        <w:t xml:space="preserve">Roberta Cohen 2008. </w:t>
      </w:r>
      <w:r>
        <w:t xml:space="preserve">(MA with distinction from the Johns Hopkins School of Advanced International Studies; former Deputy Assistant Secretary for Human Rights at the State Department and Senior Adviser to the US Delegation to the U.N., is Senior Associate at the Institute for the Study of International Migration at Georgetown University) INTEGRATING HUMAN RIGHTS IN US FOREIGN POLICY: THE HISTORY, THE CHALLENGES, AND THE CRITERIA FOR AN EFFECTIVE </w:t>
      </w:r>
      <w:proofErr w:type="gramStart"/>
      <w:r>
        <w:t>POLICY ,</w:t>
      </w:r>
      <w:proofErr w:type="gramEnd"/>
      <w:r>
        <w:t xml:space="preserve"> Statement at the </w:t>
      </w:r>
      <w:proofErr w:type="spellStart"/>
      <w:r>
        <w:t>Foreigin</w:t>
      </w:r>
      <w:proofErr w:type="spellEnd"/>
      <w:r>
        <w:t xml:space="preserve"> Service Institute, </w:t>
      </w:r>
      <w:hyperlink r:id="rId16" w:history="1">
        <w:r w:rsidRPr="00D52DF6">
          <w:rPr>
            <w:rStyle w:val="Hyperlink"/>
          </w:rPr>
          <w:t>http://www.brookings.edu/~/media/research/files/speeches/2008/4/human%20rights%20cohen/04_human_rights_cohen.pdf</w:t>
        </w:r>
      </w:hyperlink>
    </w:p>
    <w:p w14:paraId="09CBA345" w14:textId="4A562AE7" w:rsidR="009D70E6" w:rsidRDefault="003706FD" w:rsidP="003706FD">
      <w:pPr>
        <w:pStyle w:val="Evidence"/>
      </w:pPr>
      <w:r>
        <w:t>Fifth, an effective human rights policy must seek to reconcile human rights and democracy goals. An exaggerated faith in elections can be misguided without simultaneous support for the institutions that make democracy work – an independent media, the rule of law, and a vibrant and involved civil society. President Bush’s insistence upon elections in the Palestinian territories led to the unexpected triumph of Hamas -- hardly a human rights victory. In Rwanda, the US provided democracy assistance prior to the genocide but failed to pay attention to human rights violations – the discriminatory actions being taken against the Tutsi minority.</w:t>
      </w:r>
    </w:p>
    <w:sectPr w:rsidR="009D70E6" w:rsidSect="00F04C23">
      <w:headerReference w:type="default" r:id="rId1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419992" w14:textId="77777777" w:rsidR="00BA50F2" w:rsidRDefault="00BA50F2" w:rsidP="001D5FD6">
      <w:pPr>
        <w:spacing w:after="0" w:line="240" w:lineRule="auto"/>
      </w:pPr>
      <w:r>
        <w:separator/>
      </w:r>
    </w:p>
  </w:endnote>
  <w:endnote w:type="continuationSeparator" w:id="0">
    <w:p w14:paraId="735A2DDE" w14:textId="77777777" w:rsidR="00BA50F2" w:rsidRDefault="00BA50F2"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32F0C6" w14:textId="1C885A50" w:rsidR="00BA50F2" w:rsidRPr="00B964DA" w:rsidRDefault="00BA50F2" w:rsidP="009F4035">
    <w:pPr>
      <w:pStyle w:val="Footer"/>
    </w:pPr>
    <w:r w:rsidRPr="00F94EB7">
      <w:rPr>
        <w:sz w:val="18"/>
        <w:szCs w:val="18"/>
      </w:rPr>
      <w:t>201</w:t>
    </w:r>
    <w:r>
      <w:rPr>
        <w:sz w:val="18"/>
        <w:szCs w:val="18"/>
      </w:rPr>
      <w:t>5</w:t>
    </w:r>
    <w:r w:rsidRPr="00F94EB7">
      <w:rPr>
        <w:sz w:val="18"/>
        <w:szCs w:val="18"/>
      </w:rPr>
      <w:t xml:space="preserve"> © Monument Publishing</w:t>
    </w:r>
    <w:r w:rsidRPr="00F94EB7">
      <w:tab/>
    </w:r>
    <w:r w:rsidRPr="00F94EB7">
      <w:rPr>
        <w:sz w:val="24"/>
        <w:szCs w:val="24"/>
      </w:rPr>
      <w:t xml:space="preserve">Page </w:t>
    </w:r>
    <w:r w:rsidRPr="00F94EB7">
      <w:rPr>
        <w:sz w:val="24"/>
        <w:szCs w:val="24"/>
      </w:rPr>
      <w:fldChar w:fldCharType="begin"/>
    </w:r>
    <w:r w:rsidRPr="00F94EB7">
      <w:rPr>
        <w:sz w:val="24"/>
        <w:szCs w:val="24"/>
      </w:rPr>
      <w:instrText xml:space="preserve"> PAGE </w:instrText>
    </w:r>
    <w:r w:rsidRPr="00F94EB7">
      <w:rPr>
        <w:sz w:val="24"/>
        <w:szCs w:val="24"/>
      </w:rPr>
      <w:fldChar w:fldCharType="separate"/>
    </w:r>
    <w:r w:rsidR="00AF0E44">
      <w:rPr>
        <w:noProof/>
        <w:sz w:val="24"/>
        <w:szCs w:val="24"/>
      </w:rPr>
      <w:t>1</w:t>
    </w:r>
    <w:r w:rsidRPr="00F94EB7">
      <w:rPr>
        <w:sz w:val="24"/>
        <w:szCs w:val="24"/>
      </w:rPr>
      <w:fldChar w:fldCharType="end"/>
    </w:r>
    <w:r w:rsidRPr="00F94EB7">
      <w:rPr>
        <w:sz w:val="24"/>
        <w:szCs w:val="24"/>
      </w:rPr>
      <w:t xml:space="preserve"> of </w:t>
    </w:r>
    <w:r w:rsidRPr="00F94EB7">
      <w:rPr>
        <w:sz w:val="24"/>
        <w:szCs w:val="24"/>
      </w:rPr>
      <w:fldChar w:fldCharType="begin"/>
    </w:r>
    <w:r w:rsidRPr="00F94EB7">
      <w:rPr>
        <w:sz w:val="24"/>
        <w:szCs w:val="24"/>
      </w:rPr>
      <w:instrText xml:space="preserve"> NUMPAGES </w:instrText>
    </w:r>
    <w:r w:rsidRPr="00F94EB7">
      <w:rPr>
        <w:sz w:val="24"/>
        <w:szCs w:val="24"/>
      </w:rPr>
      <w:fldChar w:fldCharType="separate"/>
    </w:r>
    <w:r w:rsidR="00AF0E44">
      <w:rPr>
        <w:noProof/>
        <w:sz w:val="24"/>
        <w:szCs w:val="24"/>
      </w:rPr>
      <w:t>6</w:t>
    </w:r>
    <w:r w:rsidRPr="00F94EB7">
      <w:rPr>
        <w:sz w:val="24"/>
        <w:szCs w:val="24"/>
      </w:rPr>
      <w:fldChar w:fldCharType="end"/>
    </w:r>
    <w:r w:rsidRPr="00F94EB7">
      <w:tab/>
    </w:r>
    <w:r>
      <w:rPr>
        <w:sz w:val="18"/>
        <w:szCs w:val="18"/>
      </w:rPr>
      <w:t>Published</w:t>
    </w:r>
    <w:r w:rsidRPr="00F94EB7">
      <w:rPr>
        <w:sz w:val="18"/>
        <w:szCs w:val="18"/>
      </w:rPr>
      <w:t xml:space="preserve"> </w:t>
    </w:r>
    <w:r>
      <w:rPr>
        <w:sz w:val="18"/>
        <w:szCs w:val="18"/>
      </w:rPr>
      <w:t>1</w:t>
    </w:r>
    <w:r w:rsidRPr="00F94EB7">
      <w:rPr>
        <w:sz w:val="18"/>
        <w:szCs w:val="18"/>
      </w:rPr>
      <w:t>/1</w:t>
    </w:r>
    <w:r w:rsidR="00691C51">
      <w:rPr>
        <w:sz w:val="18"/>
        <w:szCs w:val="18"/>
      </w:rPr>
      <w:t>5</w:t>
    </w:r>
    <w:r w:rsidRPr="00F94EB7">
      <w:rPr>
        <w:sz w:val="18"/>
        <w:szCs w:val="18"/>
      </w:rPr>
      <w:t>/1</w:t>
    </w:r>
    <w:r>
      <w:rPr>
        <w:sz w:val="18"/>
        <w:szCs w:val="18"/>
      </w:rPr>
      <w:t>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D2369D" w14:textId="77777777" w:rsidR="00BA50F2" w:rsidRDefault="00BA50F2" w:rsidP="001D5FD6">
      <w:pPr>
        <w:spacing w:after="0" w:line="240" w:lineRule="auto"/>
      </w:pPr>
      <w:r>
        <w:separator/>
      </w:r>
    </w:p>
  </w:footnote>
  <w:footnote w:type="continuationSeparator" w:id="0">
    <w:p w14:paraId="531A255E" w14:textId="77777777" w:rsidR="00BA50F2" w:rsidRDefault="00BA50F2"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2C47C6" w14:textId="57BE5853" w:rsidR="00BA50F2" w:rsidRDefault="003706FD" w:rsidP="00210DE0">
    <w:pPr>
      <w:pStyle w:val="Footer"/>
    </w:pPr>
    <w:r>
      <w:t>HUMAN RIGHTS CRITERION – NOT NEEDED/WON’T WORK</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2F0B24" w14:textId="77777777" w:rsidR="00BA50F2" w:rsidRPr="00F04C23" w:rsidRDefault="00BA50F2" w:rsidP="00F04C23">
    <w:pPr>
      <w:pStyle w:val="Footer"/>
      <w:tabs>
        <w:tab w:val="clear" w:pos="4320"/>
        <w:tab w:val="clear" w:pos="8640"/>
        <w:tab w:val="center" w:pos="4680"/>
        <w:tab w:val="right" w:pos="9360"/>
      </w:tabs>
      <w:rPr>
        <w:b w:val="0"/>
        <w:smallCaps w:val="0"/>
      </w:rPr>
    </w:pPr>
    <w:r>
      <w:t xml:space="preserve">2A EVIDENCE: Cancel the </w:t>
    </w:r>
    <w:proofErr w:type="spellStart"/>
    <w:r>
      <w:t>Diamer-Bhasha</w:t>
    </w:r>
    <w:proofErr w:type="spellEnd"/>
    <w:r>
      <w:t xml:space="preserve"> Dam in Pakistan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hybridMultilevel"/>
    <w:tmpl w:val="0409001D"/>
    <w:lvl w:ilvl="0" w:tplc="41E2DA28">
      <w:start w:val="1"/>
      <w:numFmt w:val="decimal"/>
      <w:lvlText w:val="%1)"/>
      <w:lvlJc w:val="left"/>
      <w:pPr>
        <w:ind w:left="360" w:hanging="360"/>
      </w:pPr>
    </w:lvl>
    <w:lvl w:ilvl="1" w:tplc="BBAEADDA">
      <w:start w:val="1"/>
      <w:numFmt w:val="lowerLetter"/>
      <w:lvlText w:val="%2)"/>
      <w:lvlJc w:val="left"/>
      <w:pPr>
        <w:ind w:left="720" w:hanging="360"/>
      </w:pPr>
    </w:lvl>
    <w:lvl w:ilvl="2" w:tplc="000E7140">
      <w:start w:val="1"/>
      <w:numFmt w:val="lowerRoman"/>
      <w:lvlText w:val="%3)"/>
      <w:lvlJc w:val="left"/>
      <w:pPr>
        <w:ind w:left="1080" w:hanging="360"/>
      </w:pPr>
    </w:lvl>
    <w:lvl w:ilvl="3" w:tplc="2BA0DE2E">
      <w:start w:val="1"/>
      <w:numFmt w:val="decimal"/>
      <w:lvlText w:val="(%4)"/>
      <w:lvlJc w:val="left"/>
      <w:pPr>
        <w:ind w:left="1440" w:hanging="360"/>
      </w:pPr>
    </w:lvl>
    <w:lvl w:ilvl="4" w:tplc="1AFCA76E">
      <w:start w:val="1"/>
      <w:numFmt w:val="lowerLetter"/>
      <w:lvlText w:val="(%5)"/>
      <w:lvlJc w:val="left"/>
      <w:pPr>
        <w:ind w:left="1800" w:hanging="360"/>
      </w:pPr>
    </w:lvl>
    <w:lvl w:ilvl="5" w:tplc="B9801D56">
      <w:start w:val="1"/>
      <w:numFmt w:val="lowerRoman"/>
      <w:lvlText w:val="(%6)"/>
      <w:lvlJc w:val="left"/>
      <w:pPr>
        <w:ind w:left="2160" w:hanging="360"/>
      </w:pPr>
    </w:lvl>
    <w:lvl w:ilvl="6" w:tplc="DF8A6DBA">
      <w:start w:val="1"/>
      <w:numFmt w:val="decimal"/>
      <w:lvlText w:val="%7."/>
      <w:lvlJc w:val="left"/>
      <w:pPr>
        <w:ind w:left="2520" w:hanging="360"/>
      </w:pPr>
    </w:lvl>
    <w:lvl w:ilvl="7" w:tplc="E7844EB4">
      <w:start w:val="1"/>
      <w:numFmt w:val="lowerLetter"/>
      <w:lvlText w:val="%8."/>
      <w:lvlJc w:val="left"/>
      <w:pPr>
        <w:ind w:left="2880" w:hanging="360"/>
      </w:pPr>
    </w:lvl>
    <w:lvl w:ilvl="8" w:tplc="AAA4D6AC">
      <w:start w:val="1"/>
      <w:numFmt w:val="lowerRoman"/>
      <w:lvlText w:val="%9."/>
      <w:lvlJc w:val="left"/>
      <w:pPr>
        <w:ind w:left="3240" w:hanging="360"/>
      </w:pPr>
    </w:lvl>
  </w:abstractNum>
  <w:abstractNum w:abstractNumId="14">
    <w:nsid w:val="19352D15"/>
    <w:multiLevelType w:val="hybridMultilevel"/>
    <w:tmpl w:val="96E44BD4"/>
    <w:lvl w:ilvl="0" w:tplc="EA101A48">
      <w:start w:val="2"/>
      <w:numFmt w:val="bullet"/>
      <w:lvlText w:val="-"/>
      <w:lvlJc w:val="left"/>
      <w:pPr>
        <w:ind w:left="648" w:hanging="360"/>
      </w:pPr>
      <w:rPr>
        <w:rFonts w:ascii="Times New Roman" w:eastAsia="Times New Roman" w:hAnsi="Times New Roman" w:cs="Times New Roman"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501F90"/>
    <w:multiLevelType w:val="hybridMultilevel"/>
    <w:tmpl w:val="374844F4"/>
    <w:lvl w:ilvl="0" w:tplc="ED80E02C">
      <w:start w:val="1"/>
      <w:numFmt w:val="bullet"/>
      <w:lvlText w:val=""/>
      <w:lvlJc w:val="left"/>
      <w:pPr>
        <w:tabs>
          <w:tab w:val="num" w:pos="720"/>
        </w:tabs>
        <w:ind w:left="720" w:hanging="360"/>
      </w:pPr>
      <w:rPr>
        <w:rFonts w:ascii="Symbol" w:hAnsi="Symbol" w:hint="default"/>
        <w:sz w:val="20"/>
      </w:rPr>
    </w:lvl>
    <w:lvl w:ilvl="1" w:tplc="ADF2CE0E" w:tentative="1">
      <w:start w:val="1"/>
      <w:numFmt w:val="bullet"/>
      <w:lvlText w:val=""/>
      <w:lvlJc w:val="left"/>
      <w:pPr>
        <w:tabs>
          <w:tab w:val="num" w:pos="1440"/>
        </w:tabs>
        <w:ind w:left="1440" w:hanging="360"/>
      </w:pPr>
      <w:rPr>
        <w:rFonts w:ascii="Symbol" w:hAnsi="Symbol" w:hint="default"/>
        <w:sz w:val="20"/>
      </w:rPr>
    </w:lvl>
    <w:lvl w:ilvl="2" w:tplc="94E0E3B4" w:tentative="1">
      <w:start w:val="1"/>
      <w:numFmt w:val="bullet"/>
      <w:lvlText w:val=""/>
      <w:lvlJc w:val="left"/>
      <w:pPr>
        <w:tabs>
          <w:tab w:val="num" w:pos="2160"/>
        </w:tabs>
        <w:ind w:left="2160" w:hanging="360"/>
      </w:pPr>
      <w:rPr>
        <w:rFonts w:ascii="Symbol" w:hAnsi="Symbol" w:hint="default"/>
        <w:sz w:val="20"/>
      </w:rPr>
    </w:lvl>
    <w:lvl w:ilvl="3" w:tplc="0090EAC0" w:tentative="1">
      <w:start w:val="1"/>
      <w:numFmt w:val="bullet"/>
      <w:lvlText w:val=""/>
      <w:lvlJc w:val="left"/>
      <w:pPr>
        <w:tabs>
          <w:tab w:val="num" w:pos="2880"/>
        </w:tabs>
        <w:ind w:left="2880" w:hanging="360"/>
      </w:pPr>
      <w:rPr>
        <w:rFonts w:ascii="Symbol" w:hAnsi="Symbol" w:hint="default"/>
        <w:sz w:val="20"/>
      </w:rPr>
    </w:lvl>
    <w:lvl w:ilvl="4" w:tplc="4B685592" w:tentative="1">
      <w:start w:val="1"/>
      <w:numFmt w:val="bullet"/>
      <w:lvlText w:val=""/>
      <w:lvlJc w:val="left"/>
      <w:pPr>
        <w:tabs>
          <w:tab w:val="num" w:pos="3600"/>
        </w:tabs>
        <w:ind w:left="3600" w:hanging="360"/>
      </w:pPr>
      <w:rPr>
        <w:rFonts w:ascii="Symbol" w:hAnsi="Symbol" w:hint="default"/>
        <w:sz w:val="20"/>
      </w:rPr>
    </w:lvl>
    <w:lvl w:ilvl="5" w:tplc="2AA68EFA" w:tentative="1">
      <w:start w:val="1"/>
      <w:numFmt w:val="bullet"/>
      <w:lvlText w:val=""/>
      <w:lvlJc w:val="left"/>
      <w:pPr>
        <w:tabs>
          <w:tab w:val="num" w:pos="4320"/>
        </w:tabs>
        <w:ind w:left="4320" w:hanging="360"/>
      </w:pPr>
      <w:rPr>
        <w:rFonts w:ascii="Symbol" w:hAnsi="Symbol" w:hint="default"/>
        <w:sz w:val="20"/>
      </w:rPr>
    </w:lvl>
    <w:lvl w:ilvl="6" w:tplc="9F04DC7E" w:tentative="1">
      <w:start w:val="1"/>
      <w:numFmt w:val="bullet"/>
      <w:lvlText w:val=""/>
      <w:lvlJc w:val="left"/>
      <w:pPr>
        <w:tabs>
          <w:tab w:val="num" w:pos="5040"/>
        </w:tabs>
        <w:ind w:left="5040" w:hanging="360"/>
      </w:pPr>
      <w:rPr>
        <w:rFonts w:ascii="Symbol" w:hAnsi="Symbol" w:hint="default"/>
        <w:sz w:val="20"/>
      </w:rPr>
    </w:lvl>
    <w:lvl w:ilvl="7" w:tplc="53CA0208" w:tentative="1">
      <w:start w:val="1"/>
      <w:numFmt w:val="bullet"/>
      <w:lvlText w:val=""/>
      <w:lvlJc w:val="left"/>
      <w:pPr>
        <w:tabs>
          <w:tab w:val="num" w:pos="5760"/>
        </w:tabs>
        <w:ind w:left="5760" w:hanging="360"/>
      </w:pPr>
      <w:rPr>
        <w:rFonts w:ascii="Symbol" w:hAnsi="Symbol" w:hint="default"/>
        <w:sz w:val="20"/>
      </w:rPr>
    </w:lvl>
    <w:lvl w:ilvl="8" w:tplc="2D2AFDC4" w:tentative="1">
      <w:start w:val="1"/>
      <w:numFmt w:val="bullet"/>
      <w:lvlText w:val=""/>
      <w:lvlJc w:val="left"/>
      <w:pPr>
        <w:tabs>
          <w:tab w:val="num" w:pos="6480"/>
        </w:tabs>
        <w:ind w:left="6480" w:hanging="360"/>
      </w:pPr>
      <w:rPr>
        <w:rFonts w:ascii="Symbol" w:hAnsi="Symbol" w:hint="default"/>
        <w:sz w:val="20"/>
      </w:rPr>
    </w:lvl>
  </w:abstractNum>
  <w:abstractNum w:abstractNumId="17">
    <w:nsid w:val="25F730B3"/>
    <w:multiLevelType w:val="hybridMultilevel"/>
    <w:tmpl w:val="F8DCA894"/>
    <w:lvl w:ilvl="0" w:tplc="F176ECA2">
      <w:start w:val="1"/>
      <w:numFmt w:val="bullet"/>
      <w:lvlText w:val=""/>
      <w:lvlJc w:val="left"/>
      <w:pPr>
        <w:tabs>
          <w:tab w:val="num" w:pos="720"/>
        </w:tabs>
        <w:ind w:left="720" w:hanging="360"/>
      </w:pPr>
      <w:rPr>
        <w:rFonts w:ascii="Symbol" w:hAnsi="Symbol" w:hint="default"/>
        <w:sz w:val="20"/>
      </w:rPr>
    </w:lvl>
    <w:lvl w:ilvl="1" w:tplc="B7F490AE" w:tentative="1">
      <w:start w:val="1"/>
      <w:numFmt w:val="bullet"/>
      <w:lvlText w:val=""/>
      <w:lvlJc w:val="left"/>
      <w:pPr>
        <w:tabs>
          <w:tab w:val="num" w:pos="1440"/>
        </w:tabs>
        <w:ind w:left="1440" w:hanging="360"/>
      </w:pPr>
      <w:rPr>
        <w:rFonts w:ascii="Symbol" w:hAnsi="Symbol" w:hint="default"/>
        <w:sz w:val="20"/>
      </w:rPr>
    </w:lvl>
    <w:lvl w:ilvl="2" w:tplc="EA6E408E" w:tentative="1">
      <w:start w:val="1"/>
      <w:numFmt w:val="bullet"/>
      <w:lvlText w:val=""/>
      <w:lvlJc w:val="left"/>
      <w:pPr>
        <w:tabs>
          <w:tab w:val="num" w:pos="2160"/>
        </w:tabs>
        <w:ind w:left="2160" w:hanging="360"/>
      </w:pPr>
      <w:rPr>
        <w:rFonts w:ascii="Symbol" w:hAnsi="Symbol" w:hint="default"/>
        <w:sz w:val="20"/>
      </w:rPr>
    </w:lvl>
    <w:lvl w:ilvl="3" w:tplc="E9422384" w:tentative="1">
      <w:start w:val="1"/>
      <w:numFmt w:val="bullet"/>
      <w:lvlText w:val=""/>
      <w:lvlJc w:val="left"/>
      <w:pPr>
        <w:tabs>
          <w:tab w:val="num" w:pos="2880"/>
        </w:tabs>
        <w:ind w:left="2880" w:hanging="360"/>
      </w:pPr>
      <w:rPr>
        <w:rFonts w:ascii="Symbol" w:hAnsi="Symbol" w:hint="default"/>
        <w:sz w:val="20"/>
      </w:rPr>
    </w:lvl>
    <w:lvl w:ilvl="4" w:tplc="C682FB56" w:tentative="1">
      <w:start w:val="1"/>
      <w:numFmt w:val="bullet"/>
      <w:lvlText w:val=""/>
      <w:lvlJc w:val="left"/>
      <w:pPr>
        <w:tabs>
          <w:tab w:val="num" w:pos="3600"/>
        </w:tabs>
        <w:ind w:left="3600" w:hanging="360"/>
      </w:pPr>
      <w:rPr>
        <w:rFonts w:ascii="Symbol" w:hAnsi="Symbol" w:hint="default"/>
        <w:sz w:val="20"/>
      </w:rPr>
    </w:lvl>
    <w:lvl w:ilvl="5" w:tplc="A210A984" w:tentative="1">
      <w:start w:val="1"/>
      <w:numFmt w:val="bullet"/>
      <w:lvlText w:val=""/>
      <w:lvlJc w:val="left"/>
      <w:pPr>
        <w:tabs>
          <w:tab w:val="num" w:pos="4320"/>
        </w:tabs>
        <w:ind w:left="4320" w:hanging="360"/>
      </w:pPr>
      <w:rPr>
        <w:rFonts w:ascii="Symbol" w:hAnsi="Symbol" w:hint="default"/>
        <w:sz w:val="20"/>
      </w:rPr>
    </w:lvl>
    <w:lvl w:ilvl="6" w:tplc="CC4E8C38" w:tentative="1">
      <w:start w:val="1"/>
      <w:numFmt w:val="bullet"/>
      <w:lvlText w:val=""/>
      <w:lvlJc w:val="left"/>
      <w:pPr>
        <w:tabs>
          <w:tab w:val="num" w:pos="5040"/>
        </w:tabs>
        <w:ind w:left="5040" w:hanging="360"/>
      </w:pPr>
      <w:rPr>
        <w:rFonts w:ascii="Symbol" w:hAnsi="Symbol" w:hint="default"/>
        <w:sz w:val="20"/>
      </w:rPr>
    </w:lvl>
    <w:lvl w:ilvl="7" w:tplc="D898D554" w:tentative="1">
      <w:start w:val="1"/>
      <w:numFmt w:val="bullet"/>
      <w:lvlText w:val=""/>
      <w:lvlJc w:val="left"/>
      <w:pPr>
        <w:tabs>
          <w:tab w:val="num" w:pos="5760"/>
        </w:tabs>
        <w:ind w:left="5760" w:hanging="360"/>
      </w:pPr>
      <w:rPr>
        <w:rFonts w:ascii="Symbol" w:hAnsi="Symbol" w:hint="default"/>
        <w:sz w:val="20"/>
      </w:rPr>
    </w:lvl>
    <w:lvl w:ilvl="8" w:tplc="7294F878" w:tentative="1">
      <w:start w:val="1"/>
      <w:numFmt w:val="bullet"/>
      <w:lvlText w:val=""/>
      <w:lvlJc w:val="left"/>
      <w:pPr>
        <w:tabs>
          <w:tab w:val="num" w:pos="6480"/>
        </w:tabs>
        <w:ind w:left="6480" w:hanging="360"/>
      </w:pPr>
      <w:rPr>
        <w:rFonts w:ascii="Symbol" w:hAnsi="Symbol" w:hint="default"/>
        <w:sz w:val="20"/>
      </w:r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6402614"/>
    <w:multiLevelType w:val="hybridMultilevel"/>
    <w:tmpl w:val="29D8A054"/>
    <w:lvl w:ilvl="0" w:tplc="EE7C93BC">
      <w:start w:val="1"/>
      <w:numFmt w:val="bullet"/>
      <w:lvlText w:val=""/>
      <w:lvlJc w:val="left"/>
      <w:pPr>
        <w:tabs>
          <w:tab w:val="num" w:pos="720"/>
        </w:tabs>
        <w:ind w:left="720" w:hanging="360"/>
      </w:pPr>
      <w:rPr>
        <w:rFonts w:ascii="Symbol" w:hAnsi="Symbol" w:hint="default"/>
        <w:sz w:val="20"/>
      </w:rPr>
    </w:lvl>
    <w:lvl w:ilvl="1" w:tplc="294C8EC4" w:tentative="1">
      <w:start w:val="1"/>
      <w:numFmt w:val="bullet"/>
      <w:lvlText w:val=""/>
      <w:lvlJc w:val="left"/>
      <w:pPr>
        <w:tabs>
          <w:tab w:val="num" w:pos="1440"/>
        </w:tabs>
        <w:ind w:left="1440" w:hanging="360"/>
      </w:pPr>
      <w:rPr>
        <w:rFonts w:ascii="Symbol" w:hAnsi="Symbol" w:hint="default"/>
        <w:sz w:val="20"/>
      </w:rPr>
    </w:lvl>
    <w:lvl w:ilvl="2" w:tplc="9768D7A4" w:tentative="1">
      <w:start w:val="1"/>
      <w:numFmt w:val="bullet"/>
      <w:lvlText w:val=""/>
      <w:lvlJc w:val="left"/>
      <w:pPr>
        <w:tabs>
          <w:tab w:val="num" w:pos="2160"/>
        </w:tabs>
        <w:ind w:left="2160" w:hanging="360"/>
      </w:pPr>
      <w:rPr>
        <w:rFonts w:ascii="Symbol" w:hAnsi="Symbol" w:hint="default"/>
        <w:sz w:val="20"/>
      </w:rPr>
    </w:lvl>
    <w:lvl w:ilvl="3" w:tplc="5186D2D2" w:tentative="1">
      <w:start w:val="1"/>
      <w:numFmt w:val="bullet"/>
      <w:lvlText w:val=""/>
      <w:lvlJc w:val="left"/>
      <w:pPr>
        <w:tabs>
          <w:tab w:val="num" w:pos="2880"/>
        </w:tabs>
        <w:ind w:left="2880" w:hanging="360"/>
      </w:pPr>
      <w:rPr>
        <w:rFonts w:ascii="Symbol" w:hAnsi="Symbol" w:hint="default"/>
        <w:sz w:val="20"/>
      </w:rPr>
    </w:lvl>
    <w:lvl w:ilvl="4" w:tplc="79E491C0" w:tentative="1">
      <w:start w:val="1"/>
      <w:numFmt w:val="bullet"/>
      <w:lvlText w:val=""/>
      <w:lvlJc w:val="left"/>
      <w:pPr>
        <w:tabs>
          <w:tab w:val="num" w:pos="3600"/>
        </w:tabs>
        <w:ind w:left="3600" w:hanging="360"/>
      </w:pPr>
      <w:rPr>
        <w:rFonts w:ascii="Symbol" w:hAnsi="Symbol" w:hint="default"/>
        <w:sz w:val="20"/>
      </w:rPr>
    </w:lvl>
    <w:lvl w:ilvl="5" w:tplc="1F4869D0" w:tentative="1">
      <w:start w:val="1"/>
      <w:numFmt w:val="bullet"/>
      <w:lvlText w:val=""/>
      <w:lvlJc w:val="left"/>
      <w:pPr>
        <w:tabs>
          <w:tab w:val="num" w:pos="4320"/>
        </w:tabs>
        <w:ind w:left="4320" w:hanging="360"/>
      </w:pPr>
      <w:rPr>
        <w:rFonts w:ascii="Symbol" w:hAnsi="Symbol" w:hint="default"/>
        <w:sz w:val="20"/>
      </w:rPr>
    </w:lvl>
    <w:lvl w:ilvl="6" w:tplc="AD983264" w:tentative="1">
      <w:start w:val="1"/>
      <w:numFmt w:val="bullet"/>
      <w:lvlText w:val=""/>
      <w:lvlJc w:val="left"/>
      <w:pPr>
        <w:tabs>
          <w:tab w:val="num" w:pos="5040"/>
        </w:tabs>
        <w:ind w:left="5040" w:hanging="360"/>
      </w:pPr>
      <w:rPr>
        <w:rFonts w:ascii="Symbol" w:hAnsi="Symbol" w:hint="default"/>
        <w:sz w:val="20"/>
      </w:rPr>
    </w:lvl>
    <w:lvl w:ilvl="7" w:tplc="986ABCAA" w:tentative="1">
      <w:start w:val="1"/>
      <w:numFmt w:val="bullet"/>
      <w:lvlText w:val=""/>
      <w:lvlJc w:val="left"/>
      <w:pPr>
        <w:tabs>
          <w:tab w:val="num" w:pos="5760"/>
        </w:tabs>
        <w:ind w:left="5760" w:hanging="360"/>
      </w:pPr>
      <w:rPr>
        <w:rFonts w:ascii="Symbol" w:hAnsi="Symbol" w:hint="default"/>
        <w:sz w:val="20"/>
      </w:rPr>
    </w:lvl>
    <w:lvl w:ilvl="8" w:tplc="77C09D3C" w:tentative="1">
      <w:start w:val="1"/>
      <w:numFmt w:val="bullet"/>
      <w:lvlText w:val=""/>
      <w:lvlJc w:val="left"/>
      <w:pPr>
        <w:tabs>
          <w:tab w:val="num" w:pos="6480"/>
        </w:tabs>
        <w:ind w:left="6480" w:hanging="360"/>
      </w:pPr>
      <w:rPr>
        <w:rFonts w:ascii="Symbol" w:hAnsi="Symbol" w:hint="default"/>
        <w:sz w:val="20"/>
      </w:rPr>
    </w:lvl>
  </w:abstractNum>
  <w:abstractNum w:abstractNumId="20">
    <w:nsid w:val="391941B0"/>
    <w:multiLevelType w:val="hybridMultilevel"/>
    <w:tmpl w:val="9C1ED20E"/>
    <w:lvl w:ilvl="0" w:tplc="DDCC5466">
      <w:start w:val="1"/>
      <w:numFmt w:val="bullet"/>
      <w:lvlText w:val=""/>
      <w:lvlJc w:val="left"/>
      <w:pPr>
        <w:tabs>
          <w:tab w:val="num" w:pos="720"/>
        </w:tabs>
        <w:ind w:left="720" w:hanging="360"/>
      </w:pPr>
      <w:rPr>
        <w:rFonts w:ascii="Symbol" w:hAnsi="Symbol" w:hint="default"/>
        <w:sz w:val="20"/>
      </w:rPr>
    </w:lvl>
    <w:lvl w:ilvl="1" w:tplc="1D326802" w:tentative="1">
      <w:start w:val="1"/>
      <w:numFmt w:val="bullet"/>
      <w:lvlText w:val="o"/>
      <w:lvlJc w:val="left"/>
      <w:pPr>
        <w:tabs>
          <w:tab w:val="num" w:pos="1440"/>
        </w:tabs>
        <w:ind w:left="1440" w:hanging="360"/>
      </w:pPr>
      <w:rPr>
        <w:rFonts w:ascii="Courier New" w:hAnsi="Courier New" w:hint="default"/>
        <w:sz w:val="20"/>
      </w:rPr>
    </w:lvl>
    <w:lvl w:ilvl="2" w:tplc="A3BAC4EE" w:tentative="1">
      <w:start w:val="1"/>
      <w:numFmt w:val="bullet"/>
      <w:lvlText w:val=""/>
      <w:lvlJc w:val="left"/>
      <w:pPr>
        <w:tabs>
          <w:tab w:val="num" w:pos="2160"/>
        </w:tabs>
        <w:ind w:left="2160" w:hanging="360"/>
      </w:pPr>
      <w:rPr>
        <w:rFonts w:ascii="Wingdings" w:hAnsi="Wingdings" w:hint="default"/>
        <w:sz w:val="20"/>
      </w:rPr>
    </w:lvl>
    <w:lvl w:ilvl="3" w:tplc="5276DCF4" w:tentative="1">
      <w:start w:val="1"/>
      <w:numFmt w:val="bullet"/>
      <w:lvlText w:val=""/>
      <w:lvlJc w:val="left"/>
      <w:pPr>
        <w:tabs>
          <w:tab w:val="num" w:pos="2880"/>
        </w:tabs>
        <w:ind w:left="2880" w:hanging="360"/>
      </w:pPr>
      <w:rPr>
        <w:rFonts w:ascii="Wingdings" w:hAnsi="Wingdings" w:hint="default"/>
        <w:sz w:val="20"/>
      </w:rPr>
    </w:lvl>
    <w:lvl w:ilvl="4" w:tplc="13FAC156" w:tentative="1">
      <w:start w:val="1"/>
      <w:numFmt w:val="bullet"/>
      <w:lvlText w:val=""/>
      <w:lvlJc w:val="left"/>
      <w:pPr>
        <w:tabs>
          <w:tab w:val="num" w:pos="3600"/>
        </w:tabs>
        <w:ind w:left="3600" w:hanging="360"/>
      </w:pPr>
      <w:rPr>
        <w:rFonts w:ascii="Wingdings" w:hAnsi="Wingdings" w:hint="default"/>
        <w:sz w:val="20"/>
      </w:rPr>
    </w:lvl>
    <w:lvl w:ilvl="5" w:tplc="9E326C08" w:tentative="1">
      <w:start w:val="1"/>
      <w:numFmt w:val="bullet"/>
      <w:lvlText w:val=""/>
      <w:lvlJc w:val="left"/>
      <w:pPr>
        <w:tabs>
          <w:tab w:val="num" w:pos="4320"/>
        </w:tabs>
        <w:ind w:left="4320" w:hanging="360"/>
      </w:pPr>
      <w:rPr>
        <w:rFonts w:ascii="Wingdings" w:hAnsi="Wingdings" w:hint="default"/>
        <w:sz w:val="20"/>
      </w:rPr>
    </w:lvl>
    <w:lvl w:ilvl="6" w:tplc="DDFA811A" w:tentative="1">
      <w:start w:val="1"/>
      <w:numFmt w:val="bullet"/>
      <w:lvlText w:val=""/>
      <w:lvlJc w:val="left"/>
      <w:pPr>
        <w:tabs>
          <w:tab w:val="num" w:pos="5040"/>
        </w:tabs>
        <w:ind w:left="5040" w:hanging="360"/>
      </w:pPr>
      <w:rPr>
        <w:rFonts w:ascii="Wingdings" w:hAnsi="Wingdings" w:hint="default"/>
        <w:sz w:val="20"/>
      </w:rPr>
    </w:lvl>
    <w:lvl w:ilvl="7" w:tplc="3D847052" w:tentative="1">
      <w:start w:val="1"/>
      <w:numFmt w:val="bullet"/>
      <w:lvlText w:val=""/>
      <w:lvlJc w:val="left"/>
      <w:pPr>
        <w:tabs>
          <w:tab w:val="num" w:pos="5760"/>
        </w:tabs>
        <w:ind w:left="5760" w:hanging="360"/>
      </w:pPr>
      <w:rPr>
        <w:rFonts w:ascii="Wingdings" w:hAnsi="Wingdings" w:hint="default"/>
        <w:sz w:val="20"/>
      </w:rPr>
    </w:lvl>
    <w:lvl w:ilvl="8" w:tplc="733EAE50" w:tentative="1">
      <w:start w:val="1"/>
      <w:numFmt w:val="bullet"/>
      <w:lvlText w:val=""/>
      <w:lvlJc w:val="left"/>
      <w:pPr>
        <w:tabs>
          <w:tab w:val="num" w:pos="6480"/>
        </w:tabs>
        <w:ind w:left="6480" w:hanging="360"/>
      </w:pPr>
      <w:rPr>
        <w:rFonts w:ascii="Wingdings" w:hAnsi="Wingdings" w:hint="default"/>
        <w:sz w:val="20"/>
      </w:rPr>
    </w:lvl>
  </w:abstractNum>
  <w:abstractNum w:abstractNumId="21">
    <w:nsid w:val="3B765919"/>
    <w:multiLevelType w:val="hybridMultilevel"/>
    <w:tmpl w:val="A73E7FC2"/>
    <w:lvl w:ilvl="0" w:tplc="1076CBF6">
      <w:start w:val="1"/>
      <w:numFmt w:val="bullet"/>
      <w:lvlText w:val=""/>
      <w:lvlJc w:val="left"/>
      <w:pPr>
        <w:tabs>
          <w:tab w:val="num" w:pos="720"/>
        </w:tabs>
        <w:ind w:left="720" w:hanging="360"/>
      </w:pPr>
      <w:rPr>
        <w:rFonts w:ascii="Symbol" w:hAnsi="Symbol" w:hint="default"/>
        <w:sz w:val="20"/>
      </w:rPr>
    </w:lvl>
    <w:lvl w:ilvl="1" w:tplc="2B80472C" w:tentative="1">
      <w:start w:val="1"/>
      <w:numFmt w:val="bullet"/>
      <w:lvlText w:val=""/>
      <w:lvlJc w:val="left"/>
      <w:pPr>
        <w:tabs>
          <w:tab w:val="num" w:pos="1440"/>
        </w:tabs>
        <w:ind w:left="1440" w:hanging="360"/>
      </w:pPr>
      <w:rPr>
        <w:rFonts w:ascii="Symbol" w:hAnsi="Symbol" w:hint="default"/>
        <w:sz w:val="20"/>
      </w:rPr>
    </w:lvl>
    <w:lvl w:ilvl="2" w:tplc="CAF6C0D4" w:tentative="1">
      <w:start w:val="1"/>
      <w:numFmt w:val="bullet"/>
      <w:lvlText w:val=""/>
      <w:lvlJc w:val="left"/>
      <w:pPr>
        <w:tabs>
          <w:tab w:val="num" w:pos="2160"/>
        </w:tabs>
        <w:ind w:left="2160" w:hanging="360"/>
      </w:pPr>
      <w:rPr>
        <w:rFonts w:ascii="Symbol" w:hAnsi="Symbol" w:hint="default"/>
        <w:sz w:val="20"/>
      </w:rPr>
    </w:lvl>
    <w:lvl w:ilvl="3" w:tplc="01323498" w:tentative="1">
      <w:start w:val="1"/>
      <w:numFmt w:val="bullet"/>
      <w:lvlText w:val=""/>
      <w:lvlJc w:val="left"/>
      <w:pPr>
        <w:tabs>
          <w:tab w:val="num" w:pos="2880"/>
        </w:tabs>
        <w:ind w:left="2880" w:hanging="360"/>
      </w:pPr>
      <w:rPr>
        <w:rFonts w:ascii="Symbol" w:hAnsi="Symbol" w:hint="default"/>
        <w:sz w:val="20"/>
      </w:rPr>
    </w:lvl>
    <w:lvl w:ilvl="4" w:tplc="38C8C5A0" w:tentative="1">
      <w:start w:val="1"/>
      <w:numFmt w:val="bullet"/>
      <w:lvlText w:val=""/>
      <w:lvlJc w:val="left"/>
      <w:pPr>
        <w:tabs>
          <w:tab w:val="num" w:pos="3600"/>
        </w:tabs>
        <w:ind w:left="3600" w:hanging="360"/>
      </w:pPr>
      <w:rPr>
        <w:rFonts w:ascii="Symbol" w:hAnsi="Symbol" w:hint="default"/>
        <w:sz w:val="20"/>
      </w:rPr>
    </w:lvl>
    <w:lvl w:ilvl="5" w:tplc="0C1879FA" w:tentative="1">
      <w:start w:val="1"/>
      <w:numFmt w:val="bullet"/>
      <w:lvlText w:val=""/>
      <w:lvlJc w:val="left"/>
      <w:pPr>
        <w:tabs>
          <w:tab w:val="num" w:pos="4320"/>
        </w:tabs>
        <w:ind w:left="4320" w:hanging="360"/>
      </w:pPr>
      <w:rPr>
        <w:rFonts w:ascii="Symbol" w:hAnsi="Symbol" w:hint="default"/>
        <w:sz w:val="20"/>
      </w:rPr>
    </w:lvl>
    <w:lvl w:ilvl="6" w:tplc="D63680DC" w:tentative="1">
      <w:start w:val="1"/>
      <w:numFmt w:val="bullet"/>
      <w:lvlText w:val=""/>
      <w:lvlJc w:val="left"/>
      <w:pPr>
        <w:tabs>
          <w:tab w:val="num" w:pos="5040"/>
        </w:tabs>
        <w:ind w:left="5040" w:hanging="360"/>
      </w:pPr>
      <w:rPr>
        <w:rFonts w:ascii="Symbol" w:hAnsi="Symbol" w:hint="default"/>
        <w:sz w:val="20"/>
      </w:rPr>
    </w:lvl>
    <w:lvl w:ilvl="7" w:tplc="F260D96E" w:tentative="1">
      <w:start w:val="1"/>
      <w:numFmt w:val="bullet"/>
      <w:lvlText w:val=""/>
      <w:lvlJc w:val="left"/>
      <w:pPr>
        <w:tabs>
          <w:tab w:val="num" w:pos="5760"/>
        </w:tabs>
        <w:ind w:left="5760" w:hanging="360"/>
      </w:pPr>
      <w:rPr>
        <w:rFonts w:ascii="Symbol" w:hAnsi="Symbol" w:hint="default"/>
        <w:sz w:val="20"/>
      </w:rPr>
    </w:lvl>
    <w:lvl w:ilvl="8" w:tplc="F524076C" w:tentative="1">
      <w:start w:val="1"/>
      <w:numFmt w:val="bullet"/>
      <w:lvlText w:val=""/>
      <w:lvlJc w:val="left"/>
      <w:pPr>
        <w:tabs>
          <w:tab w:val="num" w:pos="6480"/>
        </w:tabs>
        <w:ind w:left="6480" w:hanging="360"/>
      </w:pPr>
      <w:rPr>
        <w:rFonts w:ascii="Symbol" w:hAnsi="Symbol" w:hint="default"/>
        <w:sz w:val="20"/>
      </w:rPr>
    </w:lvl>
  </w:abstractNum>
  <w:abstractNum w:abstractNumId="22">
    <w:nsid w:val="4521508E"/>
    <w:multiLevelType w:val="hybridMultilevel"/>
    <w:tmpl w:val="59F45878"/>
    <w:lvl w:ilvl="0" w:tplc="D1D0ABBC">
      <w:start w:val="1"/>
      <w:numFmt w:val="bullet"/>
      <w:lvlText w:val=""/>
      <w:lvlJc w:val="left"/>
      <w:pPr>
        <w:tabs>
          <w:tab w:val="num" w:pos="720"/>
        </w:tabs>
        <w:ind w:left="720" w:hanging="360"/>
      </w:pPr>
      <w:rPr>
        <w:rFonts w:ascii="Symbol" w:hAnsi="Symbol" w:hint="default"/>
        <w:sz w:val="20"/>
      </w:rPr>
    </w:lvl>
    <w:lvl w:ilvl="1" w:tplc="FE3E31D0" w:tentative="1">
      <w:start w:val="1"/>
      <w:numFmt w:val="bullet"/>
      <w:lvlText w:val=""/>
      <w:lvlJc w:val="left"/>
      <w:pPr>
        <w:tabs>
          <w:tab w:val="num" w:pos="1440"/>
        </w:tabs>
        <w:ind w:left="1440" w:hanging="360"/>
      </w:pPr>
      <w:rPr>
        <w:rFonts w:ascii="Symbol" w:hAnsi="Symbol" w:hint="default"/>
        <w:sz w:val="20"/>
      </w:rPr>
    </w:lvl>
    <w:lvl w:ilvl="2" w:tplc="456808B2" w:tentative="1">
      <w:start w:val="1"/>
      <w:numFmt w:val="bullet"/>
      <w:lvlText w:val=""/>
      <w:lvlJc w:val="left"/>
      <w:pPr>
        <w:tabs>
          <w:tab w:val="num" w:pos="2160"/>
        </w:tabs>
        <w:ind w:left="2160" w:hanging="360"/>
      </w:pPr>
      <w:rPr>
        <w:rFonts w:ascii="Symbol" w:hAnsi="Symbol" w:hint="default"/>
        <w:sz w:val="20"/>
      </w:rPr>
    </w:lvl>
    <w:lvl w:ilvl="3" w:tplc="DE5045D2" w:tentative="1">
      <w:start w:val="1"/>
      <w:numFmt w:val="bullet"/>
      <w:lvlText w:val=""/>
      <w:lvlJc w:val="left"/>
      <w:pPr>
        <w:tabs>
          <w:tab w:val="num" w:pos="2880"/>
        </w:tabs>
        <w:ind w:left="2880" w:hanging="360"/>
      </w:pPr>
      <w:rPr>
        <w:rFonts w:ascii="Symbol" w:hAnsi="Symbol" w:hint="default"/>
        <w:sz w:val="20"/>
      </w:rPr>
    </w:lvl>
    <w:lvl w:ilvl="4" w:tplc="E4145796" w:tentative="1">
      <w:start w:val="1"/>
      <w:numFmt w:val="bullet"/>
      <w:lvlText w:val=""/>
      <w:lvlJc w:val="left"/>
      <w:pPr>
        <w:tabs>
          <w:tab w:val="num" w:pos="3600"/>
        </w:tabs>
        <w:ind w:left="3600" w:hanging="360"/>
      </w:pPr>
      <w:rPr>
        <w:rFonts w:ascii="Symbol" w:hAnsi="Symbol" w:hint="default"/>
        <w:sz w:val="20"/>
      </w:rPr>
    </w:lvl>
    <w:lvl w:ilvl="5" w:tplc="9E62A898" w:tentative="1">
      <w:start w:val="1"/>
      <w:numFmt w:val="bullet"/>
      <w:lvlText w:val=""/>
      <w:lvlJc w:val="left"/>
      <w:pPr>
        <w:tabs>
          <w:tab w:val="num" w:pos="4320"/>
        </w:tabs>
        <w:ind w:left="4320" w:hanging="360"/>
      </w:pPr>
      <w:rPr>
        <w:rFonts w:ascii="Symbol" w:hAnsi="Symbol" w:hint="default"/>
        <w:sz w:val="20"/>
      </w:rPr>
    </w:lvl>
    <w:lvl w:ilvl="6" w:tplc="5D9A6C9E" w:tentative="1">
      <w:start w:val="1"/>
      <w:numFmt w:val="bullet"/>
      <w:lvlText w:val=""/>
      <w:lvlJc w:val="left"/>
      <w:pPr>
        <w:tabs>
          <w:tab w:val="num" w:pos="5040"/>
        </w:tabs>
        <w:ind w:left="5040" w:hanging="360"/>
      </w:pPr>
      <w:rPr>
        <w:rFonts w:ascii="Symbol" w:hAnsi="Symbol" w:hint="default"/>
        <w:sz w:val="20"/>
      </w:rPr>
    </w:lvl>
    <w:lvl w:ilvl="7" w:tplc="4D981620" w:tentative="1">
      <w:start w:val="1"/>
      <w:numFmt w:val="bullet"/>
      <w:lvlText w:val=""/>
      <w:lvlJc w:val="left"/>
      <w:pPr>
        <w:tabs>
          <w:tab w:val="num" w:pos="5760"/>
        </w:tabs>
        <w:ind w:left="5760" w:hanging="360"/>
      </w:pPr>
      <w:rPr>
        <w:rFonts w:ascii="Symbol" w:hAnsi="Symbol" w:hint="default"/>
        <w:sz w:val="20"/>
      </w:rPr>
    </w:lvl>
    <w:lvl w:ilvl="8" w:tplc="4E5C776E" w:tentative="1">
      <w:start w:val="1"/>
      <w:numFmt w:val="bullet"/>
      <w:lvlText w:val=""/>
      <w:lvlJc w:val="left"/>
      <w:pPr>
        <w:tabs>
          <w:tab w:val="num" w:pos="6480"/>
        </w:tabs>
        <w:ind w:left="6480" w:hanging="360"/>
      </w:pPr>
      <w:rPr>
        <w:rFonts w:ascii="Symbol" w:hAnsi="Symbol" w:hint="default"/>
        <w:sz w:val="20"/>
      </w:rPr>
    </w:lvl>
  </w:abstractNum>
  <w:abstractNum w:abstractNumId="23">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1278BB"/>
    <w:multiLevelType w:val="hybridMultilevel"/>
    <w:tmpl w:val="05D03828"/>
    <w:lvl w:ilvl="0" w:tplc="29506AEA">
      <w:start w:val="1"/>
      <w:numFmt w:val="bullet"/>
      <w:lvlText w:val=""/>
      <w:lvlJc w:val="left"/>
      <w:pPr>
        <w:tabs>
          <w:tab w:val="num" w:pos="720"/>
        </w:tabs>
        <w:ind w:left="720" w:hanging="360"/>
      </w:pPr>
      <w:rPr>
        <w:rFonts w:ascii="Symbol" w:hAnsi="Symbol" w:hint="default"/>
        <w:sz w:val="20"/>
      </w:rPr>
    </w:lvl>
    <w:lvl w:ilvl="1" w:tplc="003C477E" w:tentative="1">
      <w:start w:val="1"/>
      <w:numFmt w:val="bullet"/>
      <w:lvlText w:val=""/>
      <w:lvlJc w:val="left"/>
      <w:pPr>
        <w:tabs>
          <w:tab w:val="num" w:pos="1440"/>
        </w:tabs>
        <w:ind w:left="1440" w:hanging="360"/>
      </w:pPr>
      <w:rPr>
        <w:rFonts w:ascii="Symbol" w:hAnsi="Symbol" w:hint="default"/>
        <w:sz w:val="20"/>
      </w:rPr>
    </w:lvl>
    <w:lvl w:ilvl="2" w:tplc="F9D05734" w:tentative="1">
      <w:start w:val="1"/>
      <w:numFmt w:val="bullet"/>
      <w:lvlText w:val=""/>
      <w:lvlJc w:val="left"/>
      <w:pPr>
        <w:tabs>
          <w:tab w:val="num" w:pos="2160"/>
        </w:tabs>
        <w:ind w:left="2160" w:hanging="360"/>
      </w:pPr>
      <w:rPr>
        <w:rFonts w:ascii="Symbol" w:hAnsi="Symbol" w:hint="default"/>
        <w:sz w:val="20"/>
      </w:rPr>
    </w:lvl>
    <w:lvl w:ilvl="3" w:tplc="D5EC7236" w:tentative="1">
      <w:start w:val="1"/>
      <w:numFmt w:val="bullet"/>
      <w:lvlText w:val=""/>
      <w:lvlJc w:val="left"/>
      <w:pPr>
        <w:tabs>
          <w:tab w:val="num" w:pos="2880"/>
        </w:tabs>
        <w:ind w:left="2880" w:hanging="360"/>
      </w:pPr>
      <w:rPr>
        <w:rFonts w:ascii="Symbol" w:hAnsi="Symbol" w:hint="default"/>
        <w:sz w:val="20"/>
      </w:rPr>
    </w:lvl>
    <w:lvl w:ilvl="4" w:tplc="E0EC69E0" w:tentative="1">
      <w:start w:val="1"/>
      <w:numFmt w:val="bullet"/>
      <w:lvlText w:val=""/>
      <w:lvlJc w:val="left"/>
      <w:pPr>
        <w:tabs>
          <w:tab w:val="num" w:pos="3600"/>
        </w:tabs>
        <w:ind w:left="3600" w:hanging="360"/>
      </w:pPr>
      <w:rPr>
        <w:rFonts w:ascii="Symbol" w:hAnsi="Symbol" w:hint="default"/>
        <w:sz w:val="20"/>
      </w:rPr>
    </w:lvl>
    <w:lvl w:ilvl="5" w:tplc="174C2B54" w:tentative="1">
      <w:start w:val="1"/>
      <w:numFmt w:val="bullet"/>
      <w:lvlText w:val=""/>
      <w:lvlJc w:val="left"/>
      <w:pPr>
        <w:tabs>
          <w:tab w:val="num" w:pos="4320"/>
        </w:tabs>
        <w:ind w:left="4320" w:hanging="360"/>
      </w:pPr>
      <w:rPr>
        <w:rFonts w:ascii="Symbol" w:hAnsi="Symbol" w:hint="default"/>
        <w:sz w:val="20"/>
      </w:rPr>
    </w:lvl>
    <w:lvl w:ilvl="6" w:tplc="7B40EBCE" w:tentative="1">
      <w:start w:val="1"/>
      <w:numFmt w:val="bullet"/>
      <w:lvlText w:val=""/>
      <w:lvlJc w:val="left"/>
      <w:pPr>
        <w:tabs>
          <w:tab w:val="num" w:pos="5040"/>
        </w:tabs>
        <w:ind w:left="5040" w:hanging="360"/>
      </w:pPr>
      <w:rPr>
        <w:rFonts w:ascii="Symbol" w:hAnsi="Symbol" w:hint="default"/>
        <w:sz w:val="20"/>
      </w:rPr>
    </w:lvl>
    <w:lvl w:ilvl="7" w:tplc="CB503CD0" w:tentative="1">
      <w:start w:val="1"/>
      <w:numFmt w:val="bullet"/>
      <w:lvlText w:val=""/>
      <w:lvlJc w:val="left"/>
      <w:pPr>
        <w:tabs>
          <w:tab w:val="num" w:pos="5760"/>
        </w:tabs>
        <w:ind w:left="5760" w:hanging="360"/>
      </w:pPr>
      <w:rPr>
        <w:rFonts w:ascii="Symbol" w:hAnsi="Symbol" w:hint="default"/>
        <w:sz w:val="20"/>
      </w:rPr>
    </w:lvl>
    <w:lvl w:ilvl="8" w:tplc="72E08B48" w:tentative="1">
      <w:start w:val="1"/>
      <w:numFmt w:val="bullet"/>
      <w:lvlText w:val=""/>
      <w:lvlJc w:val="left"/>
      <w:pPr>
        <w:tabs>
          <w:tab w:val="num" w:pos="6480"/>
        </w:tabs>
        <w:ind w:left="6480" w:hanging="360"/>
      </w:pPr>
      <w:rPr>
        <w:rFonts w:ascii="Symbol" w:hAnsi="Symbol" w:hint="default"/>
        <w:sz w:val="20"/>
      </w:rPr>
    </w:lvl>
  </w:abstractNum>
  <w:abstractNum w:abstractNumId="25">
    <w:nsid w:val="54DF339D"/>
    <w:multiLevelType w:val="hybridMultilevel"/>
    <w:tmpl w:val="9730B760"/>
    <w:lvl w:ilvl="0" w:tplc="FB0C91B4">
      <w:start w:val="1"/>
      <w:numFmt w:val="bullet"/>
      <w:lvlText w:val=""/>
      <w:lvlJc w:val="left"/>
      <w:pPr>
        <w:tabs>
          <w:tab w:val="num" w:pos="720"/>
        </w:tabs>
        <w:ind w:left="720" w:hanging="360"/>
      </w:pPr>
      <w:rPr>
        <w:rFonts w:ascii="Symbol" w:hAnsi="Symbol" w:hint="default"/>
        <w:sz w:val="20"/>
      </w:rPr>
    </w:lvl>
    <w:lvl w:ilvl="1" w:tplc="1C04406E" w:tentative="1">
      <w:start w:val="1"/>
      <w:numFmt w:val="bullet"/>
      <w:lvlText w:val=""/>
      <w:lvlJc w:val="left"/>
      <w:pPr>
        <w:tabs>
          <w:tab w:val="num" w:pos="1440"/>
        </w:tabs>
        <w:ind w:left="1440" w:hanging="360"/>
      </w:pPr>
      <w:rPr>
        <w:rFonts w:ascii="Symbol" w:hAnsi="Symbol" w:hint="default"/>
        <w:sz w:val="20"/>
      </w:rPr>
    </w:lvl>
    <w:lvl w:ilvl="2" w:tplc="2B42D21E" w:tentative="1">
      <w:start w:val="1"/>
      <w:numFmt w:val="bullet"/>
      <w:lvlText w:val=""/>
      <w:lvlJc w:val="left"/>
      <w:pPr>
        <w:tabs>
          <w:tab w:val="num" w:pos="2160"/>
        </w:tabs>
        <w:ind w:left="2160" w:hanging="360"/>
      </w:pPr>
      <w:rPr>
        <w:rFonts w:ascii="Symbol" w:hAnsi="Symbol" w:hint="default"/>
        <w:sz w:val="20"/>
      </w:rPr>
    </w:lvl>
    <w:lvl w:ilvl="3" w:tplc="74F8E58C" w:tentative="1">
      <w:start w:val="1"/>
      <w:numFmt w:val="bullet"/>
      <w:lvlText w:val=""/>
      <w:lvlJc w:val="left"/>
      <w:pPr>
        <w:tabs>
          <w:tab w:val="num" w:pos="2880"/>
        </w:tabs>
        <w:ind w:left="2880" w:hanging="360"/>
      </w:pPr>
      <w:rPr>
        <w:rFonts w:ascii="Symbol" w:hAnsi="Symbol" w:hint="default"/>
        <w:sz w:val="20"/>
      </w:rPr>
    </w:lvl>
    <w:lvl w:ilvl="4" w:tplc="B9B00F10" w:tentative="1">
      <w:start w:val="1"/>
      <w:numFmt w:val="bullet"/>
      <w:lvlText w:val=""/>
      <w:lvlJc w:val="left"/>
      <w:pPr>
        <w:tabs>
          <w:tab w:val="num" w:pos="3600"/>
        </w:tabs>
        <w:ind w:left="3600" w:hanging="360"/>
      </w:pPr>
      <w:rPr>
        <w:rFonts w:ascii="Symbol" w:hAnsi="Symbol" w:hint="default"/>
        <w:sz w:val="20"/>
      </w:rPr>
    </w:lvl>
    <w:lvl w:ilvl="5" w:tplc="528AC91C" w:tentative="1">
      <w:start w:val="1"/>
      <w:numFmt w:val="bullet"/>
      <w:lvlText w:val=""/>
      <w:lvlJc w:val="left"/>
      <w:pPr>
        <w:tabs>
          <w:tab w:val="num" w:pos="4320"/>
        </w:tabs>
        <w:ind w:left="4320" w:hanging="360"/>
      </w:pPr>
      <w:rPr>
        <w:rFonts w:ascii="Symbol" w:hAnsi="Symbol" w:hint="default"/>
        <w:sz w:val="20"/>
      </w:rPr>
    </w:lvl>
    <w:lvl w:ilvl="6" w:tplc="B3AE91E8" w:tentative="1">
      <w:start w:val="1"/>
      <w:numFmt w:val="bullet"/>
      <w:lvlText w:val=""/>
      <w:lvlJc w:val="left"/>
      <w:pPr>
        <w:tabs>
          <w:tab w:val="num" w:pos="5040"/>
        </w:tabs>
        <w:ind w:left="5040" w:hanging="360"/>
      </w:pPr>
      <w:rPr>
        <w:rFonts w:ascii="Symbol" w:hAnsi="Symbol" w:hint="default"/>
        <w:sz w:val="20"/>
      </w:rPr>
    </w:lvl>
    <w:lvl w:ilvl="7" w:tplc="0E5EA2A6" w:tentative="1">
      <w:start w:val="1"/>
      <w:numFmt w:val="bullet"/>
      <w:lvlText w:val=""/>
      <w:lvlJc w:val="left"/>
      <w:pPr>
        <w:tabs>
          <w:tab w:val="num" w:pos="5760"/>
        </w:tabs>
        <w:ind w:left="5760" w:hanging="360"/>
      </w:pPr>
      <w:rPr>
        <w:rFonts w:ascii="Symbol" w:hAnsi="Symbol" w:hint="default"/>
        <w:sz w:val="20"/>
      </w:rPr>
    </w:lvl>
    <w:lvl w:ilvl="8" w:tplc="278EE1AC" w:tentative="1">
      <w:start w:val="1"/>
      <w:numFmt w:val="bullet"/>
      <w:lvlText w:val=""/>
      <w:lvlJc w:val="left"/>
      <w:pPr>
        <w:tabs>
          <w:tab w:val="num" w:pos="6480"/>
        </w:tabs>
        <w:ind w:left="6480" w:hanging="360"/>
      </w:pPr>
      <w:rPr>
        <w:rFonts w:ascii="Symbol" w:hAnsi="Symbol" w:hint="default"/>
        <w:sz w:val="20"/>
      </w:rPr>
    </w:lvl>
  </w:abstractNum>
  <w:abstractNum w:abstractNumId="26">
    <w:nsid w:val="59067290"/>
    <w:multiLevelType w:val="hybridMultilevel"/>
    <w:tmpl w:val="AC0E462C"/>
    <w:lvl w:ilvl="0" w:tplc="7AC4521E">
      <w:start w:val="1"/>
      <w:numFmt w:val="bullet"/>
      <w:lvlText w:val=""/>
      <w:lvlJc w:val="left"/>
      <w:pPr>
        <w:ind w:left="1296" w:hanging="360"/>
      </w:pPr>
      <w:rPr>
        <w:rFonts w:ascii="Symbol" w:hAnsi="Symbol" w:hint="default"/>
      </w:rPr>
    </w:lvl>
    <w:lvl w:ilvl="1" w:tplc="D31C5EE2">
      <w:start w:val="1"/>
      <w:numFmt w:val="bullet"/>
      <w:lvlText w:val="o"/>
      <w:lvlJc w:val="left"/>
      <w:pPr>
        <w:ind w:left="2016" w:hanging="360"/>
      </w:pPr>
      <w:rPr>
        <w:rFonts w:ascii="Courier New" w:hAnsi="Courier New" w:hint="default"/>
      </w:rPr>
    </w:lvl>
    <w:lvl w:ilvl="2" w:tplc="876818C4">
      <w:start w:val="1"/>
      <w:numFmt w:val="bullet"/>
      <w:lvlText w:val=""/>
      <w:lvlJc w:val="left"/>
      <w:pPr>
        <w:ind w:left="2736" w:hanging="360"/>
      </w:pPr>
      <w:rPr>
        <w:rFonts w:ascii="Wingdings" w:hAnsi="Wingdings" w:hint="default"/>
      </w:rPr>
    </w:lvl>
    <w:lvl w:ilvl="3" w:tplc="8E2007D2">
      <w:start w:val="1"/>
      <w:numFmt w:val="bullet"/>
      <w:lvlText w:val=""/>
      <w:lvlJc w:val="left"/>
      <w:pPr>
        <w:ind w:left="3456" w:hanging="360"/>
      </w:pPr>
      <w:rPr>
        <w:rFonts w:ascii="Symbol" w:hAnsi="Symbol" w:hint="default"/>
      </w:rPr>
    </w:lvl>
    <w:lvl w:ilvl="4" w:tplc="4D30AA50">
      <w:start w:val="1"/>
      <w:numFmt w:val="bullet"/>
      <w:lvlText w:val="o"/>
      <w:lvlJc w:val="left"/>
      <w:pPr>
        <w:ind w:left="4176" w:hanging="360"/>
      </w:pPr>
      <w:rPr>
        <w:rFonts w:ascii="Courier New" w:hAnsi="Courier New" w:hint="default"/>
      </w:rPr>
    </w:lvl>
    <w:lvl w:ilvl="5" w:tplc="31168DB2">
      <w:start w:val="1"/>
      <w:numFmt w:val="bullet"/>
      <w:lvlText w:val=""/>
      <w:lvlJc w:val="left"/>
      <w:pPr>
        <w:ind w:left="4896" w:hanging="360"/>
      </w:pPr>
      <w:rPr>
        <w:rFonts w:ascii="Wingdings" w:hAnsi="Wingdings" w:hint="default"/>
      </w:rPr>
    </w:lvl>
    <w:lvl w:ilvl="6" w:tplc="6DE20C56">
      <w:start w:val="1"/>
      <w:numFmt w:val="bullet"/>
      <w:lvlText w:val=""/>
      <w:lvlJc w:val="left"/>
      <w:pPr>
        <w:ind w:left="5616" w:hanging="360"/>
      </w:pPr>
      <w:rPr>
        <w:rFonts w:ascii="Symbol" w:hAnsi="Symbol" w:hint="default"/>
      </w:rPr>
    </w:lvl>
    <w:lvl w:ilvl="7" w:tplc="9E768D8C">
      <w:start w:val="1"/>
      <w:numFmt w:val="bullet"/>
      <w:lvlText w:val="o"/>
      <w:lvlJc w:val="left"/>
      <w:pPr>
        <w:ind w:left="6336" w:hanging="360"/>
      </w:pPr>
      <w:rPr>
        <w:rFonts w:ascii="Courier New" w:hAnsi="Courier New" w:hint="default"/>
      </w:rPr>
    </w:lvl>
    <w:lvl w:ilvl="8" w:tplc="B2F8769E">
      <w:start w:val="1"/>
      <w:numFmt w:val="bullet"/>
      <w:lvlText w:val=""/>
      <w:lvlJc w:val="left"/>
      <w:pPr>
        <w:ind w:left="7056" w:hanging="360"/>
      </w:pPr>
      <w:rPr>
        <w:rFonts w:ascii="Wingdings" w:hAnsi="Wingdings" w:hint="default"/>
      </w:rPr>
    </w:lvl>
  </w:abstractNum>
  <w:abstractNum w:abstractNumId="27">
    <w:nsid w:val="5DB77C59"/>
    <w:multiLevelType w:val="hybridMultilevel"/>
    <w:tmpl w:val="62BAE246"/>
    <w:lvl w:ilvl="0" w:tplc="894A4A2E">
      <w:start w:val="1"/>
      <w:numFmt w:val="bullet"/>
      <w:lvlText w:val=""/>
      <w:lvlJc w:val="left"/>
      <w:pPr>
        <w:tabs>
          <w:tab w:val="num" w:pos="720"/>
        </w:tabs>
        <w:ind w:left="720" w:hanging="360"/>
      </w:pPr>
      <w:rPr>
        <w:rFonts w:ascii="Symbol" w:hAnsi="Symbol" w:hint="default"/>
        <w:sz w:val="20"/>
      </w:rPr>
    </w:lvl>
    <w:lvl w:ilvl="1" w:tplc="5D1696DE" w:tentative="1">
      <w:start w:val="1"/>
      <w:numFmt w:val="bullet"/>
      <w:lvlText w:val=""/>
      <w:lvlJc w:val="left"/>
      <w:pPr>
        <w:tabs>
          <w:tab w:val="num" w:pos="1440"/>
        </w:tabs>
        <w:ind w:left="1440" w:hanging="360"/>
      </w:pPr>
      <w:rPr>
        <w:rFonts w:ascii="Symbol" w:hAnsi="Symbol" w:hint="default"/>
        <w:sz w:val="20"/>
      </w:rPr>
    </w:lvl>
    <w:lvl w:ilvl="2" w:tplc="5630C89E" w:tentative="1">
      <w:start w:val="1"/>
      <w:numFmt w:val="bullet"/>
      <w:lvlText w:val=""/>
      <w:lvlJc w:val="left"/>
      <w:pPr>
        <w:tabs>
          <w:tab w:val="num" w:pos="2160"/>
        </w:tabs>
        <w:ind w:left="2160" w:hanging="360"/>
      </w:pPr>
      <w:rPr>
        <w:rFonts w:ascii="Symbol" w:hAnsi="Symbol" w:hint="default"/>
        <w:sz w:val="20"/>
      </w:rPr>
    </w:lvl>
    <w:lvl w:ilvl="3" w:tplc="F8685C3E" w:tentative="1">
      <w:start w:val="1"/>
      <w:numFmt w:val="bullet"/>
      <w:lvlText w:val=""/>
      <w:lvlJc w:val="left"/>
      <w:pPr>
        <w:tabs>
          <w:tab w:val="num" w:pos="2880"/>
        </w:tabs>
        <w:ind w:left="2880" w:hanging="360"/>
      </w:pPr>
      <w:rPr>
        <w:rFonts w:ascii="Symbol" w:hAnsi="Symbol" w:hint="default"/>
        <w:sz w:val="20"/>
      </w:rPr>
    </w:lvl>
    <w:lvl w:ilvl="4" w:tplc="28825C60" w:tentative="1">
      <w:start w:val="1"/>
      <w:numFmt w:val="bullet"/>
      <w:lvlText w:val=""/>
      <w:lvlJc w:val="left"/>
      <w:pPr>
        <w:tabs>
          <w:tab w:val="num" w:pos="3600"/>
        </w:tabs>
        <w:ind w:left="3600" w:hanging="360"/>
      </w:pPr>
      <w:rPr>
        <w:rFonts w:ascii="Symbol" w:hAnsi="Symbol" w:hint="default"/>
        <w:sz w:val="20"/>
      </w:rPr>
    </w:lvl>
    <w:lvl w:ilvl="5" w:tplc="57164942" w:tentative="1">
      <w:start w:val="1"/>
      <w:numFmt w:val="bullet"/>
      <w:lvlText w:val=""/>
      <w:lvlJc w:val="left"/>
      <w:pPr>
        <w:tabs>
          <w:tab w:val="num" w:pos="4320"/>
        </w:tabs>
        <w:ind w:left="4320" w:hanging="360"/>
      </w:pPr>
      <w:rPr>
        <w:rFonts w:ascii="Symbol" w:hAnsi="Symbol" w:hint="default"/>
        <w:sz w:val="20"/>
      </w:rPr>
    </w:lvl>
    <w:lvl w:ilvl="6" w:tplc="F7F2C99E" w:tentative="1">
      <w:start w:val="1"/>
      <w:numFmt w:val="bullet"/>
      <w:lvlText w:val=""/>
      <w:lvlJc w:val="left"/>
      <w:pPr>
        <w:tabs>
          <w:tab w:val="num" w:pos="5040"/>
        </w:tabs>
        <w:ind w:left="5040" w:hanging="360"/>
      </w:pPr>
      <w:rPr>
        <w:rFonts w:ascii="Symbol" w:hAnsi="Symbol" w:hint="default"/>
        <w:sz w:val="20"/>
      </w:rPr>
    </w:lvl>
    <w:lvl w:ilvl="7" w:tplc="6130E704" w:tentative="1">
      <w:start w:val="1"/>
      <w:numFmt w:val="bullet"/>
      <w:lvlText w:val=""/>
      <w:lvlJc w:val="left"/>
      <w:pPr>
        <w:tabs>
          <w:tab w:val="num" w:pos="5760"/>
        </w:tabs>
        <w:ind w:left="5760" w:hanging="360"/>
      </w:pPr>
      <w:rPr>
        <w:rFonts w:ascii="Symbol" w:hAnsi="Symbol" w:hint="default"/>
        <w:sz w:val="20"/>
      </w:rPr>
    </w:lvl>
    <w:lvl w:ilvl="8" w:tplc="02CED804" w:tentative="1">
      <w:start w:val="1"/>
      <w:numFmt w:val="bullet"/>
      <w:lvlText w:val=""/>
      <w:lvlJc w:val="left"/>
      <w:pPr>
        <w:tabs>
          <w:tab w:val="num" w:pos="6480"/>
        </w:tabs>
        <w:ind w:left="6480" w:hanging="360"/>
      </w:pPr>
      <w:rPr>
        <w:rFonts w:ascii="Symbol" w:hAnsi="Symbol" w:hint="default"/>
        <w:sz w:val="20"/>
      </w:rPr>
    </w:lvl>
  </w:abstractNum>
  <w:abstractNum w:abstractNumId="28">
    <w:nsid w:val="63BD0844"/>
    <w:multiLevelType w:val="hybridMultilevel"/>
    <w:tmpl w:val="AB08F7F6"/>
    <w:lvl w:ilvl="0" w:tplc="DFA69170">
      <w:start w:val="1"/>
      <w:numFmt w:val="bullet"/>
      <w:lvlText w:val=""/>
      <w:lvlJc w:val="left"/>
      <w:pPr>
        <w:tabs>
          <w:tab w:val="num" w:pos="720"/>
        </w:tabs>
        <w:ind w:left="720" w:hanging="360"/>
      </w:pPr>
      <w:rPr>
        <w:rFonts w:ascii="Symbol" w:hAnsi="Symbol" w:hint="default"/>
        <w:sz w:val="20"/>
      </w:rPr>
    </w:lvl>
    <w:lvl w:ilvl="1" w:tplc="1D20A73A" w:tentative="1">
      <w:start w:val="1"/>
      <w:numFmt w:val="bullet"/>
      <w:lvlText w:val=""/>
      <w:lvlJc w:val="left"/>
      <w:pPr>
        <w:tabs>
          <w:tab w:val="num" w:pos="1440"/>
        </w:tabs>
        <w:ind w:left="1440" w:hanging="360"/>
      </w:pPr>
      <w:rPr>
        <w:rFonts w:ascii="Symbol" w:hAnsi="Symbol" w:hint="default"/>
        <w:sz w:val="20"/>
      </w:rPr>
    </w:lvl>
    <w:lvl w:ilvl="2" w:tplc="DBA26482" w:tentative="1">
      <w:start w:val="1"/>
      <w:numFmt w:val="bullet"/>
      <w:lvlText w:val=""/>
      <w:lvlJc w:val="left"/>
      <w:pPr>
        <w:tabs>
          <w:tab w:val="num" w:pos="2160"/>
        </w:tabs>
        <w:ind w:left="2160" w:hanging="360"/>
      </w:pPr>
      <w:rPr>
        <w:rFonts w:ascii="Symbol" w:hAnsi="Symbol" w:hint="default"/>
        <w:sz w:val="20"/>
      </w:rPr>
    </w:lvl>
    <w:lvl w:ilvl="3" w:tplc="45867974" w:tentative="1">
      <w:start w:val="1"/>
      <w:numFmt w:val="bullet"/>
      <w:lvlText w:val=""/>
      <w:lvlJc w:val="left"/>
      <w:pPr>
        <w:tabs>
          <w:tab w:val="num" w:pos="2880"/>
        </w:tabs>
        <w:ind w:left="2880" w:hanging="360"/>
      </w:pPr>
      <w:rPr>
        <w:rFonts w:ascii="Symbol" w:hAnsi="Symbol" w:hint="default"/>
        <w:sz w:val="20"/>
      </w:rPr>
    </w:lvl>
    <w:lvl w:ilvl="4" w:tplc="D57CB4E2" w:tentative="1">
      <w:start w:val="1"/>
      <w:numFmt w:val="bullet"/>
      <w:lvlText w:val=""/>
      <w:lvlJc w:val="left"/>
      <w:pPr>
        <w:tabs>
          <w:tab w:val="num" w:pos="3600"/>
        </w:tabs>
        <w:ind w:left="3600" w:hanging="360"/>
      </w:pPr>
      <w:rPr>
        <w:rFonts w:ascii="Symbol" w:hAnsi="Symbol" w:hint="default"/>
        <w:sz w:val="20"/>
      </w:rPr>
    </w:lvl>
    <w:lvl w:ilvl="5" w:tplc="EBE680E4" w:tentative="1">
      <w:start w:val="1"/>
      <w:numFmt w:val="bullet"/>
      <w:lvlText w:val=""/>
      <w:lvlJc w:val="left"/>
      <w:pPr>
        <w:tabs>
          <w:tab w:val="num" w:pos="4320"/>
        </w:tabs>
        <w:ind w:left="4320" w:hanging="360"/>
      </w:pPr>
      <w:rPr>
        <w:rFonts w:ascii="Symbol" w:hAnsi="Symbol" w:hint="default"/>
        <w:sz w:val="20"/>
      </w:rPr>
    </w:lvl>
    <w:lvl w:ilvl="6" w:tplc="1932F864" w:tentative="1">
      <w:start w:val="1"/>
      <w:numFmt w:val="bullet"/>
      <w:lvlText w:val=""/>
      <w:lvlJc w:val="left"/>
      <w:pPr>
        <w:tabs>
          <w:tab w:val="num" w:pos="5040"/>
        </w:tabs>
        <w:ind w:left="5040" w:hanging="360"/>
      </w:pPr>
      <w:rPr>
        <w:rFonts w:ascii="Symbol" w:hAnsi="Symbol" w:hint="default"/>
        <w:sz w:val="20"/>
      </w:rPr>
    </w:lvl>
    <w:lvl w:ilvl="7" w:tplc="B8785AEA" w:tentative="1">
      <w:start w:val="1"/>
      <w:numFmt w:val="bullet"/>
      <w:lvlText w:val=""/>
      <w:lvlJc w:val="left"/>
      <w:pPr>
        <w:tabs>
          <w:tab w:val="num" w:pos="5760"/>
        </w:tabs>
        <w:ind w:left="5760" w:hanging="360"/>
      </w:pPr>
      <w:rPr>
        <w:rFonts w:ascii="Symbol" w:hAnsi="Symbol" w:hint="default"/>
        <w:sz w:val="20"/>
      </w:rPr>
    </w:lvl>
    <w:lvl w:ilvl="8" w:tplc="1730D4DC" w:tentative="1">
      <w:start w:val="1"/>
      <w:numFmt w:val="bullet"/>
      <w:lvlText w:val=""/>
      <w:lvlJc w:val="left"/>
      <w:pPr>
        <w:tabs>
          <w:tab w:val="num" w:pos="6480"/>
        </w:tabs>
        <w:ind w:left="6480" w:hanging="360"/>
      </w:pPr>
      <w:rPr>
        <w:rFonts w:ascii="Symbol" w:hAnsi="Symbol" w:hint="default"/>
        <w:sz w:val="20"/>
      </w:rPr>
    </w:lvl>
  </w:abstractNum>
  <w:abstractNum w:abstractNumId="29">
    <w:nsid w:val="64804C87"/>
    <w:multiLevelType w:val="hybridMultilevel"/>
    <w:tmpl w:val="2DBA9FAE"/>
    <w:lvl w:ilvl="0" w:tplc="6BE243B8">
      <w:start w:val="1"/>
      <w:numFmt w:val="bullet"/>
      <w:lvlText w:val=""/>
      <w:lvlJc w:val="left"/>
      <w:pPr>
        <w:tabs>
          <w:tab w:val="num" w:pos="720"/>
        </w:tabs>
        <w:ind w:left="720" w:hanging="360"/>
      </w:pPr>
      <w:rPr>
        <w:rFonts w:ascii="Symbol" w:hAnsi="Symbol" w:hint="default"/>
        <w:sz w:val="20"/>
      </w:rPr>
    </w:lvl>
    <w:lvl w:ilvl="1" w:tplc="65FE3EAC" w:tentative="1">
      <w:start w:val="1"/>
      <w:numFmt w:val="bullet"/>
      <w:lvlText w:val="o"/>
      <w:lvlJc w:val="left"/>
      <w:pPr>
        <w:tabs>
          <w:tab w:val="num" w:pos="1440"/>
        </w:tabs>
        <w:ind w:left="1440" w:hanging="360"/>
      </w:pPr>
      <w:rPr>
        <w:rFonts w:ascii="Courier New" w:hAnsi="Courier New" w:hint="default"/>
        <w:sz w:val="20"/>
      </w:rPr>
    </w:lvl>
    <w:lvl w:ilvl="2" w:tplc="9E327EA4" w:tentative="1">
      <w:start w:val="1"/>
      <w:numFmt w:val="bullet"/>
      <w:lvlText w:val=""/>
      <w:lvlJc w:val="left"/>
      <w:pPr>
        <w:tabs>
          <w:tab w:val="num" w:pos="2160"/>
        </w:tabs>
        <w:ind w:left="2160" w:hanging="360"/>
      </w:pPr>
      <w:rPr>
        <w:rFonts w:ascii="Wingdings" w:hAnsi="Wingdings" w:hint="default"/>
        <w:sz w:val="20"/>
      </w:rPr>
    </w:lvl>
    <w:lvl w:ilvl="3" w:tplc="E12C0CDE" w:tentative="1">
      <w:start w:val="1"/>
      <w:numFmt w:val="bullet"/>
      <w:lvlText w:val=""/>
      <w:lvlJc w:val="left"/>
      <w:pPr>
        <w:tabs>
          <w:tab w:val="num" w:pos="2880"/>
        </w:tabs>
        <w:ind w:left="2880" w:hanging="360"/>
      </w:pPr>
      <w:rPr>
        <w:rFonts w:ascii="Wingdings" w:hAnsi="Wingdings" w:hint="default"/>
        <w:sz w:val="20"/>
      </w:rPr>
    </w:lvl>
    <w:lvl w:ilvl="4" w:tplc="207CB594" w:tentative="1">
      <w:start w:val="1"/>
      <w:numFmt w:val="bullet"/>
      <w:lvlText w:val=""/>
      <w:lvlJc w:val="left"/>
      <w:pPr>
        <w:tabs>
          <w:tab w:val="num" w:pos="3600"/>
        </w:tabs>
        <w:ind w:left="3600" w:hanging="360"/>
      </w:pPr>
      <w:rPr>
        <w:rFonts w:ascii="Wingdings" w:hAnsi="Wingdings" w:hint="default"/>
        <w:sz w:val="20"/>
      </w:rPr>
    </w:lvl>
    <w:lvl w:ilvl="5" w:tplc="5DFE673E" w:tentative="1">
      <w:start w:val="1"/>
      <w:numFmt w:val="bullet"/>
      <w:lvlText w:val=""/>
      <w:lvlJc w:val="left"/>
      <w:pPr>
        <w:tabs>
          <w:tab w:val="num" w:pos="4320"/>
        </w:tabs>
        <w:ind w:left="4320" w:hanging="360"/>
      </w:pPr>
      <w:rPr>
        <w:rFonts w:ascii="Wingdings" w:hAnsi="Wingdings" w:hint="default"/>
        <w:sz w:val="20"/>
      </w:rPr>
    </w:lvl>
    <w:lvl w:ilvl="6" w:tplc="1E249AA8" w:tentative="1">
      <w:start w:val="1"/>
      <w:numFmt w:val="bullet"/>
      <w:lvlText w:val=""/>
      <w:lvlJc w:val="left"/>
      <w:pPr>
        <w:tabs>
          <w:tab w:val="num" w:pos="5040"/>
        </w:tabs>
        <w:ind w:left="5040" w:hanging="360"/>
      </w:pPr>
      <w:rPr>
        <w:rFonts w:ascii="Wingdings" w:hAnsi="Wingdings" w:hint="default"/>
        <w:sz w:val="20"/>
      </w:rPr>
    </w:lvl>
    <w:lvl w:ilvl="7" w:tplc="A2262474" w:tentative="1">
      <w:start w:val="1"/>
      <w:numFmt w:val="bullet"/>
      <w:lvlText w:val=""/>
      <w:lvlJc w:val="left"/>
      <w:pPr>
        <w:tabs>
          <w:tab w:val="num" w:pos="5760"/>
        </w:tabs>
        <w:ind w:left="5760" w:hanging="360"/>
      </w:pPr>
      <w:rPr>
        <w:rFonts w:ascii="Wingdings" w:hAnsi="Wingdings" w:hint="default"/>
        <w:sz w:val="20"/>
      </w:rPr>
    </w:lvl>
    <w:lvl w:ilvl="8" w:tplc="D5362A54" w:tentative="1">
      <w:start w:val="1"/>
      <w:numFmt w:val="bullet"/>
      <w:lvlText w:val=""/>
      <w:lvlJc w:val="left"/>
      <w:pPr>
        <w:tabs>
          <w:tab w:val="num" w:pos="6480"/>
        </w:tabs>
        <w:ind w:left="6480" w:hanging="360"/>
      </w:pPr>
      <w:rPr>
        <w:rFonts w:ascii="Wingdings" w:hAnsi="Wingdings" w:hint="default"/>
        <w:sz w:val="20"/>
      </w:rPr>
    </w:lvl>
  </w:abstractNum>
  <w:abstractNum w:abstractNumId="30">
    <w:nsid w:val="675859F5"/>
    <w:multiLevelType w:val="hybridMultilevel"/>
    <w:tmpl w:val="AB94CDE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31">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F35AD1"/>
    <w:multiLevelType w:val="hybridMultilevel"/>
    <w:tmpl w:val="3DDCA88C"/>
    <w:lvl w:ilvl="0" w:tplc="FEA82F5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4">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nsid w:val="77A65AC7"/>
    <w:multiLevelType w:val="hybridMultilevel"/>
    <w:tmpl w:val="0409001F"/>
    <w:lvl w:ilvl="0" w:tplc="762CF73E">
      <w:start w:val="1"/>
      <w:numFmt w:val="decimal"/>
      <w:lvlText w:val="%1."/>
      <w:lvlJc w:val="left"/>
      <w:pPr>
        <w:ind w:left="360" w:hanging="360"/>
      </w:pPr>
    </w:lvl>
    <w:lvl w:ilvl="1" w:tplc="8B70C054">
      <w:start w:val="1"/>
      <w:numFmt w:val="decimal"/>
      <w:lvlText w:val="%1.%2."/>
      <w:lvlJc w:val="left"/>
      <w:pPr>
        <w:ind w:left="792" w:hanging="432"/>
      </w:pPr>
    </w:lvl>
    <w:lvl w:ilvl="2" w:tplc="07383CAC">
      <w:start w:val="1"/>
      <w:numFmt w:val="decimal"/>
      <w:lvlText w:val="%1.%2.%3."/>
      <w:lvlJc w:val="left"/>
      <w:pPr>
        <w:ind w:left="1224" w:hanging="504"/>
      </w:pPr>
    </w:lvl>
    <w:lvl w:ilvl="3" w:tplc="E8DE0FAA">
      <w:start w:val="1"/>
      <w:numFmt w:val="decimal"/>
      <w:lvlText w:val="%1.%2.%3.%4."/>
      <w:lvlJc w:val="left"/>
      <w:pPr>
        <w:ind w:left="1728" w:hanging="648"/>
      </w:pPr>
    </w:lvl>
    <w:lvl w:ilvl="4" w:tplc="31D08344">
      <w:start w:val="1"/>
      <w:numFmt w:val="decimal"/>
      <w:lvlText w:val="%1.%2.%3.%4.%5."/>
      <w:lvlJc w:val="left"/>
      <w:pPr>
        <w:ind w:left="2232" w:hanging="792"/>
      </w:pPr>
    </w:lvl>
    <w:lvl w:ilvl="5" w:tplc="433487D0">
      <w:start w:val="1"/>
      <w:numFmt w:val="decimal"/>
      <w:lvlText w:val="%1.%2.%3.%4.%5.%6."/>
      <w:lvlJc w:val="left"/>
      <w:pPr>
        <w:ind w:left="2736" w:hanging="936"/>
      </w:pPr>
    </w:lvl>
    <w:lvl w:ilvl="6" w:tplc="BAF6FE62">
      <w:start w:val="1"/>
      <w:numFmt w:val="decimal"/>
      <w:lvlText w:val="%1.%2.%3.%4.%5.%6.%7."/>
      <w:lvlJc w:val="left"/>
      <w:pPr>
        <w:ind w:left="3240" w:hanging="1080"/>
      </w:pPr>
    </w:lvl>
    <w:lvl w:ilvl="7" w:tplc="C0565370">
      <w:start w:val="1"/>
      <w:numFmt w:val="decimal"/>
      <w:lvlText w:val="%1.%2.%3.%4.%5.%6.%7.%8."/>
      <w:lvlJc w:val="left"/>
      <w:pPr>
        <w:ind w:left="3744" w:hanging="1224"/>
      </w:pPr>
    </w:lvl>
    <w:lvl w:ilvl="8" w:tplc="639836E2">
      <w:start w:val="1"/>
      <w:numFmt w:val="decimal"/>
      <w:lvlText w:val="%1.%2.%3.%4.%5.%6.%7.%8.%9."/>
      <w:lvlJc w:val="left"/>
      <w:pPr>
        <w:ind w:left="4320" w:hanging="1440"/>
      </w:pPr>
    </w:lvl>
  </w:abstractNum>
  <w:abstractNum w:abstractNumId="36">
    <w:nsid w:val="7B44390B"/>
    <w:multiLevelType w:val="hybridMultilevel"/>
    <w:tmpl w:val="04090023"/>
    <w:lvl w:ilvl="0" w:tplc="61545338">
      <w:start w:val="1"/>
      <w:numFmt w:val="upperRoman"/>
      <w:pStyle w:val="Heading1"/>
      <w:lvlText w:val="Article %1."/>
      <w:lvlJc w:val="left"/>
      <w:pPr>
        <w:ind w:left="0" w:firstLine="0"/>
      </w:pPr>
    </w:lvl>
    <w:lvl w:ilvl="1" w:tplc="DE947B72">
      <w:start w:val="1"/>
      <w:numFmt w:val="decimalZero"/>
      <w:pStyle w:val="Heading2"/>
      <w:isLgl/>
      <w:lvlText w:val="Section %1.%2"/>
      <w:lvlJc w:val="left"/>
      <w:pPr>
        <w:ind w:left="0" w:firstLine="0"/>
      </w:pPr>
    </w:lvl>
    <w:lvl w:ilvl="2" w:tplc="4CB2D4A0">
      <w:start w:val="1"/>
      <w:numFmt w:val="lowerLetter"/>
      <w:pStyle w:val="Heading3"/>
      <w:lvlText w:val="(%3)"/>
      <w:lvlJc w:val="left"/>
      <w:pPr>
        <w:ind w:left="720" w:hanging="432"/>
      </w:pPr>
    </w:lvl>
    <w:lvl w:ilvl="3" w:tplc="7C1488F0">
      <w:start w:val="1"/>
      <w:numFmt w:val="lowerRoman"/>
      <w:pStyle w:val="Heading4"/>
      <w:lvlText w:val="(%4)"/>
      <w:lvlJc w:val="right"/>
      <w:pPr>
        <w:ind w:left="864" w:hanging="144"/>
      </w:pPr>
    </w:lvl>
    <w:lvl w:ilvl="4" w:tplc="D0A63136">
      <w:start w:val="1"/>
      <w:numFmt w:val="decimal"/>
      <w:pStyle w:val="Heading5"/>
      <w:lvlText w:val="%5)"/>
      <w:lvlJc w:val="left"/>
      <w:pPr>
        <w:ind w:left="1008" w:hanging="432"/>
      </w:pPr>
    </w:lvl>
    <w:lvl w:ilvl="5" w:tplc="5E12323C">
      <w:start w:val="1"/>
      <w:numFmt w:val="lowerLetter"/>
      <w:pStyle w:val="Heading6"/>
      <w:lvlText w:val="%6)"/>
      <w:lvlJc w:val="left"/>
      <w:pPr>
        <w:ind w:left="1152" w:hanging="432"/>
      </w:pPr>
    </w:lvl>
    <w:lvl w:ilvl="6" w:tplc="7192905A">
      <w:start w:val="1"/>
      <w:numFmt w:val="lowerRoman"/>
      <w:lvlText w:val="%7)"/>
      <w:lvlJc w:val="right"/>
      <w:pPr>
        <w:ind w:left="1296" w:hanging="288"/>
      </w:pPr>
    </w:lvl>
    <w:lvl w:ilvl="7" w:tplc="58E6CF10">
      <w:start w:val="1"/>
      <w:numFmt w:val="lowerLetter"/>
      <w:lvlText w:val="%8."/>
      <w:lvlJc w:val="left"/>
      <w:pPr>
        <w:ind w:left="1440" w:hanging="432"/>
      </w:pPr>
    </w:lvl>
    <w:lvl w:ilvl="8" w:tplc="2DCEC0A2">
      <w:start w:val="1"/>
      <w:numFmt w:val="lowerRoman"/>
      <w:lvlText w:val="%9."/>
      <w:lvlJc w:val="right"/>
      <w:pPr>
        <w:ind w:left="1584" w:hanging="144"/>
      </w:pPr>
    </w:lvl>
  </w:abstractNum>
  <w:abstractNum w:abstractNumId="37">
    <w:nsid w:val="7D1F60AD"/>
    <w:multiLevelType w:val="hybridMultilevel"/>
    <w:tmpl w:val="2760DFB2"/>
    <w:lvl w:ilvl="0" w:tplc="7780CD04">
      <w:start w:val="1"/>
      <w:numFmt w:val="bullet"/>
      <w:lvlText w:val=""/>
      <w:lvlJc w:val="left"/>
      <w:pPr>
        <w:tabs>
          <w:tab w:val="num" w:pos="720"/>
        </w:tabs>
        <w:ind w:left="720" w:hanging="360"/>
      </w:pPr>
      <w:rPr>
        <w:rFonts w:ascii="Symbol" w:hAnsi="Symbol" w:hint="default"/>
        <w:sz w:val="20"/>
      </w:rPr>
    </w:lvl>
    <w:lvl w:ilvl="1" w:tplc="966C452C" w:tentative="1">
      <w:start w:val="1"/>
      <w:numFmt w:val="bullet"/>
      <w:lvlText w:val=""/>
      <w:lvlJc w:val="left"/>
      <w:pPr>
        <w:tabs>
          <w:tab w:val="num" w:pos="1440"/>
        </w:tabs>
        <w:ind w:left="1440" w:hanging="360"/>
      </w:pPr>
      <w:rPr>
        <w:rFonts w:ascii="Symbol" w:hAnsi="Symbol" w:hint="default"/>
        <w:sz w:val="20"/>
      </w:rPr>
    </w:lvl>
    <w:lvl w:ilvl="2" w:tplc="3896224E" w:tentative="1">
      <w:start w:val="1"/>
      <w:numFmt w:val="bullet"/>
      <w:lvlText w:val=""/>
      <w:lvlJc w:val="left"/>
      <w:pPr>
        <w:tabs>
          <w:tab w:val="num" w:pos="2160"/>
        </w:tabs>
        <w:ind w:left="2160" w:hanging="360"/>
      </w:pPr>
      <w:rPr>
        <w:rFonts w:ascii="Symbol" w:hAnsi="Symbol" w:hint="default"/>
        <w:sz w:val="20"/>
      </w:rPr>
    </w:lvl>
    <w:lvl w:ilvl="3" w:tplc="69426ABA" w:tentative="1">
      <w:start w:val="1"/>
      <w:numFmt w:val="bullet"/>
      <w:lvlText w:val=""/>
      <w:lvlJc w:val="left"/>
      <w:pPr>
        <w:tabs>
          <w:tab w:val="num" w:pos="2880"/>
        </w:tabs>
        <w:ind w:left="2880" w:hanging="360"/>
      </w:pPr>
      <w:rPr>
        <w:rFonts w:ascii="Symbol" w:hAnsi="Symbol" w:hint="default"/>
        <w:sz w:val="20"/>
      </w:rPr>
    </w:lvl>
    <w:lvl w:ilvl="4" w:tplc="C2469870" w:tentative="1">
      <w:start w:val="1"/>
      <w:numFmt w:val="bullet"/>
      <w:lvlText w:val=""/>
      <w:lvlJc w:val="left"/>
      <w:pPr>
        <w:tabs>
          <w:tab w:val="num" w:pos="3600"/>
        </w:tabs>
        <w:ind w:left="3600" w:hanging="360"/>
      </w:pPr>
      <w:rPr>
        <w:rFonts w:ascii="Symbol" w:hAnsi="Symbol" w:hint="default"/>
        <w:sz w:val="20"/>
      </w:rPr>
    </w:lvl>
    <w:lvl w:ilvl="5" w:tplc="9EC46516" w:tentative="1">
      <w:start w:val="1"/>
      <w:numFmt w:val="bullet"/>
      <w:lvlText w:val=""/>
      <w:lvlJc w:val="left"/>
      <w:pPr>
        <w:tabs>
          <w:tab w:val="num" w:pos="4320"/>
        </w:tabs>
        <w:ind w:left="4320" w:hanging="360"/>
      </w:pPr>
      <w:rPr>
        <w:rFonts w:ascii="Symbol" w:hAnsi="Symbol" w:hint="default"/>
        <w:sz w:val="20"/>
      </w:rPr>
    </w:lvl>
    <w:lvl w:ilvl="6" w:tplc="69AEAA66" w:tentative="1">
      <w:start w:val="1"/>
      <w:numFmt w:val="bullet"/>
      <w:lvlText w:val=""/>
      <w:lvlJc w:val="left"/>
      <w:pPr>
        <w:tabs>
          <w:tab w:val="num" w:pos="5040"/>
        </w:tabs>
        <w:ind w:left="5040" w:hanging="360"/>
      </w:pPr>
      <w:rPr>
        <w:rFonts w:ascii="Symbol" w:hAnsi="Symbol" w:hint="default"/>
        <w:sz w:val="20"/>
      </w:rPr>
    </w:lvl>
    <w:lvl w:ilvl="7" w:tplc="9FA87178" w:tentative="1">
      <w:start w:val="1"/>
      <w:numFmt w:val="bullet"/>
      <w:lvlText w:val=""/>
      <w:lvlJc w:val="left"/>
      <w:pPr>
        <w:tabs>
          <w:tab w:val="num" w:pos="5760"/>
        </w:tabs>
        <w:ind w:left="5760" w:hanging="360"/>
      </w:pPr>
      <w:rPr>
        <w:rFonts w:ascii="Symbol" w:hAnsi="Symbol" w:hint="default"/>
        <w:sz w:val="20"/>
      </w:rPr>
    </w:lvl>
    <w:lvl w:ilvl="8" w:tplc="6742C2A4" w:tentative="1">
      <w:start w:val="1"/>
      <w:numFmt w:val="bullet"/>
      <w:lvlText w:val=""/>
      <w:lvlJc w:val="left"/>
      <w:pPr>
        <w:tabs>
          <w:tab w:val="num" w:pos="6480"/>
        </w:tabs>
        <w:ind w:left="6480" w:hanging="360"/>
      </w:pPr>
      <w:rPr>
        <w:rFonts w:ascii="Symbol" w:hAnsi="Symbol" w:hint="default"/>
        <w:sz w:val="20"/>
      </w:rPr>
    </w:lvl>
  </w:abstractNum>
  <w:num w:numId="1">
    <w:abstractNumId w:val="23"/>
  </w:num>
  <w:num w:numId="2">
    <w:abstractNumId w:val="31"/>
  </w:num>
  <w:num w:numId="3">
    <w:abstractNumId w:val="11"/>
  </w:num>
  <w:num w:numId="4">
    <w:abstractNumId w:val="18"/>
  </w:num>
  <w:num w:numId="5">
    <w:abstractNumId w:val="35"/>
  </w:num>
  <w:num w:numId="6">
    <w:abstractNumId w:val="13"/>
  </w:num>
  <w:num w:numId="7">
    <w:abstractNumId w:val="36"/>
  </w:num>
  <w:num w:numId="8">
    <w:abstractNumId w:val="32"/>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34"/>
  </w:num>
  <w:num w:numId="20">
    <w:abstractNumId w:val="26"/>
  </w:num>
  <w:num w:numId="21">
    <w:abstractNumId w:val="15"/>
  </w:num>
  <w:num w:numId="22">
    <w:abstractNumId w:val="10"/>
  </w:num>
  <w:num w:numId="23">
    <w:abstractNumId w:val="12"/>
  </w:num>
  <w:num w:numId="24">
    <w:abstractNumId w:val="30"/>
  </w:num>
  <w:num w:numId="25">
    <w:abstractNumId w:val="33"/>
  </w:num>
  <w:num w:numId="26">
    <w:abstractNumId w:val="29"/>
  </w:num>
  <w:num w:numId="27">
    <w:abstractNumId w:val="37"/>
  </w:num>
  <w:num w:numId="28">
    <w:abstractNumId w:val="17"/>
  </w:num>
  <w:num w:numId="29">
    <w:abstractNumId w:val="27"/>
  </w:num>
  <w:num w:numId="30">
    <w:abstractNumId w:val="19"/>
  </w:num>
  <w:num w:numId="31">
    <w:abstractNumId w:val="16"/>
  </w:num>
  <w:num w:numId="32">
    <w:abstractNumId w:val="24"/>
  </w:num>
  <w:num w:numId="33">
    <w:abstractNumId w:val="25"/>
  </w:num>
  <w:num w:numId="34">
    <w:abstractNumId w:val="22"/>
  </w:num>
  <w:num w:numId="35">
    <w:abstractNumId w:val="21"/>
  </w:num>
  <w:num w:numId="36">
    <w:abstractNumId w:val="28"/>
  </w:num>
  <w:num w:numId="37">
    <w:abstractNumId w:val="14"/>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8674B"/>
    <w:rsid w:val="00003C39"/>
    <w:rsid w:val="00005181"/>
    <w:rsid w:val="00014682"/>
    <w:rsid w:val="00014A84"/>
    <w:rsid w:val="00034B3A"/>
    <w:rsid w:val="0005356D"/>
    <w:rsid w:val="00055EE4"/>
    <w:rsid w:val="000634F6"/>
    <w:rsid w:val="000679E0"/>
    <w:rsid w:val="0007056F"/>
    <w:rsid w:val="0008580D"/>
    <w:rsid w:val="0008674B"/>
    <w:rsid w:val="00094FEF"/>
    <w:rsid w:val="0009716A"/>
    <w:rsid w:val="000A0763"/>
    <w:rsid w:val="000B0848"/>
    <w:rsid w:val="000B0BF1"/>
    <w:rsid w:val="000B504C"/>
    <w:rsid w:val="000C54F8"/>
    <w:rsid w:val="000D3779"/>
    <w:rsid w:val="000F546C"/>
    <w:rsid w:val="000F54E8"/>
    <w:rsid w:val="000F5F02"/>
    <w:rsid w:val="00106FB2"/>
    <w:rsid w:val="001160A6"/>
    <w:rsid w:val="001202CB"/>
    <w:rsid w:val="0012383F"/>
    <w:rsid w:val="00123C2A"/>
    <w:rsid w:val="001306C8"/>
    <w:rsid w:val="001314D2"/>
    <w:rsid w:val="0013546D"/>
    <w:rsid w:val="0013700C"/>
    <w:rsid w:val="00144EB0"/>
    <w:rsid w:val="0015488C"/>
    <w:rsid w:val="00161E8E"/>
    <w:rsid w:val="00190F49"/>
    <w:rsid w:val="00195B8A"/>
    <w:rsid w:val="00196952"/>
    <w:rsid w:val="001B0D13"/>
    <w:rsid w:val="001B0F07"/>
    <w:rsid w:val="001D5FD6"/>
    <w:rsid w:val="001E320B"/>
    <w:rsid w:val="001F0ADE"/>
    <w:rsid w:val="00210DE0"/>
    <w:rsid w:val="00236F83"/>
    <w:rsid w:val="00252AFB"/>
    <w:rsid w:val="002558C7"/>
    <w:rsid w:val="00255F5D"/>
    <w:rsid w:val="00283014"/>
    <w:rsid w:val="00285587"/>
    <w:rsid w:val="002A3F41"/>
    <w:rsid w:val="002C1829"/>
    <w:rsid w:val="002C50F2"/>
    <w:rsid w:val="002D1F9C"/>
    <w:rsid w:val="002E672F"/>
    <w:rsid w:val="002F4695"/>
    <w:rsid w:val="002F5F2E"/>
    <w:rsid w:val="00313DAC"/>
    <w:rsid w:val="00321A27"/>
    <w:rsid w:val="003252AF"/>
    <w:rsid w:val="003352E5"/>
    <w:rsid w:val="0034388A"/>
    <w:rsid w:val="00353B0A"/>
    <w:rsid w:val="003706FD"/>
    <w:rsid w:val="003774F9"/>
    <w:rsid w:val="00380948"/>
    <w:rsid w:val="00394FA5"/>
    <w:rsid w:val="0039584F"/>
    <w:rsid w:val="003B2BD6"/>
    <w:rsid w:val="003B3F8D"/>
    <w:rsid w:val="003C02B9"/>
    <w:rsid w:val="003D4762"/>
    <w:rsid w:val="003D505F"/>
    <w:rsid w:val="003D5C45"/>
    <w:rsid w:val="003E478B"/>
    <w:rsid w:val="003E5C50"/>
    <w:rsid w:val="003E6942"/>
    <w:rsid w:val="003F3A20"/>
    <w:rsid w:val="004008AC"/>
    <w:rsid w:val="00401C76"/>
    <w:rsid w:val="004051DC"/>
    <w:rsid w:val="00420A48"/>
    <w:rsid w:val="00454B16"/>
    <w:rsid w:val="0045767E"/>
    <w:rsid w:val="004639D6"/>
    <w:rsid w:val="00467E01"/>
    <w:rsid w:val="004731D9"/>
    <w:rsid w:val="004757A7"/>
    <w:rsid w:val="00492032"/>
    <w:rsid w:val="0049656E"/>
    <w:rsid w:val="004969CB"/>
    <w:rsid w:val="004A276D"/>
    <w:rsid w:val="004C35DE"/>
    <w:rsid w:val="004C5C53"/>
    <w:rsid w:val="004F011F"/>
    <w:rsid w:val="00501F49"/>
    <w:rsid w:val="0050246D"/>
    <w:rsid w:val="00511E2F"/>
    <w:rsid w:val="00520C18"/>
    <w:rsid w:val="00531671"/>
    <w:rsid w:val="0053213C"/>
    <w:rsid w:val="00541CF4"/>
    <w:rsid w:val="00542373"/>
    <w:rsid w:val="0054578A"/>
    <w:rsid w:val="00565C56"/>
    <w:rsid w:val="00586749"/>
    <w:rsid w:val="00593922"/>
    <w:rsid w:val="00595CF0"/>
    <w:rsid w:val="005A006E"/>
    <w:rsid w:val="005A01B9"/>
    <w:rsid w:val="005A358E"/>
    <w:rsid w:val="005B2444"/>
    <w:rsid w:val="005B416B"/>
    <w:rsid w:val="005D051D"/>
    <w:rsid w:val="005D6017"/>
    <w:rsid w:val="005F1335"/>
    <w:rsid w:val="005F7393"/>
    <w:rsid w:val="0061676A"/>
    <w:rsid w:val="00616E3B"/>
    <w:rsid w:val="00621AF9"/>
    <w:rsid w:val="0062652B"/>
    <w:rsid w:val="006275C7"/>
    <w:rsid w:val="00630121"/>
    <w:rsid w:val="006359AF"/>
    <w:rsid w:val="00637A35"/>
    <w:rsid w:val="006454BC"/>
    <w:rsid w:val="006540DC"/>
    <w:rsid w:val="006629BD"/>
    <w:rsid w:val="00664AE8"/>
    <w:rsid w:val="00674168"/>
    <w:rsid w:val="00683A88"/>
    <w:rsid w:val="006914D5"/>
    <w:rsid w:val="00691C51"/>
    <w:rsid w:val="00695CAF"/>
    <w:rsid w:val="006A2CBF"/>
    <w:rsid w:val="006A5945"/>
    <w:rsid w:val="006A70E6"/>
    <w:rsid w:val="006B1EF4"/>
    <w:rsid w:val="006B5C75"/>
    <w:rsid w:val="006C16F2"/>
    <w:rsid w:val="006C36A3"/>
    <w:rsid w:val="006C3DD9"/>
    <w:rsid w:val="006C457B"/>
    <w:rsid w:val="006C6302"/>
    <w:rsid w:val="006D3F93"/>
    <w:rsid w:val="006E03C9"/>
    <w:rsid w:val="006E40CD"/>
    <w:rsid w:val="00700114"/>
    <w:rsid w:val="00720189"/>
    <w:rsid w:val="007209E7"/>
    <w:rsid w:val="007233FA"/>
    <w:rsid w:val="0072413B"/>
    <w:rsid w:val="007254F4"/>
    <w:rsid w:val="00732989"/>
    <w:rsid w:val="0073488F"/>
    <w:rsid w:val="00744B8F"/>
    <w:rsid w:val="00756E9F"/>
    <w:rsid w:val="00762FEF"/>
    <w:rsid w:val="00767C95"/>
    <w:rsid w:val="0078061A"/>
    <w:rsid w:val="00793709"/>
    <w:rsid w:val="007B39AF"/>
    <w:rsid w:val="007B4840"/>
    <w:rsid w:val="007B4BA3"/>
    <w:rsid w:val="007B669F"/>
    <w:rsid w:val="007D2883"/>
    <w:rsid w:val="007E07F6"/>
    <w:rsid w:val="007E4860"/>
    <w:rsid w:val="007F2AF9"/>
    <w:rsid w:val="007F5149"/>
    <w:rsid w:val="00801E3C"/>
    <w:rsid w:val="0082468E"/>
    <w:rsid w:val="00844A8B"/>
    <w:rsid w:val="00847706"/>
    <w:rsid w:val="00857C02"/>
    <w:rsid w:val="00861797"/>
    <w:rsid w:val="00862483"/>
    <w:rsid w:val="008632A4"/>
    <w:rsid w:val="00866ADB"/>
    <w:rsid w:val="00874518"/>
    <w:rsid w:val="00895B3E"/>
    <w:rsid w:val="0089790B"/>
    <w:rsid w:val="008A2ED1"/>
    <w:rsid w:val="008A48A8"/>
    <w:rsid w:val="008A7E94"/>
    <w:rsid w:val="008B0EB0"/>
    <w:rsid w:val="008B462D"/>
    <w:rsid w:val="008C34CD"/>
    <w:rsid w:val="008C79D0"/>
    <w:rsid w:val="008D7D45"/>
    <w:rsid w:val="008E0CDA"/>
    <w:rsid w:val="008E5E01"/>
    <w:rsid w:val="008F2444"/>
    <w:rsid w:val="00910B4E"/>
    <w:rsid w:val="0091179A"/>
    <w:rsid w:val="009228FB"/>
    <w:rsid w:val="0092592E"/>
    <w:rsid w:val="009264E9"/>
    <w:rsid w:val="00932C8D"/>
    <w:rsid w:val="009446C4"/>
    <w:rsid w:val="00946BA9"/>
    <w:rsid w:val="00950F5B"/>
    <w:rsid w:val="00952A01"/>
    <w:rsid w:val="009541D9"/>
    <w:rsid w:val="00956E0D"/>
    <w:rsid w:val="009858A6"/>
    <w:rsid w:val="0099066B"/>
    <w:rsid w:val="00995648"/>
    <w:rsid w:val="00997849"/>
    <w:rsid w:val="009A109A"/>
    <w:rsid w:val="009A2CF2"/>
    <w:rsid w:val="009B5593"/>
    <w:rsid w:val="009B78E9"/>
    <w:rsid w:val="009C0854"/>
    <w:rsid w:val="009C23FF"/>
    <w:rsid w:val="009C5886"/>
    <w:rsid w:val="009D0B4A"/>
    <w:rsid w:val="009D1254"/>
    <w:rsid w:val="009D70E6"/>
    <w:rsid w:val="009F06D9"/>
    <w:rsid w:val="009F4035"/>
    <w:rsid w:val="009F5FE6"/>
    <w:rsid w:val="00A25462"/>
    <w:rsid w:val="00A31F34"/>
    <w:rsid w:val="00A44A70"/>
    <w:rsid w:val="00A46888"/>
    <w:rsid w:val="00A53707"/>
    <w:rsid w:val="00A54558"/>
    <w:rsid w:val="00A61BD1"/>
    <w:rsid w:val="00A63EAC"/>
    <w:rsid w:val="00A645F2"/>
    <w:rsid w:val="00A6757D"/>
    <w:rsid w:val="00A75E4E"/>
    <w:rsid w:val="00A90A3A"/>
    <w:rsid w:val="00A961A3"/>
    <w:rsid w:val="00AA06CB"/>
    <w:rsid w:val="00AA216F"/>
    <w:rsid w:val="00AA3CD8"/>
    <w:rsid w:val="00AB1D4D"/>
    <w:rsid w:val="00AB3973"/>
    <w:rsid w:val="00AC1C85"/>
    <w:rsid w:val="00AC2340"/>
    <w:rsid w:val="00AD2212"/>
    <w:rsid w:val="00AD24BB"/>
    <w:rsid w:val="00AD3A26"/>
    <w:rsid w:val="00AE1CE7"/>
    <w:rsid w:val="00AE1F8D"/>
    <w:rsid w:val="00AE2813"/>
    <w:rsid w:val="00AE5AD8"/>
    <w:rsid w:val="00AF0E44"/>
    <w:rsid w:val="00B21D16"/>
    <w:rsid w:val="00B2690C"/>
    <w:rsid w:val="00B34DE9"/>
    <w:rsid w:val="00B5784D"/>
    <w:rsid w:val="00B6434A"/>
    <w:rsid w:val="00B80DCC"/>
    <w:rsid w:val="00B83537"/>
    <w:rsid w:val="00B84247"/>
    <w:rsid w:val="00B87F98"/>
    <w:rsid w:val="00B92C0E"/>
    <w:rsid w:val="00BA1353"/>
    <w:rsid w:val="00BA50F2"/>
    <w:rsid w:val="00BA5E51"/>
    <w:rsid w:val="00BB3780"/>
    <w:rsid w:val="00BB4EBE"/>
    <w:rsid w:val="00BB5EB8"/>
    <w:rsid w:val="00BC1FD0"/>
    <w:rsid w:val="00BD1FFD"/>
    <w:rsid w:val="00BD535B"/>
    <w:rsid w:val="00BE4B89"/>
    <w:rsid w:val="00BE617B"/>
    <w:rsid w:val="00C13E1D"/>
    <w:rsid w:val="00C22207"/>
    <w:rsid w:val="00C37750"/>
    <w:rsid w:val="00C44570"/>
    <w:rsid w:val="00C44C31"/>
    <w:rsid w:val="00C5106B"/>
    <w:rsid w:val="00C56940"/>
    <w:rsid w:val="00C659D5"/>
    <w:rsid w:val="00C936FD"/>
    <w:rsid w:val="00CA24B4"/>
    <w:rsid w:val="00CB1171"/>
    <w:rsid w:val="00CC2F20"/>
    <w:rsid w:val="00CD1094"/>
    <w:rsid w:val="00CE3F31"/>
    <w:rsid w:val="00CE4037"/>
    <w:rsid w:val="00CF41FF"/>
    <w:rsid w:val="00CF5E42"/>
    <w:rsid w:val="00CF703E"/>
    <w:rsid w:val="00CF78B2"/>
    <w:rsid w:val="00D1435F"/>
    <w:rsid w:val="00D17C71"/>
    <w:rsid w:val="00D22486"/>
    <w:rsid w:val="00D409A4"/>
    <w:rsid w:val="00D47EF2"/>
    <w:rsid w:val="00D47FBB"/>
    <w:rsid w:val="00D52C45"/>
    <w:rsid w:val="00D57531"/>
    <w:rsid w:val="00D61ACA"/>
    <w:rsid w:val="00D72566"/>
    <w:rsid w:val="00D730AB"/>
    <w:rsid w:val="00D73CCC"/>
    <w:rsid w:val="00D923E9"/>
    <w:rsid w:val="00DB05BE"/>
    <w:rsid w:val="00DB3DDA"/>
    <w:rsid w:val="00DB5B27"/>
    <w:rsid w:val="00DB6570"/>
    <w:rsid w:val="00DB66BD"/>
    <w:rsid w:val="00DB7B94"/>
    <w:rsid w:val="00DC3094"/>
    <w:rsid w:val="00DC46E4"/>
    <w:rsid w:val="00DC5194"/>
    <w:rsid w:val="00DE4778"/>
    <w:rsid w:val="00E00102"/>
    <w:rsid w:val="00E0062F"/>
    <w:rsid w:val="00E017EE"/>
    <w:rsid w:val="00E13E7F"/>
    <w:rsid w:val="00E32D11"/>
    <w:rsid w:val="00E351BF"/>
    <w:rsid w:val="00E40184"/>
    <w:rsid w:val="00E42C4F"/>
    <w:rsid w:val="00E4330C"/>
    <w:rsid w:val="00E52C0E"/>
    <w:rsid w:val="00E54EB6"/>
    <w:rsid w:val="00E6412D"/>
    <w:rsid w:val="00E6481C"/>
    <w:rsid w:val="00E661F9"/>
    <w:rsid w:val="00E77494"/>
    <w:rsid w:val="00EC21D1"/>
    <w:rsid w:val="00EC27F1"/>
    <w:rsid w:val="00EE3E2F"/>
    <w:rsid w:val="00EF46F4"/>
    <w:rsid w:val="00F02239"/>
    <w:rsid w:val="00F04C23"/>
    <w:rsid w:val="00F2448E"/>
    <w:rsid w:val="00F25B7F"/>
    <w:rsid w:val="00F32431"/>
    <w:rsid w:val="00F42DF4"/>
    <w:rsid w:val="00F43E2B"/>
    <w:rsid w:val="00F44E6A"/>
    <w:rsid w:val="00F479AF"/>
    <w:rsid w:val="00F55129"/>
    <w:rsid w:val="00F622BD"/>
    <w:rsid w:val="00F62473"/>
    <w:rsid w:val="00F74EB5"/>
    <w:rsid w:val="00F7723E"/>
    <w:rsid w:val="00F773F8"/>
    <w:rsid w:val="00F933C4"/>
    <w:rsid w:val="00FA41B5"/>
    <w:rsid w:val="00FB0D2B"/>
    <w:rsid w:val="00FC56F2"/>
    <w:rsid w:val="00FC6B5A"/>
    <w:rsid w:val="00FC74DB"/>
    <w:rsid w:val="00FD1A17"/>
    <w:rsid w:val="00FD47AA"/>
    <w:rsid w:val="00FF704C"/>
    <w:rsid w:val="00FF7208"/>
    <w:rsid w:val="00FF776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F799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0" w:unhideWhenUsed="0"/>
    <w:lsdException w:name="heading 3" w:semiHidden="0" w:uiPriority="0" w:unhideWhenUsed="0"/>
    <w:lsdException w:name="heading 4" w:semiHidden="0" w:uiPriority="0" w:unhideWhenUsed="0"/>
    <w:lsdException w:name="heading 5" w:semiHidden="0" w:uiPriority="0" w:unhideWhenUsed="0"/>
    <w:lsdException w:name="heading 6" w:semiHidden="0" w:uiPriority="0"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19"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qFormat/>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DB05BE"/>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DB05BE"/>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DB05BE"/>
    <w:pPr>
      <w:widowControl w:val="0"/>
      <w:spacing w:line="276" w:lineRule="auto"/>
      <w:contextualSpacing/>
    </w:pPr>
    <w:rPr>
      <w:rFonts w:ascii="Arial" w:eastAsia="Arial" w:hAnsi="Arial" w:cs="Arial"/>
      <w:color w:val="000000"/>
      <w:sz w:val="22"/>
      <w:szCs w:val="22"/>
    </w:rPr>
  </w:style>
  <w:style w:type="character" w:styleId="SubtleEmphasis">
    <w:name w:val="Subtle Emphasis"/>
    <w:basedOn w:val="DefaultParagraphFont"/>
    <w:uiPriority w:val="19"/>
    <w:rsid w:val="00DB05BE"/>
    <w:rPr>
      <w:rFonts w:ascii="Times New Roman" w:hAnsi="Times New Roman"/>
      <w:i/>
      <w:iCs/>
      <w:color w:val="auto"/>
      <w:sz w:val="20"/>
    </w:rPr>
  </w:style>
  <w:style w:type="paragraph" w:customStyle="1" w:styleId="cnnstorypgraphtxt">
    <w:name w:val="cnn_storypgraphtxt"/>
    <w:basedOn w:val="Normal"/>
    <w:rsid w:val="00DB05BE"/>
    <w:pPr>
      <w:spacing w:before="100" w:beforeAutospacing="1" w:after="100" w:afterAutospacing="1" w:line="240" w:lineRule="auto"/>
    </w:pPr>
    <w:rPr>
      <w:rFonts w:ascii="Times New Roman" w:eastAsia="Times New Roman" w:hAnsi="Times New Roman"/>
      <w:sz w:val="24"/>
      <w:szCs w:val="24"/>
      <w:lang w:val="fr-FR" w:eastAsia="fr-FR"/>
    </w:rPr>
  </w:style>
  <w:style w:type="character" w:customStyle="1" w:styleId="mandelbrotrefrag">
    <w:name w:val="mandelbrot_refrag"/>
    <w:basedOn w:val="DefaultParagraphFont"/>
    <w:rsid w:val="00DB05BE"/>
  </w:style>
  <w:style w:type="character" w:customStyle="1" w:styleId="TitleChar">
    <w:name w:val="Title Char"/>
    <w:aliases w:val="Title 1 Char"/>
    <w:basedOn w:val="DefaultParagraphFont"/>
    <w:link w:val="Title"/>
    <w:rsid w:val="00DB05BE"/>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DB05BE"/>
    <w:rPr>
      <w:color w:val="800080" w:themeColor="followedHyperlink"/>
      <w:u w:val="single"/>
    </w:rPr>
  </w:style>
  <w:style w:type="character" w:customStyle="1" w:styleId="s11">
    <w:name w:val="s11"/>
    <w:basedOn w:val="DefaultParagraphFont"/>
    <w:rsid w:val="00DB05BE"/>
  </w:style>
  <w:style w:type="character" w:customStyle="1" w:styleId="s4">
    <w:name w:val="s4"/>
    <w:basedOn w:val="DefaultParagraphFont"/>
    <w:rsid w:val="00DB05BE"/>
  </w:style>
  <w:style w:type="character" w:customStyle="1" w:styleId="Title1">
    <w:name w:val="Title1"/>
    <w:basedOn w:val="DefaultParagraphFont"/>
    <w:rsid w:val="00BE617B"/>
  </w:style>
  <w:style w:type="paragraph" w:customStyle="1" w:styleId="bio">
    <w:name w:val="bio"/>
    <w:basedOn w:val="Normal"/>
    <w:rsid w:val="000634F6"/>
    <w:pPr>
      <w:spacing w:before="100" w:beforeAutospacing="1" w:after="100" w:afterAutospacing="1" w:line="240" w:lineRule="auto"/>
    </w:pPr>
    <w:rPr>
      <w:rFonts w:ascii="Times New Roman" w:eastAsia="Times New Roman" w:hAnsi="Times New Roman"/>
      <w:sz w:val="24"/>
      <w:szCs w:val="24"/>
      <w:lang w:val="fr-FR" w:eastAsia="fr-FR"/>
    </w:rPr>
  </w:style>
  <w:style w:type="paragraph" w:customStyle="1" w:styleId="krttext">
    <w:name w:val="krttext"/>
    <w:basedOn w:val="Normal"/>
    <w:rsid w:val="00161E8E"/>
    <w:pPr>
      <w:spacing w:before="100" w:beforeAutospacing="1" w:after="100" w:afterAutospacing="1" w:line="240" w:lineRule="auto"/>
    </w:pPr>
    <w:rPr>
      <w:rFonts w:ascii="Times New Roman" w:eastAsia="Times New Roman" w:hAnsi="Times New Roman"/>
      <w:sz w:val="24"/>
      <w:szCs w:val="24"/>
    </w:rPr>
  </w:style>
  <w:style w:type="character" w:customStyle="1" w:styleId="highlight">
    <w:name w:val="highlight"/>
    <w:basedOn w:val="DefaultParagraphFont"/>
    <w:rsid w:val="001306C8"/>
  </w:style>
  <w:style w:type="paragraph" w:customStyle="1" w:styleId="artbody">
    <w:name w:val="artbody"/>
    <w:basedOn w:val="Normal"/>
    <w:rsid w:val="00321A27"/>
    <w:pPr>
      <w:spacing w:before="100" w:beforeAutospacing="1" w:after="100" w:afterAutospacing="1" w:line="240" w:lineRule="auto"/>
    </w:pPr>
    <w:rPr>
      <w:rFonts w:ascii="Times New Roman" w:eastAsia="Times New Roman" w:hAnsi="Times New Roman"/>
      <w:sz w:val="24"/>
      <w:szCs w:val="24"/>
    </w:rPr>
  </w:style>
  <w:style w:type="character" w:customStyle="1" w:styleId="added">
    <w:name w:val="added"/>
    <w:basedOn w:val="DefaultParagraphFont"/>
    <w:rsid w:val="008A48A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35996746">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537413">
      <w:bodyDiv w:val="1"/>
      <w:marLeft w:val="0"/>
      <w:marRight w:val="0"/>
      <w:marTop w:val="0"/>
      <w:marBottom w:val="0"/>
      <w:divBdr>
        <w:top w:val="none" w:sz="0" w:space="0" w:color="auto"/>
        <w:left w:val="none" w:sz="0" w:space="0" w:color="auto"/>
        <w:bottom w:val="none" w:sz="0" w:space="0" w:color="auto"/>
        <w:right w:val="none" w:sz="0" w:space="0" w:color="auto"/>
      </w:divBdr>
    </w:div>
    <w:div w:id="265769570">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6792054">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73625251">
      <w:bodyDiv w:val="1"/>
      <w:marLeft w:val="0"/>
      <w:marRight w:val="0"/>
      <w:marTop w:val="0"/>
      <w:marBottom w:val="0"/>
      <w:divBdr>
        <w:top w:val="none" w:sz="0" w:space="0" w:color="auto"/>
        <w:left w:val="none" w:sz="0" w:space="0" w:color="auto"/>
        <w:bottom w:val="none" w:sz="0" w:space="0" w:color="auto"/>
        <w:right w:val="none" w:sz="0" w:space="0" w:color="auto"/>
      </w:divBdr>
      <w:divsChild>
        <w:div w:id="451679764">
          <w:marLeft w:val="0"/>
          <w:marRight w:val="0"/>
          <w:marTop w:val="168"/>
          <w:marBottom w:val="0"/>
          <w:divBdr>
            <w:top w:val="none" w:sz="0" w:space="0" w:color="auto"/>
            <w:left w:val="none" w:sz="0" w:space="0" w:color="auto"/>
            <w:bottom w:val="none" w:sz="0" w:space="0" w:color="auto"/>
            <w:right w:val="none" w:sz="0" w:space="0" w:color="auto"/>
          </w:divBdr>
        </w:div>
      </w:divsChild>
    </w:div>
    <w:div w:id="379136059">
      <w:bodyDiv w:val="1"/>
      <w:marLeft w:val="0"/>
      <w:marRight w:val="0"/>
      <w:marTop w:val="0"/>
      <w:marBottom w:val="0"/>
      <w:divBdr>
        <w:top w:val="none" w:sz="0" w:space="0" w:color="auto"/>
        <w:left w:val="none" w:sz="0" w:space="0" w:color="auto"/>
        <w:bottom w:val="none" w:sz="0" w:space="0" w:color="auto"/>
        <w:right w:val="none" w:sz="0" w:space="0" w:color="auto"/>
      </w:divBdr>
    </w:div>
    <w:div w:id="398989587">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31821627">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9711308">
      <w:bodyDiv w:val="1"/>
      <w:marLeft w:val="0"/>
      <w:marRight w:val="0"/>
      <w:marTop w:val="0"/>
      <w:marBottom w:val="0"/>
      <w:divBdr>
        <w:top w:val="none" w:sz="0" w:space="0" w:color="auto"/>
        <w:left w:val="none" w:sz="0" w:space="0" w:color="auto"/>
        <w:bottom w:val="none" w:sz="0" w:space="0" w:color="auto"/>
        <w:right w:val="none" w:sz="0" w:space="0" w:color="auto"/>
      </w:divBdr>
      <w:divsChild>
        <w:div w:id="1298073047">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1773291">
      <w:bodyDiv w:val="1"/>
      <w:marLeft w:val="0"/>
      <w:marRight w:val="0"/>
      <w:marTop w:val="0"/>
      <w:marBottom w:val="0"/>
      <w:divBdr>
        <w:top w:val="none" w:sz="0" w:space="0" w:color="auto"/>
        <w:left w:val="none" w:sz="0" w:space="0" w:color="auto"/>
        <w:bottom w:val="none" w:sz="0" w:space="0" w:color="auto"/>
        <w:right w:val="none" w:sz="0" w:space="0" w:color="auto"/>
      </w:divBdr>
    </w:div>
    <w:div w:id="859002837">
      <w:bodyDiv w:val="1"/>
      <w:marLeft w:val="0"/>
      <w:marRight w:val="0"/>
      <w:marTop w:val="0"/>
      <w:marBottom w:val="0"/>
      <w:divBdr>
        <w:top w:val="none" w:sz="0" w:space="0" w:color="auto"/>
        <w:left w:val="none" w:sz="0" w:space="0" w:color="auto"/>
        <w:bottom w:val="none" w:sz="0" w:space="0" w:color="auto"/>
        <w:right w:val="none" w:sz="0" w:space="0" w:color="auto"/>
      </w:divBdr>
      <w:divsChild>
        <w:div w:id="162471972">
          <w:marLeft w:val="0"/>
          <w:marRight w:val="0"/>
          <w:marTop w:val="0"/>
          <w:marBottom w:val="0"/>
          <w:divBdr>
            <w:top w:val="none" w:sz="0" w:space="0" w:color="auto"/>
            <w:left w:val="none" w:sz="0" w:space="0" w:color="auto"/>
            <w:bottom w:val="none" w:sz="0" w:space="0" w:color="auto"/>
            <w:right w:val="none" w:sz="0" w:space="0" w:color="auto"/>
          </w:divBdr>
          <w:divsChild>
            <w:div w:id="688526087">
              <w:marLeft w:val="0"/>
              <w:marRight w:val="0"/>
              <w:marTop w:val="0"/>
              <w:marBottom w:val="0"/>
              <w:divBdr>
                <w:top w:val="none" w:sz="0" w:space="0" w:color="auto"/>
                <w:left w:val="none" w:sz="0" w:space="0" w:color="auto"/>
                <w:bottom w:val="none" w:sz="0" w:space="0" w:color="auto"/>
                <w:right w:val="none" w:sz="0" w:space="0" w:color="auto"/>
              </w:divBdr>
            </w:div>
          </w:divsChild>
        </w:div>
        <w:div w:id="1281185496">
          <w:marLeft w:val="0"/>
          <w:marRight w:val="0"/>
          <w:marTop w:val="0"/>
          <w:marBottom w:val="0"/>
          <w:divBdr>
            <w:top w:val="none" w:sz="0" w:space="0" w:color="auto"/>
            <w:left w:val="none" w:sz="0" w:space="0" w:color="auto"/>
            <w:bottom w:val="none" w:sz="0" w:space="0" w:color="auto"/>
            <w:right w:val="none" w:sz="0" w:space="0" w:color="auto"/>
          </w:divBdr>
          <w:divsChild>
            <w:div w:id="2092042239">
              <w:marLeft w:val="0"/>
              <w:marRight w:val="0"/>
              <w:marTop w:val="0"/>
              <w:marBottom w:val="0"/>
              <w:divBdr>
                <w:top w:val="none" w:sz="0" w:space="0" w:color="auto"/>
                <w:left w:val="none" w:sz="0" w:space="0" w:color="auto"/>
                <w:bottom w:val="none" w:sz="0" w:space="0" w:color="auto"/>
                <w:right w:val="none" w:sz="0" w:space="0" w:color="auto"/>
              </w:divBdr>
              <w:divsChild>
                <w:div w:id="1856923218">
                  <w:marLeft w:val="0"/>
                  <w:marRight w:val="0"/>
                  <w:marTop w:val="0"/>
                  <w:marBottom w:val="77"/>
                  <w:divBdr>
                    <w:top w:val="single" w:sz="4" w:space="0" w:color="E6E6E6"/>
                    <w:left w:val="none" w:sz="0" w:space="0" w:color="auto"/>
                    <w:bottom w:val="single" w:sz="4" w:space="0" w:color="E6E6E6"/>
                    <w:right w:val="none" w:sz="0" w:space="0" w:color="auto"/>
                  </w:divBdr>
                </w:div>
              </w:divsChild>
            </w:div>
          </w:divsChild>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0115486">
      <w:bodyDiv w:val="1"/>
      <w:marLeft w:val="0"/>
      <w:marRight w:val="0"/>
      <w:marTop w:val="0"/>
      <w:marBottom w:val="0"/>
      <w:divBdr>
        <w:top w:val="none" w:sz="0" w:space="0" w:color="auto"/>
        <w:left w:val="none" w:sz="0" w:space="0" w:color="auto"/>
        <w:bottom w:val="none" w:sz="0" w:space="0" w:color="auto"/>
        <w:right w:val="none" w:sz="0" w:space="0" w:color="auto"/>
      </w:divBdr>
      <w:divsChild>
        <w:div w:id="1764841356">
          <w:marLeft w:val="0"/>
          <w:marRight w:val="0"/>
          <w:marTop w:val="0"/>
          <w:marBottom w:val="0"/>
          <w:divBdr>
            <w:top w:val="none" w:sz="0" w:space="0" w:color="auto"/>
            <w:left w:val="none" w:sz="0" w:space="0" w:color="auto"/>
            <w:bottom w:val="none" w:sz="0" w:space="0" w:color="auto"/>
            <w:right w:val="none" w:sz="0" w:space="0" w:color="auto"/>
          </w:divBdr>
        </w:div>
      </w:divsChild>
    </w:div>
    <w:div w:id="919025870">
      <w:bodyDiv w:val="1"/>
      <w:marLeft w:val="0"/>
      <w:marRight w:val="0"/>
      <w:marTop w:val="0"/>
      <w:marBottom w:val="0"/>
      <w:divBdr>
        <w:top w:val="none" w:sz="0" w:space="0" w:color="auto"/>
        <w:left w:val="none" w:sz="0" w:space="0" w:color="auto"/>
        <w:bottom w:val="none" w:sz="0" w:space="0" w:color="auto"/>
        <w:right w:val="none" w:sz="0" w:space="0" w:color="auto"/>
      </w:divBdr>
      <w:divsChild>
        <w:div w:id="1032003064">
          <w:marLeft w:val="0"/>
          <w:marRight w:val="0"/>
          <w:marTop w:val="0"/>
          <w:marBottom w:val="0"/>
          <w:divBdr>
            <w:top w:val="none" w:sz="0" w:space="0" w:color="auto"/>
            <w:left w:val="none" w:sz="0" w:space="0" w:color="auto"/>
            <w:bottom w:val="none" w:sz="0" w:space="0" w:color="auto"/>
            <w:right w:val="none" w:sz="0" w:space="0" w:color="auto"/>
          </w:divBdr>
        </w:div>
        <w:div w:id="1037585775">
          <w:marLeft w:val="0"/>
          <w:marRight w:val="0"/>
          <w:marTop w:val="0"/>
          <w:marBottom w:val="0"/>
          <w:divBdr>
            <w:top w:val="none" w:sz="0" w:space="0" w:color="auto"/>
            <w:left w:val="none" w:sz="0" w:space="0" w:color="auto"/>
            <w:bottom w:val="none" w:sz="0" w:space="0" w:color="auto"/>
            <w:right w:val="none" w:sz="0" w:space="0" w:color="auto"/>
          </w:divBdr>
        </w:div>
      </w:divsChild>
    </w:div>
    <w:div w:id="936251008">
      <w:bodyDiv w:val="1"/>
      <w:marLeft w:val="0"/>
      <w:marRight w:val="0"/>
      <w:marTop w:val="0"/>
      <w:marBottom w:val="0"/>
      <w:divBdr>
        <w:top w:val="none" w:sz="0" w:space="0" w:color="auto"/>
        <w:left w:val="none" w:sz="0" w:space="0" w:color="auto"/>
        <w:bottom w:val="none" w:sz="0" w:space="0" w:color="auto"/>
        <w:right w:val="none" w:sz="0" w:space="0" w:color="auto"/>
      </w:divBdr>
      <w:divsChild>
        <w:div w:id="1029064404">
          <w:marLeft w:val="0"/>
          <w:marRight w:val="0"/>
          <w:marTop w:val="0"/>
          <w:marBottom w:val="0"/>
          <w:divBdr>
            <w:top w:val="none" w:sz="0" w:space="0" w:color="auto"/>
            <w:left w:val="none" w:sz="0" w:space="0" w:color="auto"/>
            <w:bottom w:val="none" w:sz="0" w:space="0" w:color="auto"/>
            <w:right w:val="none" w:sz="0" w:space="0" w:color="auto"/>
          </w:divBdr>
        </w:div>
        <w:div w:id="1565874472">
          <w:marLeft w:val="0"/>
          <w:marRight w:val="0"/>
          <w:marTop w:val="0"/>
          <w:marBottom w:val="0"/>
          <w:divBdr>
            <w:top w:val="none" w:sz="0" w:space="0" w:color="auto"/>
            <w:left w:val="none" w:sz="0" w:space="0" w:color="auto"/>
            <w:bottom w:val="none" w:sz="0" w:space="0" w:color="auto"/>
            <w:right w:val="none" w:sz="0" w:space="0" w:color="auto"/>
          </w:divBdr>
        </w:div>
        <w:div w:id="1867064758">
          <w:marLeft w:val="0"/>
          <w:marRight w:val="0"/>
          <w:marTop w:val="0"/>
          <w:marBottom w:val="0"/>
          <w:divBdr>
            <w:top w:val="none" w:sz="0" w:space="0" w:color="auto"/>
            <w:left w:val="none" w:sz="0" w:space="0" w:color="auto"/>
            <w:bottom w:val="none" w:sz="0" w:space="0" w:color="auto"/>
            <w:right w:val="none" w:sz="0" w:space="0" w:color="auto"/>
          </w:divBdr>
        </w:div>
        <w:div w:id="1126243369">
          <w:marLeft w:val="0"/>
          <w:marRight w:val="0"/>
          <w:marTop w:val="0"/>
          <w:marBottom w:val="0"/>
          <w:divBdr>
            <w:top w:val="none" w:sz="0" w:space="0" w:color="auto"/>
            <w:left w:val="none" w:sz="0" w:space="0" w:color="auto"/>
            <w:bottom w:val="none" w:sz="0" w:space="0" w:color="auto"/>
            <w:right w:val="none" w:sz="0" w:space="0" w:color="auto"/>
          </w:divBdr>
        </w:div>
        <w:div w:id="1598557182">
          <w:marLeft w:val="0"/>
          <w:marRight w:val="0"/>
          <w:marTop w:val="0"/>
          <w:marBottom w:val="0"/>
          <w:divBdr>
            <w:top w:val="none" w:sz="0" w:space="0" w:color="auto"/>
            <w:left w:val="none" w:sz="0" w:space="0" w:color="auto"/>
            <w:bottom w:val="none" w:sz="0" w:space="0" w:color="auto"/>
            <w:right w:val="none" w:sz="0" w:space="0" w:color="auto"/>
          </w:divBdr>
        </w:div>
        <w:div w:id="664821137">
          <w:marLeft w:val="0"/>
          <w:marRight w:val="0"/>
          <w:marTop w:val="0"/>
          <w:marBottom w:val="0"/>
          <w:divBdr>
            <w:top w:val="none" w:sz="0" w:space="0" w:color="auto"/>
            <w:left w:val="none" w:sz="0" w:space="0" w:color="auto"/>
            <w:bottom w:val="none" w:sz="0" w:space="0" w:color="auto"/>
            <w:right w:val="none" w:sz="0" w:space="0" w:color="auto"/>
          </w:divBdr>
        </w:div>
        <w:div w:id="485440394">
          <w:marLeft w:val="0"/>
          <w:marRight w:val="0"/>
          <w:marTop w:val="0"/>
          <w:marBottom w:val="0"/>
          <w:divBdr>
            <w:top w:val="none" w:sz="0" w:space="0" w:color="auto"/>
            <w:left w:val="none" w:sz="0" w:space="0" w:color="auto"/>
            <w:bottom w:val="none" w:sz="0" w:space="0" w:color="auto"/>
            <w:right w:val="none" w:sz="0" w:space="0" w:color="auto"/>
          </w:divBdr>
        </w:div>
      </w:divsChild>
    </w:div>
    <w:div w:id="1003626969">
      <w:bodyDiv w:val="1"/>
      <w:marLeft w:val="0"/>
      <w:marRight w:val="0"/>
      <w:marTop w:val="0"/>
      <w:marBottom w:val="0"/>
      <w:divBdr>
        <w:top w:val="none" w:sz="0" w:space="0" w:color="auto"/>
        <w:left w:val="none" w:sz="0" w:space="0" w:color="auto"/>
        <w:bottom w:val="none" w:sz="0" w:space="0" w:color="auto"/>
        <w:right w:val="none" w:sz="0" w:space="0" w:color="auto"/>
      </w:divBdr>
    </w:div>
    <w:div w:id="1031807249">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134299302">
      <w:bodyDiv w:val="1"/>
      <w:marLeft w:val="0"/>
      <w:marRight w:val="0"/>
      <w:marTop w:val="0"/>
      <w:marBottom w:val="0"/>
      <w:divBdr>
        <w:top w:val="none" w:sz="0" w:space="0" w:color="auto"/>
        <w:left w:val="none" w:sz="0" w:space="0" w:color="auto"/>
        <w:bottom w:val="none" w:sz="0" w:space="0" w:color="auto"/>
        <w:right w:val="none" w:sz="0" w:space="0" w:color="auto"/>
      </w:divBdr>
    </w:div>
    <w:div w:id="1139031172">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3540453">
      <w:bodyDiv w:val="1"/>
      <w:marLeft w:val="0"/>
      <w:marRight w:val="0"/>
      <w:marTop w:val="0"/>
      <w:marBottom w:val="0"/>
      <w:divBdr>
        <w:top w:val="none" w:sz="0" w:space="0" w:color="auto"/>
        <w:left w:val="none" w:sz="0" w:space="0" w:color="auto"/>
        <w:bottom w:val="none" w:sz="0" w:space="0" w:color="auto"/>
        <w:right w:val="none" w:sz="0" w:space="0" w:color="auto"/>
      </w:divBdr>
    </w:div>
    <w:div w:id="1254515680">
      <w:bodyDiv w:val="1"/>
      <w:marLeft w:val="0"/>
      <w:marRight w:val="0"/>
      <w:marTop w:val="0"/>
      <w:marBottom w:val="0"/>
      <w:divBdr>
        <w:top w:val="none" w:sz="0" w:space="0" w:color="auto"/>
        <w:left w:val="none" w:sz="0" w:space="0" w:color="auto"/>
        <w:bottom w:val="none" w:sz="0" w:space="0" w:color="auto"/>
        <w:right w:val="none" w:sz="0" w:space="0" w:color="auto"/>
      </w:divBdr>
    </w:div>
    <w:div w:id="1296057243">
      <w:bodyDiv w:val="1"/>
      <w:marLeft w:val="0"/>
      <w:marRight w:val="0"/>
      <w:marTop w:val="0"/>
      <w:marBottom w:val="0"/>
      <w:divBdr>
        <w:top w:val="none" w:sz="0" w:space="0" w:color="auto"/>
        <w:left w:val="none" w:sz="0" w:space="0" w:color="auto"/>
        <w:bottom w:val="none" w:sz="0" w:space="0" w:color="auto"/>
        <w:right w:val="none" w:sz="0" w:space="0" w:color="auto"/>
      </w:divBdr>
    </w:div>
    <w:div w:id="1337154568">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86291596">
      <w:bodyDiv w:val="1"/>
      <w:marLeft w:val="0"/>
      <w:marRight w:val="0"/>
      <w:marTop w:val="0"/>
      <w:marBottom w:val="0"/>
      <w:divBdr>
        <w:top w:val="none" w:sz="0" w:space="0" w:color="auto"/>
        <w:left w:val="none" w:sz="0" w:space="0" w:color="auto"/>
        <w:bottom w:val="none" w:sz="0" w:space="0" w:color="auto"/>
        <w:right w:val="none" w:sz="0" w:space="0" w:color="auto"/>
      </w:divBdr>
    </w:div>
    <w:div w:id="1419986108">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5292527">
      <w:bodyDiv w:val="1"/>
      <w:marLeft w:val="0"/>
      <w:marRight w:val="0"/>
      <w:marTop w:val="0"/>
      <w:marBottom w:val="0"/>
      <w:divBdr>
        <w:top w:val="none" w:sz="0" w:space="0" w:color="auto"/>
        <w:left w:val="none" w:sz="0" w:space="0" w:color="auto"/>
        <w:bottom w:val="none" w:sz="0" w:space="0" w:color="auto"/>
        <w:right w:val="none" w:sz="0" w:space="0" w:color="auto"/>
      </w:divBdr>
    </w:div>
    <w:div w:id="1499078984">
      <w:bodyDiv w:val="1"/>
      <w:marLeft w:val="0"/>
      <w:marRight w:val="0"/>
      <w:marTop w:val="0"/>
      <w:marBottom w:val="0"/>
      <w:divBdr>
        <w:top w:val="none" w:sz="0" w:space="0" w:color="auto"/>
        <w:left w:val="none" w:sz="0" w:space="0" w:color="auto"/>
        <w:bottom w:val="none" w:sz="0" w:space="0" w:color="auto"/>
        <w:right w:val="none" w:sz="0" w:space="0" w:color="auto"/>
      </w:divBdr>
      <w:divsChild>
        <w:div w:id="375080747">
          <w:marLeft w:val="0"/>
          <w:marRight w:val="0"/>
          <w:marTop w:val="0"/>
          <w:marBottom w:val="0"/>
          <w:divBdr>
            <w:top w:val="none" w:sz="0" w:space="0" w:color="auto"/>
            <w:left w:val="none" w:sz="0" w:space="0" w:color="auto"/>
            <w:bottom w:val="none" w:sz="0" w:space="0" w:color="auto"/>
            <w:right w:val="none" w:sz="0" w:space="0" w:color="auto"/>
          </w:divBdr>
          <w:divsChild>
            <w:div w:id="244727146">
              <w:marLeft w:val="0"/>
              <w:marRight w:val="0"/>
              <w:marTop w:val="0"/>
              <w:marBottom w:val="0"/>
              <w:divBdr>
                <w:top w:val="none" w:sz="0" w:space="0" w:color="auto"/>
                <w:left w:val="none" w:sz="0" w:space="0" w:color="auto"/>
                <w:bottom w:val="none" w:sz="0" w:space="0" w:color="auto"/>
                <w:right w:val="none" w:sz="0" w:space="0" w:color="auto"/>
              </w:divBdr>
              <w:divsChild>
                <w:div w:id="69426897">
                  <w:marLeft w:val="0"/>
                  <w:marRight w:val="0"/>
                  <w:marTop w:val="0"/>
                  <w:marBottom w:val="0"/>
                  <w:divBdr>
                    <w:top w:val="none" w:sz="0" w:space="0" w:color="auto"/>
                    <w:left w:val="none" w:sz="0" w:space="0" w:color="auto"/>
                    <w:bottom w:val="none" w:sz="0" w:space="0" w:color="auto"/>
                    <w:right w:val="none" w:sz="0" w:space="0" w:color="auto"/>
                  </w:divBdr>
                  <w:divsChild>
                    <w:div w:id="1874076291">
                      <w:marLeft w:val="0"/>
                      <w:marRight w:val="0"/>
                      <w:marTop w:val="0"/>
                      <w:marBottom w:val="0"/>
                      <w:divBdr>
                        <w:top w:val="none" w:sz="0" w:space="0" w:color="auto"/>
                        <w:left w:val="none" w:sz="0" w:space="0" w:color="auto"/>
                        <w:bottom w:val="none" w:sz="0" w:space="0" w:color="auto"/>
                        <w:right w:val="none" w:sz="0" w:space="0" w:color="auto"/>
                      </w:divBdr>
                      <w:divsChild>
                        <w:div w:id="1199776463">
                          <w:marLeft w:val="0"/>
                          <w:marRight w:val="0"/>
                          <w:marTop w:val="0"/>
                          <w:marBottom w:val="0"/>
                          <w:divBdr>
                            <w:top w:val="none" w:sz="0" w:space="0" w:color="auto"/>
                            <w:left w:val="none" w:sz="0" w:space="0" w:color="auto"/>
                            <w:bottom w:val="none" w:sz="0" w:space="0" w:color="auto"/>
                            <w:right w:val="none" w:sz="0" w:space="0" w:color="auto"/>
                          </w:divBdr>
                          <w:divsChild>
                            <w:div w:id="323902078">
                              <w:marLeft w:val="0"/>
                              <w:marRight w:val="0"/>
                              <w:marTop w:val="0"/>
                              <w:marBottom w:val="0"/>
                              <w:divBdr>
                                <w:top w:val="none" w:sz="0" w:space="0" w:color="auto"/>
                                <w:left w:val="none" w:sz="0" w:space="0" w:color="auto"/>
                                <w:bottom w:val="none" w:sz="0" w:space="0" w:color="auto"/>
                                <w:right w:val="none" w:sz="0" w:space="0" w:color="auto"/>
                              </w:divBdr>
                              <w:divsChild>
                                <w:div w:id="543177876">
                                  <w:marLeft w:val="0"/>
                                  <w:marRight w:val="0"/>
                                  <w:marTop w:val="0"/>
                                  <w:marBottom w:val="0"/>
                                  <w:divBdr>
                                    <w:top w:val="none" w:sz="0" w:space="0" w:color="auto"/>
                                    <w:left w:val="none" w:sz="0" w:space="0" w:color="auto"/>
                                    <w:bottom w:val="none" w:sz="0" w:space="0" w:color="auto"/>
                                    <w:right w:val="none" w:sz="0" w:space="0" w:color="auto"/>
                                  </w:divBdr>
                                  <w:divsChild>
                                    <w:div w:id="56958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2819823">
      <w:bodyDiv w:val="1"/>
      <w:marLeft w:val="0"/>
      <w:marRight w:val="0"/>
      <w:marTop w:val="0"/>
      <w:marBottom w:val="0"/>
      <w:divBdr>
        <w:top w:val="none" w:sz="0" w:space="0" w:color="auto"/>
        <w:left w:val="none" w:sz="0" w:space="0" w:color="auto"/>
        <w:bottom w:val="none" w:sz="0" w:space="0" w:color="auto"/>
        <w:right w:val="none" w:sz="0" w:space="0" w:color="auto"/>
      </w:divBdr>
      <w:divsChild>
        <w:div w:id="924149199">
          <w:marLeft w:val="0"/>
          <w:marRight w:val="0"/>
          <w:marTop w:val="0"/>
          <w:marBottom w:val="0"/>
          <w:divBdr>
            <w:top w:val="none" w:sz="0" w:space="0" w:color="auto"/>
            <w:left w:val="none" w:sz="0" w:space="0" w:color="auto"/>
            <w:bottom w:val="none" w:sz="0" w:space="0" w:color="auto"/>
            <w:right w:val="none" w:sz="0" w:space="0" w:color="auto"/>
          </w:divBdr>
        </w:div>
      </w:divsChild>
    </w:div>
    <w:div w:id="1510365761">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7255131">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23288401">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96832943">
      <w:bodyDiv w:val="1"/>
      <w:marLeft w:val="0"/>
      <w:marRight w:val="0"/>
      <w:marTop w:val="0"/>
      <w:marBottom w:val="0"/>
      <w:divBdr>
        <w:top w:val="none" w:sz="0" w:space="0" w:color="auto"/>
        <w:left w:val="none" w:sz="0" w:space="0" w:color="auto"/>
        <w:bottom w:val="none" w:sz="0" w:space="0" w:color="auto"/>
        <w:right w:val="none" w:sz="0" w:space="0" w:color="auto"/>
      </w:divBdr>
      <w:divsChild>
        <w:div w:id="984548789">
          <w:marLeft w:val="0"/>
          <w:marRight w:val="0"/>
          <w:marTop w:val="0"/>
          <w:marBottom w:val="0"/>
          <w:divBdr>
            <w:top w:val="none" w:sz="0" w:space="0" w:color="auto"/>
            <w:left w:val="none" w:sz="0" w:space="0" w:color="auto"/>
            <w:bottom w:val="none" w:sz="0" w:space="0" w:color="auto"/>
            <w:right w:val="none" w:sz="0" w:space="0" w:color="auto"/>
          </w:divBdr>
        </w:div>
        <w:div w:id="90206651">
          <w:marLeft w:val="0"/>
          <w:marRight w:val="0"/>
          <w:marTop w:val="0"/>
          <w:marBottom w:val="0"/>
          <w:divBdr>
            <w:top w:val="none" w:sz="0" w:space="0" w:color="auto"/>
            <w:left w:val="none" w:sz="0" w:space="0" w:color="auto"/>
            <w:bottom w:val="none" w:sz="0" w:space="0" w:color="auto"/>
            <w:right w:val="none" w:sz="0" w:space="0" w:color="auto"/>
          </w:divBdr>
        </w:div>
        <w:div w:id="1035498770">
          <w:marLeft w:val="0"/>
          <w:marRight w:val="0"/>
          <w:marTop w:val="0"/>
          <w:marBottom w:val="0"/>
          <w:divBdr>
            <w:top w:val="none" w:sz="0" w:space="0" w:color="auto"/>
            <w:left w:val="none" w:sz="0" w:space="0" w:color="auto"/>
            <w:bottom w:val="none" w:sz="0" w:space="0" w:color="auto"/>
            <w:right w:val="none" w:sz="0" w:space="0" w:color="auto"/>
          </w:divBdr>
        </w:div>
        <w:div w:id="1364596834">
          <w:marLeft w:val="0"/>
          <w:marRight w:val="0"/>
          <w:marTop w:val="0"/>
          <w:marBottom w:val="0"/>
          <w:divBdr>
            <w:top w:val="none" w:sz="0" w:space="0" w:color="auto"/>
            <w:left w:val="none" w:sz="0" w:space="0" w:color="auto"/>
            <w:bottom w:val="none" w:sz="0" w:space="0" w:color="auto"/>
            <w:right w:val="none" w:sz="0" w:space="0" w:color="auto"/>
          </w:divBdr>
        </w:div>
        <w:div w:id="2085832326">
          <w:marLeft w:val="0"/>
          <w:marRight w:val="0"/>
          <w:marTop w:val="0"/>
          <w:marBottom w:val="0"/>
          <w:divBdr>
            <w:top w:val="none" w:sz="0" w:space="0" w:color="auto"/>
            <w:left w:val="none" w:sz="0" w:space="0" w:color="auto"/>
            <w:bottom w:val="none" w:sz="0" w:space="0" w:color="auto"/>
            <w:right w:val="none" w:sz="0" w:space="0" w:color="auto"/>
          </w:divBdr>
        </w:div>
        <w:div w:id="319429150">
          <w:marLeft w:val="0"/>
          <w:marRight w:val="0"/>
          <w:marTop w:val="0"/>
          <w:marBottom w:val="0"/>
          <w:divBdr>
            <w:top w:val="none" w:sz="0" w:space="0" w:color="auto"/>
            <w:left w:val="none" w:sz="0" w:space="0" w:color="auto"/>
            <w:bottom w:val="none" w:sz="0" w:space="0" w:color="auto"/>
            <w:right w:val="none" w:sz="0" w:space="0" w:color="auto"/>
          </w:divBdr>
        </w:div>
        <w:div w:id="1905675190">
          <w:marLeft w:val="0"/>
          <w:marRight w:val="0"/>
          <w:marTop w:val="0"/>
          <w:marBottom w:val="0"/>
          <w:divBdr>
            <w:top w:val="none" w:sz="0" w:space="0" w:color="auto"/>
            <w:left w:val="none" w:sz="0" w:space="0" w:color="auto"/>
            <w:bottom w:val="none" w:sz="0" w:space="0" w:color="auto"/>
            <w:right w:val="none" w:sz="0" w:space="0" w:color="auto"/>
          </w:divBdr>
        </w:div>
        <w:div w:id="541670795">
          <w:marLeft w:val="0"/>
          <w:marRight w:val="0"/>
          <w:marTop w:val="0"/>
          <w:marBottom w:val="0"/>
          <w:divBdr>
            <w:top w:val="none" w:sz="0" w:space="0" w:color="auto"/>
            <w:left w:val="none" w:sz="0" w:space="0" w:color="auto"/>
            <w:bottom w:val="none" w:sz="0" w:space="0" w:color="auto"/>
            <w:right w:val="none" w:sz="0" w:space="0" w:color="auto"/>
          </w:divBdr>
        </w:div>
        <w:div w:id="427507949">
          <w:marLeft w:val="0"/>
          <w:marRight w:val="0"/>
          <w:marTop w:val="0"/>
          <w:marBottom w:val="0"/>
          <w:divBdr>
            <w:top w:val="none" w:sz="0" w:space="0" w:color="auto"/>
            <w:left w:val="none" w:sz="0" w:space="0" w:color="auto"/>
            <w:bottom w:val="none" w:sz="0" w:space="0" w:color="auto"/>
            <w:right w:val="none" w:sz="0" w:space="0" w:color="auto"/>
          </w:divBdr>
        </w:div>
      </w:divsChild>
    </w:div>
    <w:div w:id="1804107414">
      <w:bodyDiv w:val="1"/>
      <w:marLeft w:val="0"/>
      <w:marRight w:val="0"/>
      <w:marTop w:val="0"/>
      <w:marBottom w:val="0"/>
      <w:divBdr>
        <w:top w:val="none" w:sz="0" w:space="0" w:color="auto"/>
        <w:left w:val="none" w:sz="0" w:space="0" w:color="auto"/>
        <w:bottom w:val="none" w:sz="0" w:space="0" w:color="auto"/>
        <w:right w:val="none" w:sz="0" w:space="0" w:color="auto"/>
      </w:divBdr>
    </w:div>
    <w:div w:id="1824420807">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63936560">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591263">
      <w:bodyDiv w:val="1"/>
      <w:marLeft w:val="0"/>
      <w:marRight w:val="0"/>
      <w:marTop w:val="0"/>
      <w:marBottom w:val="0"/>
      <w:divBdr>
        <w:top w:val="none" w:sz="0" w:space="0" w:color="auto"/>
        <w:left w:val="none" w:sz="0" w:space="0" w:color="auto"/>
        <w:bottom w:val="none" w:sz="0" w:space="0" w:color="auto"/>
        <w:right w:val="none" w:sz="0" w:space="0" w:color="auto"/>
      </w:divBdr>
      <w:divsChild>
        <w:div w:id="1357778640">
          <w:marLeft w:val="0"/>
          <w:marRight w:val="0"/>
          <w:marTop w:val="0"/>
          <w:marBottom w:val="0"/>
          <w:divBdr>
            <w:top w:val="none" w:sz="0" w:space="0" w:color="auto"/>
            <w:left w:val="none" w:sz="0" w:space="0" w:color="auto"/>
            <w:bottom w:val="none" w:sz="0" w:space="0" w:color="auto"/>
            <w:right w:val="none" w:sz="0" w:space="0" w:color="auto"/>
          </w:divBdr>
        </w:div>
        <w:div w:id="1166089915">
          <w:marLeft w:val="0"/>
          <w:marRight w:val="0"/>
          <w:marTop w:val="0"/>
          <w:marBottom w:val="0"/>
          <w:divBdr>
            <w:top w:val="none" w:sz="0" w:space="0" w:color="auto"/>
            <w:left w:val="none" w:sz="0" w:space="0" w:color="auto"/>
            <w:bottom w:val="none" w:sz="0" w:space="0" w:color="auto"/>
            <w:right w:val="none" w:sz="0" w:space="0" w:color="auto"/>
          </w:divBdr>
        </w:div>
        <w:div w:id="2029521917">
          <w:marLeft w:val="0"/>
          <w:marRight w:val="0"/>
          <w:marTop w:val="0"/>
          <w:marBottom w:val="0"/>
          <w:divBdr>
            <w:top w:val="none" w:sz="0" w:space="0" w:color="auto"/>
            <w:left w:val="none" w:sz="0" w:space="0" w:color="auto"/>
            <w:bottom w:val="none" w:sz="0" w:space="0" w:color="auto"/>
            <w:right w:val="none" w:sz="0" w:space="0" w:color="auto"/>
          </w:divBdr>
        </w:div>
        <w:div w:id="1893079474">
          <w:marLeft w:val="0"/>
          <w:marRight w:val="0"/>
          <w:marTop w:val="0"/>
          <w:marBottom w:val="0"/>
          <w:divBdr>
            <w:top w:val="none" w:sz="0" w:space="0" w:color="auto"/>
            <w:left w:val="none" w:sz="0" w:space="0" w:color="auto"/>
            <w:bottom w:val="none" w:sz="0" w:space="0" w:color="auto"/>
            <w:right w:val="none" w:sz="0" w:space="0" w:color="auto"/>
          </w:divBdr>
        </w:div>
        <w:div w:id="1617172275">
          <w:marLeft w:val="0"/>
          <w:marRight w:val="0"/>
          <w:marTop w:val="0"/>
          <w:marBottom w:val="0"/>
          <w:divBdr>
            <w:top w:val="none" w:sz="0" w:space="0" w:color="auto"/>
            <w:left w:val="none" w:sz="0" w:space="0" w:color="auto"/>
            <w:bottom w:val="none" w:sz="0" w:space="0" w:color="auto"/>
            <w:right w:val="none" w:sz="0" w:space="0" w:color="auto"/>
          </w:divBdr>
        </w:div>
        <w:div w:id="136802964">
          <w:marLeft w:val="0"/>
          <w:marRight w:val="0"/>
          <w:marTop w:val="0"/>
          <w:marBottom w:val="0"/>
          <w:divBdr>
            <w:top w:val="none" w:sz="0" w:space="0" w:color="auto"/>
            <w:left w:val="none" w:sz="0" w:space="0" w:color="auto"/>
            <w:bottom w:val="none" w:sz="0" w:space="0" w:color="auto"/>
            <w:right w:val="none" w:sz="0" w:space="0" w:color="auto"/>
          </w:divBdr>
        </w:div>
        <w:div w:id="1066034257">
          <w:marLeft w:val="0"/>
          <w:marRight w:val="0"/>
          <w:marTop w:val="0"/>
          <w:marBottom w:val="0"/>
          <w:divBdr>
            <w:top w:val="none" w:sz="0" w:space="0" w:color="auto"/>
            <w:left w:val="none" w:sz="0" w:space="0" w:color="auto"/>
            <w:bottom w:val="none" w:sz="0" w:space="0" w:color="auto"/>
            <w:right w:val="none" w:sz="0" w:space="0" w:color="auto"/>
          </w:divBdr>
        </w:div>
        <w:div w:id="645204716">
          <w:marLeft w:val="0"/>
          <w:marRight w:val="0"/>
          <w:marTop w:val="0"/>
          <w:marBottom w:val="0"/>
          <w:divBdr>
            <w:top w:val="none" w:sz="0" w:space="0" w:color="auto"/>
            <w:left w:val="none" w:sz="0" w:space="0" w:color="auto"/>
            <w:bottom w:val="none" w:sz="0" w:space="0" w:color="auto"/>
            <w:right w:val="none" w:sz="0" w:space="0" w:color="auto"/>
          </w:divBdr>
        </w:div>
        <w:div w:id="2037272355">
          <w:marLeft w:val="0"/>
          <w:marRight w:val="0"/>
          <w:marTop w:val="0"/>
          <w:marBottom w:val="0"/>
          <w:divBdr>
            <w:top w:val="none" w:sz="0" w:space="0" w:color="auto"/>
            <w:left w:val="none" w:sz="0" w:space="0" w:color="auto"/>
            <w:bottom w:val="none" w:sz="0" w:space="0" w:color="auto"/>
            <w:right w:val="none" w:sz="0" w:space="0" w:color="auto"/>
          </w:divBdr>
        </w:div>
        <w:div w:id="48040098">
          <w:marLeft w:val="0"/>
          <w:marRight w:val="0"/>
          <w:marTop w:val="0"/>
          <w:marBottom w:val="0"/>
          <w:divBdr>
            <w:top w:val="none" w:sz="0" w:space="0" w:color="auto"/>
            <w:left w:val="none" w:sz="0" w:space="0" w:color="auto"/>
            <w:bottom w:val="none" w:sz="0" w:space="0" w:color="auto"/>
            <w:right w:val="none" w:sz="0" w:space="0" w:color="auto"/>
          </w:divBdr>
        </w:div>
        <w:div w:id="952059775">
          <w:marLeft w:val="0"/>
          <w:marRight w:val="0"/>
          <w:marTop w:val="0"/>
          <w:marBottom w:val="0"/>
          <w:divBdr>
            <w:top w:val="none" w:sz="0" w:space="0" w:color="auto"/>
            <w:left w:val="none" w:sz="0" w:space="0" w:color="auto"/>
            <w:bottom w:val="none" w:sz="0" w:space="0" w:color="auto"/>
            <w:right w:val="none" w:sz="0" w:space="0" w:color="auto"/>
          </w:divBdr>
        </w:div>
        <w:div w:id="1936743802">
          <w:marLeft w:val="0"/>
          <w:marRight w:val="0"/>
          <w:marTop w:val="0"/>
          <w:marBottom w:val="0"/>
          <w:divBdr>
            <w:top w:val="none" w:sz="0" w:space="0" w:color="auto"/>
            <w:left w:val="none" w:sz="0" w:space="0" w:color="auto"/>
            <w:bottom w:val="none" w:sz="0" w:space="0" w:color="auto"/>
            <w:right w:val="none" w:sz="0" w:space="0" w:color="auto"/>
          </w:divBdr>
        </w:div>
        <w:div w:id="884295297">
          <w:marLeft w:val="0"/>
          <w:marRight w:val="0"/>
          <w:marTop w:val="0"/>
          <w:marBottom w:val="0"/>
          <w:divBdr>
            <w:top w:val="none" w:sz="0" w:space="0" w:color="auto"/>
            <w:left w:val="none" w:sz="0" w:space="0" w:color="auto"/>
            <w:bottom w:val="none" w:sz="0" w:space="0" w:color="auto"/>
            <w:right w:val="none" w:sz="0" w:space="0" w:color="auto"/>
          </w:divBdr>
        </w:div>
        <w:div w:id="1448625156">
          <w:marLeft w:val="0"/>
          <w:marRight w:val="0"/>
          <w:marTop w:val="0"/>
          <w:marBottom w:val="0"/>
          <w:divBdr>
            <w:top w:val="none" w:sz="0" w:space="0" w:color="auto"/>
            <w:left w:val="none" w:sz="0" w:space="0" w:color="auto"/>
            <w:bottom w:val="none" w:sz="0" w:space="0" w:color="auto"/>
            <w:right w:val="none" w:sz="0" w:space="0" w:color="auto"/>
          </w:divBdr>
        </w:div>
        <w:div w:id="1712999770">
          <w:marLeft w:val="0"/>
          <w:marRight w:val="0"/>
          <w:marTop w:val="0"/>
          <w:marBottom w:val="0"/>
          <w:divBdr>
            <w:top w:val="none" w:sz="0" w:space="0" w:color="auto"/>
            <w:left w:val="none" w:sz="0" w:space="0" w:color="auto"/>
            <w:bottom w:val="none" w:sz="0" w:space="0" w:color="auto"/>
            <w:right w:val="none" w:sz="0" w:space="0" w:color="auto"/>
          </w:divBdr>
        </w:div>
        <w:div w:id="295112116">
          <w:marLeft w:val="0"/>
          <w:marRight w:val="0"/>
          <w:marTop w:val="0"/>
          <w:marBottom w:val="0"/>
          <w:divBdr>
            <w:top w:val="none" w:sz="0" w:space="0" w:color="auto"/>
            <w:left w:val="none" w:sz="0" w:space="0" w:color="auto"/>
            <w:bottom w:val="none" w:sz="0" w:space="0" w:color="auto"/>
            <w:right w:val="none" w:sz="0" w:space="0" w:color="auto"/>
          </w:divBdr>
        </w:div>
        <w:div w:id="1069042084">
          <w:marLeft w:val="0"/>
          <w:marRight w:val="0"/>
          <w:marTop w:val="0"/>
          <w:marBottom w:val="0"/>
          <w:divBdr>
            <w:top w:val="none" w:sz="0" w:space="0" w:color="auto"/>
            <w:left w:val="none" w:sz="0" w:space="0" w:color="auto"/>
            <w:bottom w:val="none" w:sz="0" w:space="0" w:color="auto"/>
            <w:right w:val="none" w:sz="0" w:space="0" w:color="auto"/>
          </w:divBdr>
        </w:div>
        <w:div w:id="693305401">
          <w:marLeft w:val="0"/>
          <w:marRight w:val="0"/>
          <w:marTop w:val="0"/>
          <w:marBottom w:val="0"/>
          <w:divBdr>
            <w:top w:val="none" w:sz="0" w:space="0" w:color="auto"/>
            <w:left w:val="none" w:sz="0" w:space="0" w:color="auto"/>
            <w:bottom w:val="none" w:sz="0" w:space="0" w:color="auto"/>
            <w:right w:val="none" w:sz="0" w:space="0" w:color="auto"/>
          </w:divBdr>
        </w:div>
        <w:div w:id="33581506">
          <w:marLeft w:val="0"/>
          <w:marRight w:val="0"/>
          <w:marTop w:val="0"/>
          <w:marBottom w:val="0"/>
          <w:divBdr>
            <w:top w:val="none" w:sz="0" w:space="0" w:color="auto"/>
            <w:left w:val="none" w:sz="0" w:space="0" w:color="auto"/>
            <w:bottom w:val="none" w:sz="0" w:space="0" w:color="auto"/>
            <w:right w:val="none" w:sz="0" w:space="0" w:color="auto"/>
          </w:divBdr>
        </w:div>
        <w:div w:id="1508326508">
          <w:marLeft w:val="0"/>
          <w:marRight w:val="0"/>
          <w:marTop w:val="0"/>
          <w:marBottom w:val="0"/>
          <w:divBdr>
            <w:top w:val="none" w:sz="0" w:space="0" w:color="auto"/>
            <w:left w:val="none" w:sz="0" w:space="0" w:color="auto"/>
            <w:bottom w:val="none" w:sz="0" w:space="0" w:color="auto"/>
            <w:right w:val="none" w:sz="0" w:space="0" w:color="auto"/>
          </w:divBdr>
        </w:div>
        <w:div w:id="305933511">
          <w:marLeft w:val="0"/>
          <w:marRight w:val="0"/>
          <w:marTop w:val="0"/>
          <w:marBottom w:val="0"/>
          <w:divBdr>
            <w:top w:val="none" w:sz="0" w:space="0" w:color="auto"/>
            <w:left w:val="none" w:sz="0" w:space="0" w:color="auto"/>
            <w:bottom w:val="none" w:sz="0" w:space="0" w:color="auto"/>
            <w:right w:val="none" w:sz="0" w:space="0" w:color="auto"/>
          </w:divBdr>
        </w:div>
        <w:div w:id="1540974600">
          <w:marLeft w:val="0"/>
          <w:marRight w:val="0"/>
          <w:marTop w:val="0"/>
          <w:marBottom w:val="0"/>
          <w:divBdr>
            <w:top w:val="none" w:sz="0" w:space="0" w:color="auto"/>
            <w:left w:val="none" w:sz="0" w:space="0" w:color="auto"/>
            <w:bottom w:val="none" w:sz="0" w:space="0" w:color="auto"/>
            <w:right w:val="none" w:sz="0" w:space="0" w:color="auto"/>
          </w:divBdr>
        </w:div>
        <w:div w:id="838497181">
          <w:marLeft w:val="0"/>
          <w:marRight w:val="0"/>
          <w:marTop w:val="0"/>
          <w:marBottom w:val="0"/>
          <w:divBdr>
            <w:top w:val="none" w:sz="0" w:space="0" w:color="auto"/>
            <w:left w:val="none" w:sz="0" w:space="0" w:color="auto"/>
            <w:bottom w:val="none" w:sz="0" w:space="0" w:color="auto"/>
            <w:right w:val="none" w:sz="0" w:space="0" w:color="auto"/>
          </w:divBdr>
        </w:div>
      </w:divsChild>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52321881">
      <w:bodyDiv w:val="1"/>
      <w:marLeft w:val="0"/>
      <w:marRight w:val="0"/>
      <w:marTop w:val="0"/>
      <w:marBottom w:val="0"/>
      <w:divBdr>
        <w:top w:val="none" w:sz="0" w:space="0" w:color="auto"/>
        <w:left w:val="none" w:sz="0" w:space="0" w:color="auto"/>
        <w:bottom w:val="none" w:sz="0" w:space="0" w:color="auto"/>
        <w:right w:val="none" w:sz="0" w:space="0" w:color="auto"/>
      </w:divBdr>
      <w:divsChild>
        <w:div w:id="1015115357">
          <w:marLeft w:val="0"/>
          <w:marRight w:val="0"/>
          <w:marTop w:val="0"/>
          <w:marBottom w:val="0"/>
          <w:divBdr>
            <w:top w:val="none" w:sz="0" w:space="0" w:color="auto"/>
            <w:left w:val="none" w:sz="0" w:space="0" w:color="auto"/>
            <w:bottom w:val="none" w:sz="0" w:space="0" w:color="auto"/>
            <w:right w:val="none" w:sz="0" w:space="0" w:color="auto"/>
          </w:divBdr>
        </w:div>
        <w:div w:id="349180829">
          <w:marLeft w:val="0"/>
          <w:marRight w:val="0"/>
          <w:marTop w:val="0"/>
          <w:marBottom w:val="0"/>
          <w:divBdr>
            <w:top w:val="none" w:sz="0" w:space="0" w:color="auto"/>
            <w:left w:val="none" w:sz="0" w:space="0" w:color="auto"/>
            <w:bottom w:val="none" w:sz="0" w:space="0" w:color="auto"/>
            <w:right w:val="none" w:sz="0" w:space="0" w:color="auto"/>
          </w:divBdr>
        </w:div>
        <w:div w:id="51317760">
          <w:marLeft w:val="0"/>
          <w:marRight w:val="0"/>
          <w:marTop w:val="0"/>
          <w:marBottom w:val="0"/>
          <w:divBdr>
            <w:top w:val="none" w:sz="0" w:space="0" w:color="auto"/>
            <w:left w:val="none" w:sz="0" w:space="0" w:color="auto"/>
            <w:bottom w:val="none" w:sz="0" w:space="0" w:color="auto"/>
            <w:right w:val="none" w:sz="0" w:space="0" w:color="auto"/>
          </w:divBdr>
        </w:div>
        <w:div w:id="1840535765">
          <w:marLeft w:val="0"/>
          <w:marRight w:val="0"/>
          <w:marTop w:val="0"/>
          <w:marBottom w:val="0"/>
          <w:divBdr>
            <w:top w:val="none" w:sz="0" w:space="0" w:color="auto"/>
            <w:left w:val="none" w:sz="0" w:space="0" w:color="auto"/>
            <w:bottom w:val="none" w:sz="0" w:space="0" w:color="auto"/>
            <w:right w:val="none" w:sz="0" w:space="0" w:color="auto"/>
          </w:divBdr>
        </w:div>
        <w:div w:id="2077511161">
          <w:marLeft w:val="0"/>
          <w:marRight w:val="0"/>
          <w:marTop w:val="0"/>
          <w:marBottom w:val="0"/>
          <w:divBdr>
            <w:top w:val="none" w:sz="0" w:space="0" w:color="auto"/>
            <w:left w:val="none" w:sz="0" w:space="0" w:color="auto"/>
            <w:bottom w:val="none" w:sz="0" w:space="0" w:color="auto"/>
            <w:right w:val="none" w:sz="0" w:space="0" w:color="auto"/>
          </w:divBdr>
        </w:div>
        <w:div w:id="1876383750">
          <w:marLeft w:val="0"/>
          <w:marRight w:val="0"/>
          <w:marTop w:val="0"/>
          <w:marBottom w:val="0"/>
          <w:divBdr>
            <w:top w:val="none" w:sz="0" w:space="0" w:color="auto"/>
            <w:left w:val="none" w:sz="0" w:space="0" w:color="auto"/>
            <w:bottom w:val="none" w:sz="0" w:space="0" w:color="auto"/>
            <w:right w:val="none" w:sz="0" w:space="0" w:color="auto"/>
          </w:divBdr>
        </w:div>
        <w:div w:id="1877423676">
          <w:marLeft w:val="0"/>
          <w:marRight w:val="0"/>
          <w:marTop w:val="0"/>
          <w:marBottom w:val="0"/>
          <w:divBdr>
            <w:top w:val="none" w:sz="0" w:space="0" w:color="auto"/>
            <w:left w:val="none" w:sz="0" w:space="0" w:color="auto"/>
            <w:bottom w:val="none" w:sz="0" w:space="0" w:color="auto"/>
            <w:right w:val="none" w:sz="0" w:space="0" w:color="auto"/>
          </w:divBdr>
        </w:div>
        <w:div w:id="1169908693">
          <w:marLeft w:val="0"/>
          <w:marRight w:val="0"/>
          <w:marTop w:val="0"/>
          <w:marBottom w:val="0"/>
          <w:divBdr>
            <w:top w:val="none" w:sz="0" w:space="0" w:color="auto"/>
            <w:left w:val="none" w:sz="0" w:space="0" w:color="auto"/>
            <w:bottom w:val="none" w:sz="0" w:space="0" w:color="auto"/>
            <w:right w:val="none" w:sz="0" w:space="0" w:color="auto"/>
          </w:divBdr>
        </w:div>
        <w:div w:id="1993636805">
          <w:marLeft w:val="0"/>
          <w:marRight w:val="0"/>
          <w:marTop w:val="0"/>
          <w:marBottom w:val="0"/>
          <w:divBdr>
            <w:top w:val="none" w:sz="0" w:space="0" w:color="auto"/>
            <w:left w:val="none" w:sz="0" w:space="0" w:color="auto"/>
            <w:bottom w:val="none" w:sz="0" w:space="0" w:color="auto"/>
            <w:right w:val="none" w:sz="0" w:space="0" w:color="auto"/>
          </w:divBdr>
        </w:div>
        <w:div w:id="1347898611">
          <w:marLeft w:val="0"/>
          <w:marRight w:val="0"/>
          <w:marTop w:val="0"/>
          <w:marBottom w:val="0"/>
          <w:divBdr>
            <w:top w:val="none" w:sz="0" w:space="0" w:color="auto"/>
            <w:left w:val="none" w:sz="0" w:space="0" w:color="auto"/>
            <w:bottom w:val="none" w:sz="0" w:space="0" w:color="auto"/>
            <w:right w:val="none" w:sz="0" w:space="0" w:color="auto"/>
          </w:divBdr>
        </w:div>
        <w:div w:id="694963546">
          <w:marLeft w:val="0"/>
          <w:marRight w:val="0"/>
          <w:marTop w:val="0"/>
          <w:marBottom w:val="0"/>
          <w:divBdr>
            <w:top w:val="none" w:sz="0" w:space="0" w:color="auto"/>
            <w:left w:val="none" w:sz="0" w:space="0" w:color="auto"/>
            <w:bottom w:val="none" w:sz="0" w:space="0" w:color="auto"/>
            <w:right w:val="none" w:sz="0" w:space="0" w:color="auto"/>
          </w:divBdr>
        </w:div>
        <w:div w:id="360013328">
          <w:marLeft w:val="0"/>
          <w:marRight w:val="0"/>
          <w:marTop w:val="0"/>
          <w:marBottom w:val="0"/>
          <w:divBdr>
            <w:top w:val="none" w:sz="0" w:space="0" w:color="auto"/>
            <w:left w:val="none" w:sz="0" w:space="0" w:color="auto"/>
            <w:bottom w:val="none" w:sz="0" w:space="0" w:color="auto"/>
            <w:right w:val="none" w:sz="0" w:space="0" w:color="auto"/>
          </w:divBdr>
        </w:div>
        <w:div w:id="516778126">
          <w:marLeft w:val="0"/>
          <w:marRight w:val="0"/>
          <w:marTop w:val="0"/>
          <w:marBottom w:val="0"/>
          <w:divBdr>
            <w:top w:val="none" w:sz="0" w:space="0" w:color="auto"/>
            <w:left w:val="none" w:sz="0" w:space="0" w:color="auto"/>
            <w:bottom w:val="none" w:sz="0" w:space="0" w:color="auto"/>
            <w:right w:val="none" w:sz="0" w:space="0" w:color="auto"/>
          </w:divBdr>
        </w:div>
        <w:div w:id="1086078074">
          <w:marLeft w:val="0"/>
          <w:marRight w:val="0"/>
          <w:marTop w:val="0"/>
          <w:marBottom w:val="0"/>
          <w:divBdr>
            <w:top w:val="none" w:sz="0" w:space="0" w:color="auto"/>
            <w:left w:val="none" w:sz="0" w:space="0" w:color="auto"/>
            <w:bottom w:val="none" w:sz="0" w:space="0" w:color="auto"/>
            <w:right w:val="none" w:sz="0" w:space="0" w:color="auto"/>
          </w:divBdr>
        </w:div>
        <w:div w:id="564411800">
          <w:marLeft w:val="0"/>
          <w:marRight w:val="0"/>
          <w:marTop w:val="0"/>
          <w:marBottom w:val="0"/>
          <w:divBdr>
            <w:top w:val="none" w:sz="0" w:space="0" w:color="auto"/>
            <w:left w:val="none" w:sz="0" w:space="0" w:color="auto"/>
            <w:bottom w:val="none" w:sz="0" w:space="0" w:color="auto"/>
            <w:right w:val="none" w:sz="0" w:space="0" w:color="auto"/>
          </w:divBdr>
        </w:div>
        <w:div w:id="62411347">
          <w:marLeft w:val="0"/>
          <w:marRight w:val="0"/>
          <w:marTop w:val="0"/>
          <w:marBottom w:val="0"/>
          <w:divBdr>
            <w:top w:val="none" w:sz="0" w:space="0" w:color="auto"/>
            <w:left w:val="none" w:sz="0" w:space="0" w:color="auto"/>
            <w:bottom w:val="none" w:sz="0" w:space="0" w:color="auto"/>
            <w:right w:val="none" w:sz="0" w:space="0" w:color="auto"/>
          </w:divBdr>
        </w:div>
        <w:div w:id="1579095518">
          <w:marLeft w:val="0"/>
          <w:marRight w:val="0"/>
          <w:marTop w:val="0"/>
          <w:marBottom w:val="0"/>
          <w:divBdr>
            <w:top w:val="none" w:sz="0" w:space="0" w:color="auto"/>
            <w:left w:val="none" w:sz="0" w:space="0" w:color="auto"/>
            <w:bottom w:val="none" w:sz="0" w:space="0" w:color="auto"/>
            <w:right w:val="none" w:sz="0" w:space="0" w:color="auto"/>
          </w:divBdr>
        </w:div>
        <w:div w:id="1934588388">
          <w:marLeft w:val="0"/>
          <w:marRight w:val="0"/>
          <w:marTop w:val="0"/>
          <w:marBottom w:val="0"/>
          <w:divBdr>
            <w:top w:val="none" w:sz="0" w:space="0" w:color="auto"/>
            <w:left w:val="none" w:sz="0" w:space="0" w:color="auto"/>
            <w:bottom w:val="none" w:sz="0" w:space="0" w:color="auto"/>
            <w:right w:val="none" w:sz="0" w:space="0" w:color="auto"/>
          </w:divBdr>
        </w:div>
        <w:div w:id="1482694571">
          <w:marLeft w:val="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7976442">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1930821">
      <w:bodyDiv w:val="1"/>
      <w:marLeft w:val="0"/>
      <w:marRight w:val="0"/>
      <w:marTop w:val="0"/>
      <w:marBottom w:val="0"/>
      <w:divBdr>
        <w:top w:val="none" w:sz="0" w:space="0" w:color="auto"/>
        <w:left w:val="none" w:sz="0" w:space="0" w:color="auto"/>
        <w:bottom w:val="none" w:sz="0" w:space="0" w:color="auto"/>
        <w:right w:val="none" w:sz="0" w:space="0" w:color="auto"/>
      </w:divBdr>
      <w:divsChild>
        <w:div w:id="439181380">
          <w:marLeft w:val="0"/>
          <w:marRight w:val="0"/>
          <w:marTop w:val="0"/>
          <w:marBottom w:val="0"/>
          <w:divBdr>
            <w:top w:val="none" w:sz="0" w:space="0" w:color="auto"/>
            <w:left w:val="none" w:sz="0" w:space="0" w:color="auto"/>
            <w:bottom w:val="none" w:sz="0" w:space="0" w:color="auto"/>
            <w:right w:val="none" w:sz="0" w:space="0" w:color="auto"/>
          </w:divBdr>
        </w:div>
        <w:div w:id="642007980">
          <w:marLeft w:val="0"/>
          <w:marRight w:val="0"/>
          <w:marTop w:val="0"/>
          <w:marBottom w:val="0"/>
          <w:divBdr>
            <w:top w:val="none" w:sz="0" w:space="0" w:color="auto"/>
            <w:left w:val="none" w:sz="0" w:space="0" w:color="auto"/>
            <w:bottom w:val="none" w:sz="0" w:space="0" w:color="auto"/>
            <w:right w:val="none" w:sz="0" w:space="0" w:color="auto"/>
          </w:divBdr>
        </w:div>
        <w:div w:id="868294237">
          <w:marLeft w:val="0"/>
          <w:marRight w:val="0"/>
          <w:marTop w:val="0"/>
          <w:marBottom w:val="0"/>
          <w:divBdr>
            <w:top w:val="none" w:sz="0" w:space="0" w:color="auto"/>
            <w:left w:val="none" w:sz="0" w:space="0" w:color="auto"/>
            <w:bottom w:val="none" w:sz="0" w:space="0" w:color="auto"/>
            <w:right w:val="none" w:sz="0" w:space="0" w:color="auto"/>
          </w:divBdr>
        </w:div>
        <w:div w:id="1492329244">
          <w:marLeft w:val="0"/>
          <w:marRight w:val="0"/>
          <w:marTop w:val="0"/>
          <w:marBottom w:val="0"/>
          <w:divBdr>
            <w:top w:val="none" w:sz="0" w:space="0" w:color="auto"/>
            <w:left w:val="none" w:sz="0" w:space="0" w:color="auto"/>
            <w:bottom w:val="none" w:sz="0" w:space="0" w:color="auto"/>
            <w:right w:val="none" w:sz="0" w:space="0" w:color="auto"/>
          </w:divBdr>
        </w:div>
        <w:div w:id="70469679">
          <w:marLeft w:val="0"/>
          <w:marRight w:val="0"/>
          <w:marTop w:val="0"/>
          <w:marBottom w:val="0"/>
          <w:divBdr>
            <w:top w:val="none" w:sz="0" w:space="0" w:color="auto"/>
            <w:left w:val="none" w:sz="0" w:space="0" w:color="auto"/>
            <w:bottom w:val="none" w:sz="0" w:space="0" w:color="auto"/>
            <w:right w:val="none" w:sz="0" w:space="0" w:color="auto"/>
          </w:divBdr>
        </w:div>
        <w:div w:id="1578897587">
          <w:marLeft w:val="0"/>
          <w:marRight w:val="0"/>
          <w:marTop w:val="0"/>
          <w:marBottom w:val="0"/>
          <w:divBdr>
            <w:top w:val="none" w:sz="0" w:space="0" w:color="auto"/>
            <w:left w:val="none" w:sz="0" w:space="0" w:color="auto"/>
            <w:bottom w:val="none" w:sz="0" w:space="0" w:color="auto"/>
            <w:right w:val="none" w:sz="0" w:space="0" w:color="auto"/>
          </w:divBdr>
        </w:div>
        <w:div w:id="809058543">
          <w:marLeft w:val="0"/>
          <w:marRight w:val="0"/>
          <w:marTop w:val="0"/>
          <w:marBottom w:val="0"/>
          <w:divBdr>
            <w:top w:val="none" w:sz="0" w:space="0" w:color="auto"/>
            <w:left w:val="none" w:sz="0" w:space="0" w:color="auto"/>
            <w:bottom w:val="none" w:sz="0" w:space="0" w:color="auto"/>
            <w:right w:val="none" w:sz="0" w:space="0" w:color="auto"/>
          </w:divBdr>
        </w:div>
        <w:div w:id="511338407">
          <w:marLeft w:val="0"/>
          <w:marRight w:val="0"/>
          <w:marTop w:val="0"/>
          <w:marBottom w:val="0"/>
          <w:divBdr>
            <w:top w:val="none" w:sz="0" w:space="0" w:color="auto"/>
            <w:left w:val="none" w:sz="0" w:space="0" w:color="auto"/>
            <w:bottom w:val="none" w:sz="0" w:space="0" w:color="auto"/>
            <w:right w:val="none" w:sz="0" w:space="0" w:color="auto"/>
          </w:divBdr>
        </w:div>
        <w:div w:id="238753544">
          <w:marLeft w:val="0"/>
          <w:marRight w:val="0"/>
          <w:marTop w:val="0"/>
          <w:marBottom w:val="0"/>
          <w:divBdr>
            <w:top w:val="none" w:sz="0" w:space="0" w:color="auto"/>
            <w:left w:val="none" w:sz="0" w:space="0" w:color="auto"/>
            <w:bottom w:val="none" w:sz="0" w:space="0" w:color="auto"/>
            <w:right w:val="none" w:sz="0" w:space="0" w:color="auto"/>
          </w:divBdr>
        </w:div>
        <w:div w:id="283775646">
          <w:marLeft w:val="0"/>
          <w:marRight w:val="0"/>
          <w:marTop w:val="0"/>
          <w:marBottom w:val="0"/>
          <w:divBdr>
            <w:top w:val="none" w:sz="0" w:space="0" w:color="auto"/>
            <w:left w:val="none" w:sz="0" w:space="0" w:color="auto"/>
            <w:bottom w:val="none" w:sz="0" w:space="0" w:color="auto"/>
            <w:right w:val="none" w:sz="0" w:space="0" w:color="auto"/>
          </w:divBdr>
        </w:div>
        <w:div w:id="883979569">
          <w:marLeft w:val="0"/>
          <w:marRight w:val="0"/>
          <w:marTop w:val="0"/>
          <w:marBottom w:val="0"/>
          <w:divBdr>
            <w:top w:val="none" w:sz="0" w:space="0" w:color="auto"/>
            <w:left w:val="none" w:sz="0" w:space="0" w:color="auto"/>
            <w:bottom w:val="none" w:sz="0" w:space="0" w:color="auto"/>
            <w:right w:val="none" w:sz="0" w:space="0" w:color="auto"/>
          </w:divBdr>
        </w:div>
        <w:div w:id="341396518">
          <w:marLeft w:val="0"/>
          <w:marRight w:val="0"/>
          <w:marTop w:val="0"/>
          <w:marBottom w:val="0"/>
          <w:divBdr>
            <w:top w:val="none" w:sz="0" w:space="0" w:color="auto"/>
            <w:left w:val="none" w:sz="0" w:space="0" w:color="auto"/>
            <w:bottom w:val="none" w:sz="0" w:space="0" w:color="auto"/>
            <w:right w:val="none" w:sz="0" w:space="0" w:color="auto"/>
          </w:divBdr>
        </w:div>
        <w:div w:id="1539783101">
          <w:marLeft w:val="0"/>
          <w:marRight w:val="0"/>
          <w:marTop w:val="0"/>
          <w:marBottom w:val="0"/>
          <w:divBdr>
            <w:top w:val="none" w:sz="0" w:space="0" w:color="auto"/>
            <w:left w:val="none" w:sz="0" w:space="0" w:color="auto"/>
            <w:bottom w:val="none" w:sz="0" w:space="0" w:color="auto"/>
            <w:right w:val="none" w:sz="0" w:space="0" w:color="auto"/>
          </w:divBdr>
        </w:div>
        <w:div w:id="330068382">
          <w:marLeft w:val="0"/>
          <w:marRight w:val="0"/>
          <w:marTop w:val="0"/>
          <w:marBottom w:val="0"/>
          <w:divBdr>
            <w:top w:val="none" w:sz="0" w:space="0" w:color="auto"/>
            <w:left w:val="none" w:sz="0" w:space="0" w:color="auto"/>
            <w:bottom w:val="none" w:sz="0" w:space="0" w:color="auto"/>
            <w:right w:val="none" w:sz="0" w:space="0" w:color="auto"/>
          </w:divBdr>
        </w:div>
        <w:div w:id="1897887373">
          <w:marLeft w:val="0"/>
          <w:marRight w:val="0"/>
          <w:marTop w:val="0"/>
          <w:marBottom w:val="0"/>
          <w:divBdr>
            <w:top w:val="none" w:sz="0" w:space="0" w:color="auto"/>
            <w:left w:val="none" w:sz="0" w:space="0" w:color="auto"/>
            <w:bottom w:val="none" w:sz="0" w:space="0" w:color="auto"/>
            <w:right w:val="none" w:sz="0" w:space="0" w:color="auto"/>
          </w:divBdr>
        </w:div>
        <w:div w:id="718942192">
          <w:marLeft w:val="0"/>
          <w:marRight w:val="0"/>
          <w:marTop w:val="0"/>
          <w:marBottom w:val="0"/>
          <w:divBdr>
            <w:top w:val="none" w:sz="0" w:space="0" w:color="auto"/>
            <w:left w:val="none" w:sz="0" w:space="0" w:color="auto"/>
            <w:bottom w:val="none" w:sz="0" w:space="0" w:color="auto"/>
            <w:right w:val="none" w:sz="0" w:space="0" w:color="auto"/>
          </w:divBdr>
        </w:div>
        <w:div w:id="433790920">
          <w:marLeft w:val="0"/>
          <w:marRight w:val="0"/>
          <w:marTop w:val="0"/>
          <w:marBottom w:val="0"/>
          <w:divBdr>
            <w:top w:val="none" w:sz="0" w:space="0" w:color="auto"/>
            <w:left w:val="none" w:sz="0" w:space="0" w:color="auto"/>
            <w:bottom w:val="none" w:sz="0" w:space="0" w:color="auto"/>
            <w:right w:val="none" w:sz="0" w:space="0" w:color="auto"/>
          </w:divBdr>
        </w:div>
        <w:div w:id="1410081001">
          <w:marLeft w:val="0"/>
          <w:marRight w:val="0"/>
          <w:marTop w:val="0"/>
          <w:marBottom w:val="0"/>
          <w:divBdr>
            <w:top w:val="none" w:sz="0" w:space="0" w:color="auto"/>
            <w:left w:val="none" w:sz="0" w:space="0" w:color="auto"/>
            <w:bottom w:val="none" w:sz="0" w:space="0" w:color="auto"/>
            <w:right w:val="none" w:sz="0" w:space="0" w:color="auto"/>
          </w:divBdr>
        </w:div>
        <w:div w:id="300186960">
          <w:marLeft w:val="0"/>
          <w:marRight w:val="0"/>
          <w:marTop w:val="0"/>
          <w:marBottom w:val="0"/>
          <w:divBdr>
            <w:top w:val="none" w:sz="0" w:space="0" w:color="auto"/>
            <w:left w:val="none" w:sz="0" w:space="0" w:color="auto"/>
            <w:bottom w:val="none" w:sz="0" w:space="0" w:color="auto"/>
            <w:right w:val="none" w:sz="0" w:space="0" w:color="auto"/>
          </w:divBdr>
        </w:div>
        <w:div w:id="382095042">
          <w:marLeft w:val="0"/>
          <w:marRight w:val="0"/>
          <w:marTop w:val="0"/>
          <w:marBottom w:val="0"/>
          <w:divBdr>
            <w:top w:val="none" w:sz="0" w:space="0" w:color="auto"/>
            <w:left w:val="none" w:sz="0" w:space="0" w:color="auto"/>
            <w:bottom w:val="none" w:sz="0" w:space="0" w:color="auto"/>
            <w:right w:val="none" w:sz="0" w:space="0" w:color="auto"/>
          </w:divBdr>
        </w:div>
        <w:div w:id="2144805076">
          <w:marLeft w:val="0"/>
          <w:marRight w:val="0"/>
          <w:marTop w:val="0"/>
          <w:marBottom w:val="0"/>
          <w:divBdr>
            <w:top w:val="none" w:sz="0" w:space="0" w:color="auto"/>
            <w:left w:val="none" w:sz="0" w:space="0" w:color="auto"/>
            <w:bottom w:val="none" w:sz="0" w:space="0" w:color="auto"/>
            <w:right w:val="none" w:sz="0" w:space="0" w:color="auto"/>
          </w:divBdr>
        </w:div>
        <w:div w:id="102505118">
          <w:marLeft w:val="0"/>
          <w:marRight w:val="0"/>
          <w:marTop w:val="0"/>
          <w:marBottom w:val="0"/>
          <w:divBdr>
            <w:top w:val="none" w:sz="0" w:space="0" w:color="auto"/>
            <w:left w:val="none" w:sz="0" w:space="0" w:color="auto"/>
            <w:bottom w:val="none" w:sz="0" w:space="0" w:color="auto"/>
            <w:right w:val="none" w:sz="0" w:space="0" w:color="auto"/>
          </w:divBdr>
        </w:div>
        <w:div w:id="874847141">
          <w:marLeft w:val="0"/>
          <w:marRight w:val="0"/>
          <w:marTop w:val="0"/>
          <w:marBottom w:val="0"/>
          <w:divBdr>
            <w:top w:val="none" w:sz="0" w:space="0" w:color="auto"/>
            <w:left w:val="none" w:sz="0" w:space="0" w:color="auto"/>
            <w:bottom w:val="none" w:sz="0" w:space="0" w:color="auto"/>
            <w:right w:val="none" w:sz="0" w:space="0" w:color="auto"/>
          </w:divBdr>
        </w:div>
        <w:div w:id="666635807">
          <w:marLeft w:val="0"/>
          <w:marRight w:val="0"/>
          <w:marTop w:val="0"/>
          <w:marBottom w:val="0"/>
          <w:divBdr>
            <w:top w:val="none" w:sz="0" w:space="0" w:color="auto"/>
            <w:left w:val="none" w:sz="0" w:space="0" w:color="auto"/>
            <w:bottom w:val="none" w:sz="0" w:space="0" w:color="auto"/>
            <w:right w:val="none" w:sz="0" w:space="0" w:color="auto"/>
          </w:divBdr>
        </w:div>
        <w:div w:id="1518695379">
          <w:marLeft w:val="0"/>
          <w:marRight w:val="0"/>
          <w:marTop w:val="0"/>
          <w:marBottom w:val="0"/>
          <w:divBdr>
            <w:top w:val="none" w:sz="0" w:space="0" w:color="auto"/>
            <w:left w:val="none" w:sz="0" w:space="0" w:color="auto"/>
            <w:bottom w:val="none" w:sz="0" w:space="0" w:color="auto"/>
            <w:right w:val="none" w:sz="0" w:space="0" w:color="auto"/>
          </w:divBdr>
        </w:div>
        <w:div w:id="125003414">
          <w:marLeft w:val="0"/>
          <w:marRight w:val="0"/>
          <w:marTop w:val="0"/>
          <w:marBottom w:val="0"/>
          <w:divBdr>
            <w:top w:val="none" w:sz="0" w:space="0" w:color="auto"/>
            <w:left w:val="none" w:sz="0" w:space="0" w:color="auto"/>
            <w:bottom w:val="none" w:sz="0" w:space="0" w:color="auto"/>
            <w:right w:val="none" w:sz="0" w:space="0" w:color="auto"/>
          </w:divBdr>
        </w:div>
        <w:div w:id="824858930">
          <w:marLeft w:val="0"/>
          <w:marRight w:val="0"/>
          <w:marTop w:val="0"/>
          <w:marBottom w:val="0"/>
          <w:divBdr>
            <w:top w:val="none" w:sz="0" w:space="0" w:color="auto"/>
            <w:left w:val="none" w:sz="0" w:space="0" w:color="auto"/>
            <w:bottom w:val="none" w:sz="0" w:space="0" w:color="auto"/>
            <w:right w:val="none" w:sz="0" w:space="0" w:color="auto"/>
          </w:divBdr>
        </w:div>
      </w:divsChild>
    </w:div>
    <w:div w:id="2008555415">
      <w:bodyDiv w:val="1"/>
      <w:marLeft w:val="0"/>
      <w:marRight w:val="0"/>
      <w:marTop w:val="0"/>
      <w:marBottom w:val="0"/>
      <w:divBdr>
        <w:top w:val="none" w:sz="0" w:space="0" w:color="auto"/>
        <w:left w:val="none" w:sz="0" w:space="0" w:color="auto"/>
        <w:bottom w:val="none" w:sz="0" w:space="0" w:color="auto"/>
        <w:right w:val="none" w:sz="0" w:space="0" w:color="auto"/>
      </w:divBdr>
    </w:div>
    <w:div w:id="2012291329">
      <w:bodyDiv w:val="1"/>
      <w:marLeft w:val="0"/>
      <w:marRight w:val="0"/>
      <w:marTop w:val="0"/>
      <w:marBottom w:val="0"/>
      <w:divBdr>
        <w:top w:val="none" w:sz="0" w:space="0" w:color="auto"/>
        <w:left w:val="none" w:sz="0" w:space="0" w:color="auto"/>
        <w:bottom w:val="none" w:sz="0" w:space="0" w:color="auto"/>
        <w:right w:val="none" w:sz="0" w:space="0" w:color="auto"/>
      </w:divBdr>
    </w:div>
    <w:div w:id="2015692104">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3533513">
      <w:bodyDiv w:val="1"/>
      <w:marLeft w:val="0"/>
      <w:marRight w:val="0"/>
      <w:marTop w:val="0"/>
      <w:marBottom w:val="0"/>
      <w:divBdr>
        <w:top w:val="none" w:sz="0" w:space="0" w:color="auto"/>
        <w:left w:val="none" w:sz="0" w:space="0" w:color="auto"/>
        <w:bottom w:val="none" w:sz="0" w:space="0" w:color="auto"/>
        <w:right w:val="none" w:sz="0" w:space="0" w:color="auto"/>
      </w:divBdr>
    </w:div>
    <w:div w:id="2090468099">
      <w:bodyDiv w:val="1"/>
      <w:marLeft w:val="0"/>
      <w:marRight w:val="0"/>
      <w:marTop w:val="0"/>
      <w:marBottom w:val="0"/>
      <w:divBdr>
        <w:top w:val="none" w:sz="0" w:space="0" w:color="auto"/>
        <w:left w:val="none" w:sz="0" w:space="0" w:color="auto"/>
        <w:bottom w:val="none" w:sz="0" w:space="0" w:color="auto"/>
        <w:right w:val="none" w:sz="0" w:space="0" w:color="auto"/>
      </w:divBdr>
      <w:divsChild>
        <w:div w:id="785125233">
          <w:marLeft w:val="0"/>
          <w:marRight w:val="0"/>
          <w:marTop w:val="0"/>
          <w:marBottom w:val="0"/>
          <w:divBdr>
            <w:top w:val="none" w:sz="0" w:space="0" w:color="auto"/>
            <w:left w:val="none" w:sz="0" w:space="0" w:color="auto"/>
            <w:bottom w:val="none" w:sz="0" w:space="0" w:color="auto"/>
            <w:right w:val="none" w:sz="0" w:space="0" w:color="auto"/>
          </w:divBdr>
        </w:div>
      </w:divsChild>
    </w:div>
    <w:div w:id="2113695715">
      <w:bodyDiv w:val="1"/>
      <w:marLeft w:val="0"/>
      <w:marRight w:val="0"/>
      <w:marTop w:val="0"/>
      <w:marBottom w:val="0"/>
      <w:divBdr>
        <w:top w:val="none" w:sz="0" w:space="0" w:color="auto"/>
        <w:left w:val="none" w:sz="0" w:space="0" w:color="auto"/>
        <w:bottom w:val="none" w:sz="0" w:space="0" w:color="auto"/>
        <w:right w:val="none" w:sz="0" w:space="0" w:color="auto"/>
      </w:divBdr>
    </w:div>
    <w:div w:id="211998821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cafp.org/articles/08%20UN%20Human%20Rights%20COuncil.pdf" TargetMode="External"/><Relationship Id="rId12" Type="http://schemas.openxmlformats.org/officeDocument/2006/relationships/hyperlink" Target="http://logosjournal.com/2011/summer_bronner/" TargetMode="External"/><Relationship Id="rId13" Type="http://schemas.openxmlformats.org/officeDocument/2006/relationships/hyperlink" Target="http://www.brookings.edu/~/media/research/files/speeches/2008/4/human%20rights%20cohen/04_human_rights_cohen.pdf" TargetMode="External"/><Relationship Id="rId14" Type="http://schemas.openxmlformats.org/officeDocument/2006/relationships/hyperlink" Target="http://www.brookings.edu/~/media/research/files/speeches/2008/4/human%20rights%20cohen/04_human_rights_cohen.pdf" TargetMode="External"/><Relationship Id="rId15" Type="http://schemas.openxmlformats.org/officeDocument/2006/relationships/hyperlink" Target="http://www.brookings.edu/~/media/research/files/speeches/2008/4/human%20rights%20cohen/04_human_rights_cohen.pdf" TargetMode="External"/><Relationship Id="rId16" Type="http://schemas.openxmlformats.org/officeDocument/2006/relationships/hyperlink" Target="http://www.brookings.edu/~/media/research/files/speeches/2008/4/human%20rights%20cohen/04_human_rights_cohen.pdf" TargetMode="External"/><Relationship Id="rId17" Type="http://schemas.openxmlformats.org/officeDocument/2006/relationships/header" Target="head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yperlink" Target="http://www.jiclt.com/index.php/jiclt/article/download/73/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1972</TotalTime>
  <Pages>6</Pages>
  <Words>2589</Words>
  <Characters>14758</Characters>
  <Application>Microsoft Macintosh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17313</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59</cp:revision>
  <cp:lastPrinted>2014-07-05T10:25:00Z</cp:lastPrinted>
  <dcterms:created xsi:type="dcterms:W3CDTF">2014-10-11T09:04:00Z</dcterms:created>
  <dcterms:modified xsi:type="dcterms:W3CDTF">2015-01-14T21:00:00Z</dcterms:modified>
</cp:coreProperties>
</file>