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F1BE28" w14:textId="19FBAE15" w:rsidR="00781CE4" w:rsidRDefault="00781CE4" w:rsidP="00781CE4">
      <w:pPr>
        <w:pStyle w:val="Title"/>
      </w:pPr>
      <w:r>
        <w:t xml:space="preserve">No justice: The Case For Repealing </w:t>
      </w:r>
      <w:r w:rsidR="00A01B5B" w:rsidRPr="00A01B5B">
        <w:t>the Justice Against Sponsors of Terrorism Act</w:t>
      </w:r>
      <w:r w:rsidR="00A01B5B">
        <w:t xml:space="preserve"> (JASTA)</w:t>
      </w:r>
    </w:p>
    <w:p w14:paraId="1718C75F" w14:textId="77777777" w:rsidR="00781CE4" w:rsidRDefault="00781CE4" w:rsidP="00781CE4">
      <w:pPr>
        <w:jc w:val="center"/>
      </w:pPr>
      <w:r>
        <w:t>By Anna Baker</w:t>
      </w:r>
    </w:p>
    <w:p w14:paraId="2CA53BE3" w14:textId="77777777" w:rsidR="00781CE4" w:rsidRPr="00303BC4" w:rsidRDefault="00781CE4" w:rsidP="00781CE4">
      <w:pPr>
        <w:ind w:left="-180" w:right="-180"/>
        <w:jc w:val="center"/>
        <w:rPr>
          <w:b/>
          <w:bCs/>
          <w:i/>
        </w:rPr>
      </w:pPr>
      <w:r w:rsidRPr="000C0767">
        <w:rPr>
          <w:b/>
          <w:bCs/>
          <w:i/>
        </w:rPr>
        <w:t xml:space="preserve">Resolved: </w:t>
      </w:r>
      <w:r w:rsidRPr="00D15203">
        <w:rPr>
          <w:b/>
          <w:bCs/>
          <w:i/>
        </w:rPr>
        <w:t>The United States Federal Government should substantially reform its foreign policy regarding international terrorism.</w:t>
      </w:r>
    </w:p>
    <w:p w14:paraId="01B9419D" w14:textId="77777777" w:rsidR="00A01B5B" w:rsidRDefault="00FC48E8" w:rsidP="00781CE4">
      <w:pPr>
        <w:pStyle w:val="Case"/>
        <w:numPr>
          <w:ilvl w:val="0"/>
          <w:numId w:val="0"/>
        </w:numPr>
        <w:rPr>
          <w:rFonts w:eastAsiaTheme="minorEastAsia"/>
        </w:rPr>
      </w:pPr>
      <w:r>
        <w:rPr>
          <w:rFonts w:eastAsiaTheme="minorEastAsia"/>
        </w:rPr>
        <w:t>JASTA, or the Justice Against Sponsors of Terrorism Act, was enacted to allow victims of 9/11 to sue Saudi Arabia for their involveme</w:t>
      </w:r>
      <w:r w:rsidR="00D054F5">
        <w:rPr>
          <w:rFonts w:eastAsiaTheme="minorEastAsia"/>
        </w:rPr>
        <w:t>nt in the terrorist attacks. This case argues that Saudi Arabia would not provide them money if they won in court</w:t>
      </w:r>
      <w:r w:rsidR="00FC0967">
        <w:rPr>
          <w:rFonts w:eastAsiaTheme="minorEastAsia"/>
        </w:rPr>
        <w:t xml:space="preserve">, so the only people who get any money are the lawyers litigating it forever and collecting fees.  </w:t>
      </w:r>
    </w:p>
    <w:p w14:paraId="59F74C07" w14:textId="1367131B" w:rsidR="00781CE4" w:rsidRPr="00F60940" w:rsidRDefault="00FC0967" w:rsidP="00781CE4">
      <w:pPr>
        <w:pStyle w:val="Case"/>
        <w:numPr>
          <w:ilvl w:val="0"/>
          <w:numId w:val="0"/>
        </w:numPr>
        <w:rPr>
          <w:rFonts w:eastAsiaTheme="minorEastAsia"/>
        </w:rPr>
      </w:pPr>
      <w:r>
        <w:rPr>
          <w:rFonts w:eastAsiaTheme="minorEastAsia"/>
        </w:rPr>
        <w:t>Distressed families will simply end up exhausted, impoverished and disappointed at the false hope JASTA raised</w:t>
      </w:r>
      <w:r w:rsidR="00D054F5">
        <w:rPr>
          <w:rFonts w:eastAsiaTheme="minorEastAsia"/>
        </w:rPr>
        <w:t xml:space="preserve">. </w:t>
      </w:r>
      <w:r>
        <w:rPr>
          <w:rFonts w:eastAsiaTheme="minorEastAsia"/>
        </w:rPr>
        <w:t>To make matters worse, o</w:t>
      </w:r>
      <w:r w:rsidR="00D054F5">
        <w:rPr>
          <w:rFonts w:eastAsiaTheme="minorEastAsia"/>
        </w:rPr>
        <w:t xml:space="preserve">ther countries are </w:t>
      </w:r>
      <w:r>
        <w:rPr>
          <w:rFonts w:eastAsiaTheme="minorEastAsia"/>
        </w:rPr>
        <w:t xml:space="preserve">looking at JASTA and </w:t>
      </w:r>
      <w:r w:rsidR="00D054F5">
        <w:rPr>
          <w:rFonts w:eastAsiaTheme="minorEastAsia"/>
        </w:rPr>
        <w:t xml:space="preserve">following suit </w:t>
      </w:r>
      <w:r>
        <w:rPr>
          <w:rFonts w:eastAsiaTheme="minorEastAsia"/>
        </w:rPr>
        <w:t>by</w:t>
      </w:r>
      <w:r w:rsidR="00D054F5">
        <w:rPr>
          <w:rFonts w:eastAsiaTheme="minorEastAsia"/>
        </w:rPr>
        <w:t xml:space="preserve"> suing the US in court.</w:t>
      </w:r>
      <w:r>
        <w:rPr>
          <w:rFonts w:eastAsiaTheme="minorEastAsia"/>
        </w:rPr>
        <w:t xml:space="preserve">  Our soldiers, after all, have killed people in foreign countries, so if we're suing their people, they can do the same back to us.</w:t>
      </w:r>
      <w:r w:rsidR="00D054F5">
        <w:rPr>
          <w:rFonts w:eastAsiaTheme="minorEastAsia"/>
        </w:rPr>
        <w:t xml:space="preserve">  </w:t>
      </w:r>
      <w:bookmarkStart w:id="0" w:name="_GoBack"/>
      <w:bookmarkEnd w:id="0"/>
      <w:r>
        <w:rPr>
          <w:rFonts w:eastAsiaTheme="minorEastAsia"/>
        </w:rPr>
        <w:t>And</w:t>
      </w:r>
      <w:r w:rsidR="00D054F5">
        <w:rPr>
          <w:rFonts w:eastAsiaTheme="minorEastAsia"/>
        </w:rPr>
        <w:t xml:space="preserve"> JASTA violates the constitutional separation of powers in that it gives the Judicial</w:t>
      </w:r>
      <w:r>
        <w:rPr>
          <w:rFonts w:eastAsiaTheme="minorEastAsia"/>
        </w:rPr>
        <w:t xml:space="preserve"> Branch</w:t>
      </w:r>
      <w:r w:rsidR="00D054F5">
        <w:rPr>
          <w:rFonts w:eastAsiaTheme="minorEastAsia"/>
        </w:rPr>
        <w:t xml:space="preserve">, instead of the </w:t>
      </w:r>
      <w:r>
        <w:rPr>
          <w:rFonts w:eastAsiaTheme="minorEastAsia"/>
        </w:rPr>
        <w:t>President</w:t>
      </w:r>
      <w:r w:rsidR="00D054F5">
        <w:rPr>
          <w:rFonts w:eastAsiaTheme="minorEastAsia"/>
        </w:rPr>
        <w:t xml:space="preserve">, the power to make </w:t>
      </w:r>
      <w:r>
        <w:rPr>
          <w:rFonts w:eastAsiaTheme="minorEastAsia"/>
        </w:rPr>
        <w:t>foreign policy</w:t>
      </w:r>
      <w:r w:rsidR="00D054F5">
        <w:rPr>
          <w:rFonts w:eastAsiaTheme="minorEastAsia"/>
        </w:rPr>
        <w:t xml:space="preserve"> d</w:t>
      </w:r>
      <w:r>
        <w:rPr>
          <w:rFonts w:eastAsiaTheme="minorEastAsia"/>
        </w:rPr>
        <w:t xml:space="preserve">ecisions, a bad idea since the judiciary </w:t>
      </w:r>
      <w:r w:rsidR="00D054F5">
        <w:rPr>
          <w:rFonts w:eastAsiaTheme="minorEastAsia"/>
        </w:rPr>
        <w:t xml:space="preserve">is not equipped </w:t>
      </w:r>
      <w:r>
        <w:rPr>
          <w:rFonts w:eastAsiaTheme="minorEastAsia"/>
        </w:rPr>
        <w:t>to do so.</w:t>
      </w:r>
    </w:p>
    <w:p w14:paraId="4F0CB7FF" w14:textId="77777777" w:rsidR="00A01B5B" w:rsidRDefault="00781CE4">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A01B5B">
        <w:rPr>
          <w:noProof/>
        </w:rPr>
        <w:t>No justice: The Case For Repealing the Justice Against Sponsors of Terrorism Act (JASTA)</w:t>
      </w:r>
      <w:r w:rsidR="00A01B5B">
        <w:rPr>
          <w:noProof/>
        </w:rPr>
        <w:tab/>
      </w:r>
      <w:r w:rsidR="00A01B5B">
        <w:rPr>
          <w:noProof/>
        </w:rPr>
        <w:fldChar w:fldCharType="begin"/>
      </w:r>
      <w:r w:rsidR="00A01B5B">
        <w:rPr>
          <w:noProof/>
        </w:rPr>
        <w:instrText xml:space="preserve"> PAGEREF _Toc524060168 \h </w:instrText>
      </w:r>
      <w:r w:rsidR="00A01B5B">
        <w:rPr>
          <w:noProof/>
        </w:rPr>
      </w:r>
      <w:r w:rsidR="00A01B5B">
        <w:rPr>
          <w:noProof/>
        </w:rPr>
        <w:fldChar w:fldCharType="separate"/>
      </w:r>
      <w:r w:rsidR="00A01B5B">
        <w:rPr>
          <w:noProof/>
        </w:rPr>
        <w:t>3</w:t>
      </w:r>
      <w:r w:rsidR="00A01B5B">
        <w:rPr>
          <w:noProof/>
        </w:rPr>
        <w:fldChar w:fldCharType="end"/>
      </w:r>
    </w:p>
    <w:p w14:paraId="35FB9152" w14:textId="77777777" w:rsidR="00A01B5B" w:rsidRDefault="00A01B5B">
      <w:pPr>
        <w:pStyle w:val="TOC2"/>
        <w:rPr>
          <w:rFonts w:asciiTheme="minorHAnsi" w:eastAsiaTheme="minorEastAsia" w:hAnsiTheme="minorHAnsi" w:cstheme="minorBidi"/>
          <w:noProof/>
          <w:sz w:val="24"/>
          <w:szCs w:val="24"/>
        </w:rPr>
      </w:pPr>
      <w:r>
        <w:rPr>
          <w:noProof/>
        </w:rPr>
        <w:t>OBSERVATION 1.  DEFINITIONS.</w:t>
      </w:r>
      <w:r>
        <w:rPr>
          <w:noProof/>
        </w:rPr>
        <w:tab/>
      </w:r>
      <w:r>
        <w:rPr>
          <w:noProof/>
        </w:rPr>
        <w:fldChar w:fldCharType="begin"/>
      </w:r>
      <w:r>
        <w:rPr>
          <w:noProof/>
        </w:rPr>
        <w:instrText xml:space="preserve"> PAGEREF _Toc524060169 \h </w:instrText>
      </w:r>
      <w:r>
        <w:rPr>
          <w:noProof/>
        </w:rPr>
      </w:r>
      <w:r>
        <w:rPr>
          <w:noProof/>
        </w:rPr>
        <w:fldChar w:fldCharType="separate"/>
      </w:r>
      <w:r>
        <w:rPr>
          <w:noProof/>
        </w:rPr>
        <w:t>3</w:t>
      </w:r>
      <w:r>
        <w:rPr>
          <w:noProof/>
        </w:rPr>
        <w:fldChar w:fldCharType="end"/>
      </w:r>
    </w:p>
    <w:p w14:paraId="0F02CEE8" w14:textId="77777777" w:rsidR="00A01B5B" w:rsidRDefault="00A01B5B">
      <w:pPr>
        <w:pStyle w:val="TOC3"/>
        <w:rPr>
          <w:rFonts w:asciiTheme="minorHAnsi" w:eastAsiaTheme="minorEastAsia" w:hAnsiTheme="minorHAnsi" w:cstheme="minorBidi"/>
          <w:noProof/>
          <w:sz w:val="24"/>
          <w:szCs w:val="24"/>
        </w:rPr>
      </w:pPr>
      <w:r>
        <w:rPr>
          <w:noProof/>
        </w:rPr>
        <w:t>Substantial</w:t>
      </w:r>
      <w:r>
        <w:rPr>
          <w:noProof/>
        </w:rPr>
        <w:tab/>
      </w:r>
      <w:r>
        <w:rPr>
          <w:noProof/>
        </w:rPr>
        <w:fldChar w:fldCharType="begin"/>
      </w:r>
      <w:r>
        <w:rPr>
          <w:noProof/>
        </w:rPr>
        <w:instrText xml:space="preserve"> PAGEREF _Toc524060170 \h </w:instrText>
      </w:r>
      <w:r>
        <w:rPr>
          <w:noProof/>
        </w:rPr>
      </w:r>
      <w:r>
        <w:rPr>
          <w:noProof/>
        </w:rPr>
        <w:fldChar w:fldCharType="separate"/>
      </w:r>
      <w:r>
        <w:rPr>
          <w:noProof/>
        </w:rPr>
        <w:t>3</w:t>
      </w:r>
      <w:r>
        <w:rPr>
          <w:noProof/>
        </w:rPr>
        <w:fldChar w:fldCharType="end"/>
      </w:r>
    </w:p>
    <w:p w14:paraId="79C86522" w14:textId="77777777" w:rsidR="00A01B5B" w:rsidRDefault="00A01B5B">
      <w:pPr>
        <w:pStyle w:val="TOC3"/>
        <w:rPr>
          <w:rFonts w:asciiTheme="minorHAnsi" w:eastAsiaTheme="minorEastAsia" w:hAnsiTheme="minorHAnsi" w:cstheme="minorBidi"/>
          <w:noProof/>
          <w:sz w:val="24"/>
          <w:szCs w:val="24"/>
        </w:rPr>
      </w:pPr>
      <w:r>
        <w:rPr>
          <w:noProof/>
        </w:rPr>
        <w:t>Policy</w:t>
      </w:r>
      <w:r>
        <w:rPr>
          <w:noProof/>
        </w:rPr>
        <w:tab/>
      </w:r>
      <w:r>
        <w:rPr>
          <w:noProof/>
        </w:rPr>
        <w:fldChar w:fldCharType="begin"/>
      </w:r>
      <w:r>
        <w:rPr>
          <w:noProof/>
        </w:rPr>
        <w:instrText xml:space="preserve"> PAGEREF _Toc524060171 \h </w:instrText>
      </w:r>
      <w:r>
        <w:rPr>
          <w:noProof/>
        </w:rPr>
      </w:r>
      <w:r>
        <w:rPr>
          <w:noProof/>
        </w:rPr>
        <w:fldChar w:fldCharType="separate"/>
      </w:r>
      <w:r>
        <w:rPr>
          <w:noProof/>
        </w:rPr>
        <w:t>3</w:t>
      </w:r>
      <w:r>
        <w:rPr>
          <w:noProof/>
        </w:rPr>
        <w:fldChar w:fldCharType="end"/>
      </w:r>
    </w:p>
    <w:p w14:paraId="17DCB4CD" w14:textId="77777777" w:rsidR="00A01B5B" w:rsidRDefault="00A01B5B">
      <w:pPr>
        <w:pStyle w:val="TOC3"/>
        <w:rPr>
          <w:rFonts w:asciiTheme="minorHAnsi" w:eastAsiaTheme="minorEastAsia" w:hAnsiTheme="minorHAnsi" w:cstheme="minorBidi"/>
          <w:noProof/>
          <w:sz w:val="24"/>
          <w:szCs w:val="24"/>
        </w:rPr>
      </w:pPr>
      <w:r>
        <w:rPr>
          <w:noProof/>
        </w:rPr>
        <w:t>Foreign policy</w:t>
      </w:r>
      <w:r>
        <w:rPr>
          <w:noProof/>
        </w:rPr>
        <w:tab/>
      </w:r>
      <w:r>
        <w:rPr>
          <w:noProof/>
        </w:rPr>
        <w:fldChar w:fldCharType="begin"/>
      </w:r>
      <w:r>
        <w:rPr>
          <w:noProof/>
        </w:rPr>
        <w:instrText xml:space="preserve"> PAGEREF _Toc524060172 \h </w:instrText>
      </w:r>
      <w:r>
        <w:rPr>
          <w:noProof/>
        </w:rPr>
      </w:r>
      <w:r>
        <w:rPr>
          <w:noProof/>
        </w:rPr>
        <w:fldChar w:fldCharType="separate"/>
      </w:r>
      <w:r>
        <w:rPr>
          <w:noProof/>
        </w:rPr>
        <w:t>3</w:t>
      </w:r>
      <w:r>
        <w:rPr>
          <w:noProof/>
        </w:rPr>
        <w:fldChar w:fldCharType="end"/>
      </w:r>
    </w:p>
    <w:p w14:paraId="0910E23C" w14:textId="77777777" w:rsidR="00A01B5B" w:rsidRDefault="00A01B5B">
      <w:pPr>
        <w:pStyle w:val="TOC3"/>
        <w:rPr>
          <w:rFonts w:asciiTheme="minorHAnsi" w:eastAsiaTheme="minorEastAsia" w:hAnsiTheme="minorHAnsi" w:cstheme="minorBidi"/>
          <w:noProof/>
          <w:sz w:val="24"/>
          <w:szCs w:val="24"/>
        </w:rPr>
      </w:pPr>
      <w:r>
        <w:rPr>
          <w:noProof/>
        </w:rPr>
        <w:t>Terrorism</w:t>
      </w:r>
      <w:r>
        <w:rPr>
          <w:noProof/>
        </w:rPr>
        <w:tab/>
      </w:r>
      <w:r>
        <w:rPr>
          <w:noProof/>
        </w:rPr>
        <w:fldChar w:fldCharType="begin"/>
      </w:r>
      <w:r>
        <w:rPr>
          <w:noProof/>
        </w:rPr>
        <w:instrText xml:space="preserve"> PAGEREF _Toc524060173 \h </w:instrText>
      </w:r>
      <w:r>
        <w:rPr>
          <w:noProof/>
        </w:rPr>
      </w:r>
      <w:r>
        <w:rPr>
          <w:noProof/>
        </w:rPr>
        <w:fldChar w:fldCharType="separate"/>
      </w:r>
      <w:r>
        <w:rPr>
          <w:noProof/>
        </w:rPr>
        <w:t>3</w:t>
      </w:r>
      <w:r>
        <w:rPr>
          <w:noProof/>
        </w:rPr>
        <w:fldChar w:fldCharType="end"/>
      </w:r>
    </w:p>
    <w:p w14:paraId="67C3CF64" w14:textId="77777777" w:rsidR="00A01B5B" w:rsidRDefault="00A01B5B">
      <w:pPr>
        <w:pStyle w:val="TOC3"/>
        <w:rPr>
          <w:rFonts w:asciiTheme="minorHAnsi" w:eastAsiaTheme="minorEastAsia" w:hAnsiTheme="minorHAnsi" w:cstheme="minorBidi"/>
          <w:noProof/>
          <w:sz w:val="24"/>
          <w:szCs w:val="24"/>
        </w:rPr>
      </w:pPr>
      <w:r>
        <w:rPr>
          <w:noProof/>
        </w:rPr>
        <w:t>FSIA</w:t>
      </w:r>
      <w:r>
        <w:rPr>
          <w:noProof/>
        </w:rPr>
        <w:tab/>
      </w:r>
      <w:r>
        <w:rPr>
          <w:noProof/>
        </w:rPr>
        <w:fldChar w:fldCharType="begin"/>
      </w:r>
      <w:r>
        <w:rPr>
          <w:noProof/>
        </w:rPr>
        <w:instrText xml:space="preserve"> PAGEREF _Toc524060174 \h </w:instrText>
      </w:r>
      <w:r>
        <w:rPr>
          <w:noProof/>
        </w:rPr>
      </w:r>
      <w:r>
        <w:rPr>
          <w:noProof/>
        </w:rPr>
        <w:fldChar w:fldCharType="separate"/>
      </w:r>
      <w:r>
        <w:rPr>
          <w:noProof/>
        </w:rPr>
        <w:t>3</w:t>
      </w:r>
      <w:r>
        <w:rPr>
          <w:noProof/>
        </w:rPr>
        <w:fldChar w:fldCharType="end"/>
      </w:r>
    </w:p>
    <w:p w14:paraId="5DF826FD" w14:textId="77777777" w:rsidR="00A01B5B" w:rsidRDefault="00A01B5B">
      <w:pPr>
        <w:pStyle w:val="TOC3"/>
        <w:rPr>
          <w:rFonts w:asciiTheme="minorHAnsi" w:eastAsiaTheme="minorEastAsia" w:hAnsiTheme="minorHAnsi" w:cstheme="minorBidi"/>
          <w:noProof/>
          <w:sz w:val="24"/>
          <w:szCs w:val="24"/>
        </w:rPr>
      </w:pPr>
      <w:r>
        <w:rPr>
          <w:noProof/>
        </w:rPr>
        <w:t>JASTA</w:t>
      </w:r>
      <w:r>
        <w:rPr>
          <w:noProof/>
        </w:rPr>
        <w:tab/>
      </w:r>
      <w:r>
        <w:rPr>
          <w:noProof/>
        </w:rPr>
        <w:fldChar w:fldCharType="begin"/>
      </w:r>
      <w:r>
        <w:rPr>
          <w:noProof/>
        </w:rPr>
        <w:instrText xml:space="preserve"> PAGEREF _Toc524060175 \h </w:instrText>
      </w:r>
      <w:r>
        <w:rPr>
          <w:noProof/>
        </w:rPr>
      </w:r>
      <w:r>
        <w:rPr>
          <w:noProof/>
        </w:rPr>
        <w:fldChar w:fldCharType="separate"/>
      </w:r>
      <w:r>
        <w:rPr>
          <w:noProof/>
        </w:rPr>
        <w:t>3</w:t>
      </w:r>
      <w:r>
        <w:rPr>
          <w:noProof/>
        </w:rPr>
        <w:fldChar w:fldCharType="end"/>
      </w:r>
    </w:p>
    <w:p w14:paraId="13FC94D3" w14:textId="77777777" w:rsidR="00A01B5B" w:rsidRDefault="00A01B5B">
      <w:pPr>
        <w:pStyle w:val="TOC2"/>
        <w:rPr>
          <w:rFonts w:asciiTheme="minorHAnsi" w:eastAsiaTheme="minorEastAsia" w:hAnsiTheme="minorHAnsi" w:cstheme="minorBidi"/>
          <w:noProof/>
          <w:sz w:val="24"/>
          <w:szCs w:val="24"/>
        </w:rPr>
      </w:pPr>
      <w:r>
        <w:rPr>
          <w:noProof/>
        </w:rPr>
        <w:t>OBSERVATION 2.  INHERENCY, the structure of the Status Quo.</w:t>
      </w:r>
      <w:r>
        <w:rPr>
          <w:noProof/>
        </w:rPr>
        <w:tab/>
      </w:r>
      <w:r>
        <w:rPr>
          <w:noProof/>
        </w:rPr>
        <w:fldChar w:fldCharType="begin"/>
      </w:r>
      <w:r>
        <w:rPr>
          <w:noProof/>
        </w:rPr>
        <w:instrText xml:space="preserve"> PAGEREF _Toc524060176 \h </w:instrText>
      </w:r>
      <w:r>
        <w:rPr>
          <w:noProof/>
        </w:rPr>
      </w:r>
      <w:r>
        <w:rPr>
          <w:noProof/>
        </w:rPr>
        <w:fldChar w:fldCharType="separate"/>
      </w:r>
      <w:r>
        <w:rPr>
          <w:noProof/>
        </w:rPr>
        <w:t>4</w:t>
      </w:r>
      <w:r>
        <w:rPr>
          <w:noProof/>
        </w:rPr>
        <w:fldChar w:fldCharType="end"/>
      </w:r>
    </w:p>
    <w:p w14:paraId="5BE61F1E" w14:textId="77777777" w:rsidR="00A01B5B" w:rsidRDefault="00A01B5B">
      <w:pPr>
        <w:pStyle w:val="TOC3"/>
        <w:rPr>
          <w:rFonts w:asciiTheme="minorHAnsi" w:eastAsiaTheme="minorEastAsia" w:hAnsiTheme="minorHAnsi" w:cstheme="minorBidi"/>
          <w:noProof/>
          <w:sz w:val="24"/>
          <w:szCs w:val="24"/>
        </w:rPr>
      </w:pPr>
      <w:r w:rsidRPr="00164AC3">
        <w:rPr>
          <w:noProof/>
        </w:rPr>
        <w:t>1.</w:t>
      </w:r>
      <w:r>
        <w:rPr>
          <w:noProof/>
        </w:rPr>
        <w:t xml:space="preserve"> FSIA, Foreign Sovereign Immunities Act</w:t>
      </w:r>
      <w:r>
        <w:rPr>
          <w:noProof/>
        </w:rPr>
        <w:tab/>
      </w:r>
      <w:r>
        <w:rPr>
          <w:noProof/>
        </w:rPr>
        <w:fldChar w:fldCharType="begin"/>
      </w:r>
      <w:r>
        <w:rPr>
          <w:noProof/>
        </w:rPr>
        <w:instrText xml:space="preserve"> PAGEREF _Toc524060177 \h </w:instrText>
      </w:r>
      <w:r>
        <w:rPr>
          <w:noProof/>
        </w:rPr>
      </w:r>
      <w:r>
        <w:rPr>
          <w:noProof/>
        </w:rPr>
        <w:fldChar w:fldCharType="separate"/>
      </w:r>
      <w:r>
        <w:rPr>
          <w:noProof/>
        </w:rPr>
        <w:t>4</w:t>
      </w:r>
      <w:r>
        <w:rPr>
          <w:noProof/>
        </w:rPr>
        <w:fldChar w:fldCharType="end"/>
      </w:r>
    </w:p>
    <w:p w14:paraId="2644B225" w14:textId="77777777" w:rsidR="00A01B5B" w:rsidRDefault="00A01B5B">
      <w:pPr>
        <w:pStyle w:val="TOC3"/>
        <w:rPr>
          <w:rFonts w:asciiTheme="minorHAnsi" w:eastAsiaTheme="minorEastAsia" w:hAnsiTheme="minorHAnsi" w:cstheme="minorBidi"/>
          <w:noProof/>
          <w:sz w:val="24"/>
          <w:szCs w:val="24"/>
        </w:rPr>
      </w:pPr>
      <w:r>
        <w:rPr>
          <w:noProof/>
        </w:rPr>
        <w:t>2. JASTA,  the Justice Against Sponsors of Terrorism Act.  It's intended to circumvent FSIA and allow more lawsuits by US terrorism victims, although it fails</w:t>
      </w:r>
      <w:r>
        <w:rPr>
          <w:noProof/>
        </w:rPr>
        <w:tab/>
      </w:r>
      <w:r>
        <w:rPr>
          <w:noProof/>
        </w:rPr>
        <w:fldChar w:fldCharType="begin"/>
      </w:r>
      <w:r>
        <w:rPr>
          <w:noProof/>
        </w:rPr>
        <w:instrText xml:space="preserve"> PAGEREF _Toc524060178 \h </w:instrText>
      </w:r>
      <w:r>
        <w:rPr>
          <w:noProof/>
        </w:rPr>
      </w:r>
      <w:r>
        <w:rPr>
          <w:noProof/>
        </w:rPr>
        <w:fldChar w:fldCharType="separate"/>
      </w:r>
      <w:r>
        <w:rPr>
          <w:noProof/>
        </w:rPr>
        <w:t>4</w:t>
      </w:r>
      <w:r>
        <w:rPr>
          <w:noProof/>
        </w:rPr>
        <w:fldChar w:fldCharType="end"/>
      </w:r>
    </w:p>
    <w:p w14:paraId="3472ECAA" w14:textId="77777777" w:rsidR="00A01B5B" w:rsidRDefault="00A01B5B">
      <w:pPr>
        <w:pStyle w:val="TOC2"/>
        <w:rPr>
          <w:rFonts w:asciiTheme="minorHAnsi" w:eastAsiaTheme="minorEastAsia" w:hAnsiTheme="minorHAnsi" w:cstheme="minorBidi"/>
          <w:noProof/>
          <w:sz w:val="24"/>
          <w:szCs w:val="24"/>
        </w:rPr>
      </w:pPr>
      <w:r>
        <w:rPr>
          <w:noProof/>
        </w:rPr>
        <w:t>OBSERVATION 3. We offer the following PLAN implemented by Congress and the President</w:t>
      </w:r>
      <w:r>
        <w:rPr>
          <w:noProof/>
        </w:rPr>
        <w:tab/>
      </w:r>
      <w:r>
        <w:rPr>
          <w:noProof/>
        </w:rPr>
        <w:fldChar w:fldCharType="begin"/>
      </w:r>
      <w:r>
        <w:rPr>
          <w:noProof/>
        </w:rPr>
        <w:instrText xml:space="preserve"> PAGEREF _Toc524060179 \h </w:instrText>
      </w:r>
      <w:r>
        <w:rPr>
          <w:noProof/>
        </w:rPr>
      </w:r>
      <w:r>
        <w:rPr>
          <w:noProof/>
        </w:rPr>
        <w:fldChar w:fldCharType="separate"/>
      </w:r>
      <w:r>
        <w:rPr>
          <w:noProof/>
        </w:rPr>
        <w:t>5</w:t>
      </w:r>
      <w:r>
        <w:rPr>
          <w:noProof/>
        </w:rPr>
        <w:fldChar w:fldCharType="end"/>
      </w:r>
    </w:p>
    <w:p w14:paraId="37EE0A94" w14:textId="77777777" w:rsidR="00A01B5B" w:rsidRDefault="00A01B5B">
      <w:pPr>
        <w:pStyle w:val="TOC2"/>
        <w:rPr>
          <w:rFonts w:asciiTheme="minorHAnsi" w:eastAsiaTheme="minorEastAsia" w:hAnsiTheme="minorHAnsi" w:cstheme="minorBidi"/>
          <w:noProof/>
          <w:sz w:val="24"/>
          <w:szCs w:val="24"/>
        </w:rPr>
      </w:pPr>
      <w:r>
        <w:rPr>
          <w:noProof/>
        </w:rPr>
        <w:t>OBSERVATION 4: Justifications</w:t>
      </w:r>
      <w:r>
        <w:rPr>
          <w:noProof/>
        </w:rPr>
        <w:tab/>
      </w:r>
      <w:r>
        <w:rPr>
          <w:noProof/>
        </w:rPr>
        <w:fldChar w:fldCharType="begin"/>
      </w:r>
      <w:r>
        <w:rPr>
          <w:noProof/>
        </w:rPr>
        <w:instrText xml:space="preserve"> PAGEREF _Toc524060180 \h </w:instrText>
      </w:r>
      <w:r>
        <w:rPr>
          <w:noProof/>
        </w:rPr>
      </w:r>
      <w:r>
        <w:rPr>
          <w:noProof/>
        </w:rPr>
        <w:fldChar w:fldCharType="separate"/>
      </w:r>
      <w:r>
        <w:rPr>
          <w:noProof/>
        </w:rPr>
        <w:t>5</w:t>
      </w:r>
      <w:r>
        <w:rPr>
          <w:noProof/>
        </w:rPr>
        <w:fldChar w:fldCharType="end"/>
      </w:r>
    </w:p>
    <w:p w14:paraId="42189AEB" w14:textId="77777777" w:rsidR="00A01B5B" w:rsidRDefault="00A01B5B">
      <w:pPr>
        <w:pStyle w:val="TOC2"/>
        <w:rPr>
          <w:rFonts w:asciiTheme="minorHAnsi" w:eastAsiaTheme="minorEastAsia" w:hAnsiTheme="minorHAnsi" w:cstheme="minorBidi"/>
          <w:noProof/>
          <w:sz w:val="24"/>
          <w:szCs w:val="24"/>
        </w:rPr>
      </w:pPr>
      <w:r>
        <w:rPr>
          <w:noProof/>
        </w:rPr>
        <w:t>JUSTIFICATION 1. Harms the victims</w:t>
      </w:r>
      <w:r>
        <w:rPr>
          <w:noProof/>
        </w:rPr>
        <w:tab/>
      </w:r>
      <w:r>
        <w:rPr>
          <w:noProof/>
        </w:rPr>
        <w:fldChar w:fldCharType="begin"/>
      </w:r>
      <w:r>
        <w:rPr>
          <w:noProof/>
        </w:rPr>
        <w:instrText xml:space="preserve"> PAGEREF _Toc524060181 \h </w:instrText>
      </w:r>
      <w:r>
        <w:rPr>
          <w:noProof/>
        </w:rPr>
      </w:r>
      <w:r>
        <w:rPr>
          <w:noProof/>
        </w:rPr>
        <w:fldChar w:fldCharType="separate"/>
      </w:r>
      <w:r>
        <w:rPr>
          <w:noProof/>
        </w:rPr>
        <w:t>5</w:t>
      </w:r>
      <w:r>
        <w:rPr>
          <w:noProof/>
        </w:rPr>
        <w:fldChar w:fldCharType="end"/>
      </w:r>
    </w:p>
    <w:p w14:paraId="44FC0A54" w14:textId="77777777" w:rsidR="00A01B5B" w:rsidRDefault="00A01B5B">
      <w:pPr>
        <w:pStyle w:val="TOC3"/>
        <w:rPr>
          <w:rFonts w:asciiTheme="minorHAnsi" w:eastAsiaTheme="minorEastAsia" w:hAnsiTheme="minorHAnsi" w:cstheme="minorBidi"/>
          <w:noProof/>
          <w:sz w:val="24"/>
          <w:szCs w:val="24"/>
        </w:rPr>
      </w:pPr>
      <w:r>
        <w:rPr>
          <w:noProof/>
        </w:rPr>
        <w:t>a. Link: Plaintiffs can’t collect even if they win</w:t>
      </w:r>
      <w:r>
        <w:rPr>
          <w:noProof/>
        </w:rPr>
        <w:tab/>
      </w:r>
      <w:r>
        <w:rPr>
          <w:noProof/>
        </w:rPr>
        <w:fldChar w:fldCharType="begin"/>
      </w:r>
      <w:r>
        <w:rPr>
          <w:noProof/>
        </w:rPr>
        <w:instrText xml:space="preserve"> PAGEREF _Toc524060182 \h </w:instrText>
      </w:r>
      <w:r>
        <w:rPr>
          <w:noProof/>
        </w:rPr>
      </w:r>
      <w:r>
        <w:rPr>
          <w:noProof/>
        </w:rPr>
        <w:fldChar w:fldCharType="separate"/>
      </w:r>
      <w:r>
        <w:rPr>
          <w:noProof/>
        </w:rPr>
        <w:t>5</w:t>
      </w:r>
      <w:r>
        <w:rPr>
          <w:noProof/>
        </w:rPr>
        <w:fldChar w:fldCharType="end"/>
      </w:r>
    </w:p>
    <w:p w14:paraId="14251402" w14:textId="77777777" w:rsidR="00A01B5B" w:rsidRDefault="00A01B5B">
      <w:pPr>
        <w:pStyle w:val="TOC3"/>
        <w:rPr>
          <w:rFonts w:asciiTheme="minorHAnsi" w:eastAsiaTheme="minorEastAsia" w:hAnsiTheme="minorHAnsi" w:cstheme="minorBidi"/>
          <w:noProof/>
          <w:sz w:val="24"/>
          <w:szCs w:val="24"/>
        </w:rPr>
      </w:pPr>
      <w:r>
        <w:rPr>
          <w:noProof/>
        </w:rPr>
        <w:t>b. The Impact:   Families harmed.  Families who relied on JASTA end up worse off, in a heartbreaking mess</w:t>
      </w:r>
      <w:r>
        <w:rPr>
          <w:noProof/>
        </w:rPr>
        <w:tab/>
      </w:r>
      <w:r>
        <w:rPr>
          <w:noProof/>
        </w:rPr>
        <w:fldChar w:fldCharType="begin"/>
      </w:r>
      <w:r>
        <w:rPr>
          <w:noProof/>
        </w:rPr>
        <w:instrText xml:space="preserve"> PAGEREF _Toc524060183 \h </w:instrText>
      </w:r>
      <w:r>
        <w:rPr>
          <w:noProof/>
        </w:rPr>
      </w:r>
      <w:r>
        <w:rPr>
          <w:noProof/>
        </w:rPr>
        <w:fldChar w:fldCharType="separate"/>
      </w:r>
      <w:r>
        <w:rPr>
          <w:noProof/>
        </w:rPr>
        <w:t>5</w:t>
      </w:r>
      <w:r>
        <w:rPr>
          <w:noProof/>
        </w:rPr>
        <w:fldChar w:fldCharType="end"/>
      </w:r>
    </w:p>
    <w:p w14:paraId="6D7D3BE2" w14:textId="77777777" w:rsidR="00A01B5B" w:rsidRDefault="00A01B5B">
      <w:pPr>
        <w:pStyle w:val="TOC2"/>
        <w:rPr>
          <w:rFonts w:asciiTheme="minorHAnsi" w:eastAsiaTheme="minorEastAsia" w:hAnsiTheme="minorHAnsi" w:cstheme="minorBidi"/>
          <w:noProof/>
          <w:sz w:val="24"/>
          <w:szCs w:val="24"/>
        </w:rPr>
      </w:pPr>
      <w:r>
        <w:rPr>
          <w:noProof/>
        </w:rPr>
        <w:t>JUSTIFICATION 2. Retaliation</w:t>
      </w:r>
      <w:r>
        <w:rPr>
          <w:noProof/>
        </w:rPr>
        <w:tab/>
      </w:r>
      <w:r>
        <w:rPr>
          <w:noProof/>
        </w:rPr>
        <w:fldChar w:fldCharType="begin"/>
      </w:r>
      <w:r>
        <w:rPr>
          <w:noProof/>
        </w:rPr>
        <w:instrText xml:space="preserve"> PAGEREF _Toc524060184 \h </w:instrText>
      </w:r>
      <w:r>
        <w:rPr>
          <w:noProof/>
        </w:rPr>
      </w:r>
      <w:r>
        <w:rPr>
          <w:noProof/>
        </w:rPr>
        <w:fldChar w:fldCharType="separate"/>
      </w:r>
      <w:r>
        <w:rPr>
          <w:noProof/>
        </w:rPr>
        <w:t>6</w:t>
      </w:r>
      <w:r>
        <w:rPr>
          <w:noProof/>
        </w:rPr>
        <w:fldChar w:fldCharType="end"/>
      </w:r>
    </w:p>
    <w:p w14:paraId="786F3EEA" w14:textId="77777777" w:rsidR="00A01B5B" w:rsidRDefault="00A01B5B">
      <w:pPr>
        <w:pStyle w:val="TOC3"/>
        <w:rPr>
          <w:rFonts w:asciiTheme="minorHAnsi" w:eastAsiaTheme="minorEastAsia" w:hAnsiTheme="minorHAnsi" w:cstheme="minorBidi"/>
          <w:noProof/>
          <w:sz w:val="24"/>
          <w:szCs w:val="24"/>
        </w:rPr>
      </w:pPr>
      <w:r>
        <w:rPr>
          <w:noProof/>
        </w:rPr>
        <w:t>a. Link: Opening lawsuits on our side means we drop objections to them suing us the same way</w:t>
      </w:r>
      <w:r>
        <w:rPr>
          <w:noProof/>
        </w:rPr>
        <w:tab/>
      </w:r>
      <w:r>
        <w:rPr>
          <w:noProof/>
        </w:rPr>
        <w:fldChar w:fldCharType="begin"/>
      </w:r>
      <w:r>
        <w:rPr>
          <w:noProof/>
        </w:rPr>
        <w:instrText xml:space="preserve"> PAGEREF _Toc524060185 \h </w:instrText>
      </w:r>
      <w:r>
        <w:rPr>
          <w:noProof/>
        </w:rPr>
      </w:r>
      <w:r>
        <w:rPr>
          <w:noProof/>
        </w:rPr>
        <w:fldChar w:fldCharType="separate"/>
      </w:r>
      <w:r>
        <w:rPr>
          <w:noProof/>
        </w:rPr>
        <w:t>6</w:t>
      </w:r>
      <w:r>
        <w:rPr>
          <w:noProof/>
        </w:rPr>
        <w:fldChar w:fldCharType="end"/>
      </w:r>
    </w:p>
    <w:p w14:paraId="5ECD93E9" w14:textId="77777777" w:rsidR="00A01B5B" w:rsidRDefault="00A01B5B">
      <w:pPr>
        <w:pStyle w:val="TOC3"/>
        <w:rPr>
          <w:rFonts w:asciiTheme="minorHAnsi" w:eastAsiaTheme="minorEastAsia" w:hAnsiTheme="minorHAnsi" w:cstheme="minorBidi"/>
          <w:noProof/>
          <w:sz w:val="24"/>
          <w:szCs w:val="24"/>
        </w:rPr>
      </w:pPr>
      <w:r>
        <w:rPr>
          <w:noProof/>
        </w:rPr>
        <w:t>b.  The Impact:   It's already started.  Countries retaliate for JASTA by suing the U.S. for our foreign policies</w:t>
      </w:r>
      <w:r>
        <w:rPr>
          <w:noProof/>
        </w:rPr>
        <w:tab/>
      </w:r>
      <w:r>
        <w:rPr>
          <w:noProof/>
        </w:rPr>
        <w:fldChar w:fldCharType="begin"/>
      </w:r>
      <w:r>
        <w:rPr>
          <w:noProof/>
        </w:rPr>
        <w:instrText xml:space="preserve"> PAGEREF _Toc524060186 \h </w:instrText>
      </w:r>
      <w:r>
        <w:rPr>
          <w:noProof/>
        </w:rPr>
      </w:r>
      <w:r>
        <w:rPr>
          <w:noProof/>
        </w:rPr>
        <w:fldChar w:fldCharType="separate"/>
      </w:r>
      <w:r>
        <w:rPr>
          <w:noProof/>
        </w:rPr>
        <w:t>6</w:t>
      </w:r>
      <w:r>
        <w:rPr>
          <w:noProof/>
        </w:rPr>
        <w:fldChar w:fldCharType="end"/>
      </w:r>
    </w:p>
    <w:p w14:paraId="0FB04A0F" w14:textId="77777777" w:rsidR="00A01B5B" w:rsidRDefault="00A01B5B">
      <w:pPr>
        <w:pStyle w:val="TOC2"/>
        <w:rPr>
          <w:rFonts w:asciiTheme="minorHAnsi" w:eastAsiaTheme="minorEastAsia" w:hAnsiTheme="minorHAnsi" w:cstheme="minorBidi"/>
          <w:noProof/>
          <w:sz w:val="24"/>
          <w:szCs w:val="24"/>
        </w:rPr>
      </w:pPr>
      <w:r>
        <w:rPr>
          <w:noProof/>
        </w:rPr>
        <w:t>JUSTIFICATION 3.  Foreign policy in the Courts is unconstitutional and harmful</w:t>
      </w:r>
      <w:r>
        <w:rPr>
          <w:noProof/>
        </w:rPr>
        <w:tab/>
      </w:r>
      <w:r>
        <w:rPr>
          <w:noProof/>
        </w:rPr>
        <w:fldChar w:fldCharType="begin"/>
      </w:r>
      <w:r>
        <w:rPr>
          <w:noProof/>
        </w:rPr>
        <w:instrText xml:space="preserve"> PAGEREF _Toc524060187 \h </w:instrText>
      </w:r>
      <w:r>
        <w:rPr>
          <w:noProof/>
        </w:rPr>
      </w:r>
      <w:r>
        <w:rPr>
          <w:noProof/>
        </w:rPr>
        <w:fldChar w:fldCharType="separate"/>
      </w:r>
      <w:r>
        <w:rPr>
          <w:noProof/>
        </w:rPr>
        <w:t>6</w:t>
      </w:r>
      <w:r>
        <w:rPr>
          <w:noProof/>
        </w:rPr>
        <w:fldChar w:fldCharType="end"/>
      </w:r>
    </w:p>
    <w:p w14:paraId="7915D0F3" w14:textId="77777777" w:rsidR="00A01B5B" w:rsidRDefault="00A01B5B">
      <w:pPr>
        <w:pStyle w:val="TOC3"/>
        <w:rPr>
          <w:rFonts w:asciiTheme="minorHAnsi" w:eastAsiaTheme="minorEastAsia" w:hAnsiTheme="minorHAnsi" w:cstheme="minorBidi"/>
          <w:noProof/>
          <w:sz w:val="24"/>
          <w:szCs w:val="24"/>
        </w:rPr>
      </w:pPr>
      <w:r>
        <w:rPr>
          <w:noProof/>
        </w:rPr>
        <w:t>a.  The Link:  Courts unprepared.  Courts are not competent to direct US foreign policy, as JASTA requires</w:t>
      </w:r>
      <w:r>
        <w:rPr>
          <w:noProof/>
        </w:rPr>
        <w:tab/>
      </w:r>
      <w:r>
        <w:rPr>
          <w:noProof/>
        </w:rPr>
        <w:fldChar w:fldCharType="begin"/>
      </w:r>
      <w:r>
        <w:rPr>
          <w:noProof/>
        </w:rPr>
        <w:instrText xml:space="preserve"> PAGEREF _Toc524060188 \h </w:instrText>
      </w:r>
      <w:r>
        <w:rPr>
          <w:noProof/>
        </w:rPr>
      </w:r>
      <w:r>
        <w:rPr>
          <w:noProof/>
        </w:rPr>
        <w:fldChar w:fldCharType="separate"/>
      </w:r>
      <w:r>
        <w:rPr>
          <w:noProof/>
        </w:rPr>
        <w:t>6</w:t>
      </w:r>
      <w:r>
        <w:rPr>
          <w:noProof/>
        </w:rPr>
        <w:fldChar w:fldCharType="end"/>
      </w:r>
    </w:p>
    <w:p w14:paraId="54FE009F" w14:textId="77777777" w:rsidR="00A01B5B" w:rsidRDefault="00A01B5B">
      <w:pPr>
        <w:pStyle w:val="TOC3"/>
        <w:rPr>
          <w:rFonts w:asciiTheme="minorHAnsi" w:eastAsiaTheme="minorEastAsia" w:hAnsiTheme="minorHAnsi" w:cstheme="minorBidi"/>
          <w:noProof/>
          <w:sz w:val="24"/>
          <w:szCs w:val="24"/>
        </w:rPr>
      </w:pPr>
      <w:r>
        <w:rPr>
          <w:noProof/>
        </w:rPr>
        <w:t>b. Impact 1: Foreign policy damage from the constitutional violation justifies repealing JASTA.</w:t>
      </w:r>
      <w:r>
        <w:rPr>
          <w:noProof/>
        </w:rPr>
        <w:tab/>
      </w:r>
      <w:r>
        <w:rPr>
          <w:noProof/>
        </w:rPr>
        <w:fldChar w:fldCharType="begin"/>
      </w:r>
      <w:r>
        <w:rPr>
          <w:noProof/>
        </w:rPr>
        <w:instrText xml:space="preserve"> PAGEREF _Toc524060189 \h </w:instrText>
      </w:r>
      <w:r>
        <w:rPr>
          <w:noProof/>
        </w:rPr>
      </w:r>
      <w:r>
        <w:rPr>
          <w:noProof/>
        </w:rPr>
        <w:fldChar w:fldCharType="separate"/>
      </w:r>
      <w:r>
        <w:rPr>
          <w:noProof/>
        </w:rPr>
        <w:t>7</w:t>
      </w:r>
      <w:r>
        <w:rPr>
          <w:noProof/>
        </w:rPr>
        <w:fldChar w:fldCharType="end"/>
      </w:r>
    </w:p>
    <w:p w14:paraId="2F6AC7D4" w14:textId="77777777" w:rsidR="00A01B5B" w:rsidRDefault="00A01B5B">
      <w:pPr>
        <w:pStyle w:val="TOC3"/>
        <w:rPr>
          <w:rFonts w:asciiTheme="minorHAnsi" w:eastAsiaTheme="minorEastAsia" w:hAnsiTheme="minorHAnsi" w:cstheme="minorBidi"/>
          <w:noProof/>
          <w:sz w:val="24"/>
          <w:szCs w:val="24"/>
        </w:rPr>
      </w:pPr>
      <w:r>
        <w:rPr>
          <w:noProof/>
        </w:rPr>
        <w:t>c.  Impact 2:  More terrorism.  Court cases will cripple counterterrorism efforts and lives will be at risk</w:t>
      </w:r>
      <w:r>
        <w:rPr>
          <w:noProof/>
        </w:rPr>
        <w:tab/>
      </w:r>
      <w:r>
        <w:rPr>
          <w:noProof/>
        </w:rPr>
        <w:fldChar w:fldCharType="begin"/>
      </w:r>
      <w:r>
        <w:rPr>
          <w:noProof/>
        </w:rPr>
        <w:instrText xml:space="preserve"> PAGEREF _Toc524060190 \h </w:instrText>
      </w:r>
      <w:r>
        <w:rPr>
          <w:noProof/>
        </w:rPr>
      </w:r>
      <w:r>
        <w:rPr>
          <w:noProof/>
        </w:rPr>
        <w:fldChar w:fldCharType="separate"/>
      </w:r>
      <w:r>
        <w:rPr>
          <w:noProof/>
        </w:rPr>
        <w:t>7</w:t>
      </w:r>
      <w:r>
        <w:rPr>
          <w:noProof/>
        </w:rPr>
        <w:fldChar w:fldCharType="end"/>
      </w:r>
    </w:p>
    <w:p w14:paraId="2E80D15B" w14:textId="77777777" w:rsidR="00A01B5B" w:rsidRDefault="00A01B5B">
      <w:pPr>
        <w:pStyle w:val="TOC1"/>
        <w:rPr>
          <w:rFonts w:asciiTheme="minorHAnsi" w:eastAsiaTheme="minorEastAsia" w:hAnsiTheme="minorHAnsi" w:cstheme="minorBidi"/>
          <w:b w:val="0"/>
          <w:noProof/>
          <w:sz w:val="24"/>
          <w:szCs w:val="24"/>
        </w:rPr>
      </w:pPr>
      <w:r>
        <w:rPr>
          <w:noProof/>
        </w:rPr>
        <w:t>2A Evidence: Repeal JASTA</w:t>
      </w:r>
      <w:r>
        <w:rPr>
          <w:noProof/>
        </w:rPr>
        <w:tab/>
      </w:r>
      <w:r>
        <w:rPr>
          <w:noProof/>
        </w:rPr>
        <w:fldChar w:fldCharType="begin"/>
      </w:r>
      <w:r>
        <w:rPr>
          <w:noProof/>
        </w:rPr>
        <w:instrText xml:space="preserve"> PAGEREF _Toc524060191 \h </w:instrText>
      </w:r>
      <w:r>
        <w:rPr>
          <w:noProof/>
        </w:rPr>
      </w:r>
      <w:r>
        <w:rPr>
          <w:noProof/>
        </w:rPr>
        <w:fldChar w:fldCharType="separate"/>
      </w:r>
      <w:r>
        <w:rPr>
          <w:noProof/>
        </w:rPr>
        <w:t>8</w:t>
      </w:r>
      <w:r>
        <w:rPr>
          <w:noProof/>
        </w:rPr>
        <w:fldChar w:fldCharType="end"/>
      </w:r>
    </w:p>
    <w:p w14:paraId="1EEC5286" w14:textId="77777777" w:rsidR="00A01B5B" w:rsidRDefault="00A01B5B">
      <w:pPr>
        <w:pStyle w:val="TOC2"/>
        <w:rPr>
          <w:rFonts w:asciiTheme="minorHAnsi" w:eastAsiaTheme="minorEastAsia" w:hAnsiTheme="minorHAnsi" w:cstheme="minorBidi"/>
          <w:noProof/>
          <w:sz w:val="24"/>
          <w:szCs w:val="24"/>
        </w:rPr>
      </w:pPr>
      <w:r>
        <w:rPr>
          <w:noProof/>
        </w:rPr>
        <w:t>HARMS / SIGNFICANCE</w:t>
      </w:r>
      <w:r>
        <w:rPr>
          <w:noProof/>
        </w:rPr>
        <w:tab/>
      </w:r>
      <w:r>
        <w:rPr>
          <w:noProof/>
        </w:rPr>
        <w:fldChar w:fldCharType="begin"/>
      </w:r>
      <w:r>
        <w:rPr>
          <w:noProof/>
        </w:rPr>
        <w:instrText xml:space="preserve"> PAGEREF _Toc524060192 \h </w:instrText>
      </w:r>
      <w:r>
        <w:rPr>
          <w:noProof/>
        </w:rPr>
      </w:r>
      <w:r>
        <w:rPr>
          <w:noProof/>
        </w:rPr>
        <w:fldChar w:fldCharType="separate"/>
      </w:r>
      <w:r>
        <w:rPr>
          <w:noProof/>
        </w:rPr>
        <w:t>8</w:t>
      </w:r>
      <w:r>
        <w:rPr>
          <w:noProof/>
        </w:rPr>
        <w:fldChar w:fldCharType="end"/>
      </w:r>
    </w:p>
    <w:p w14:paraId="6B269693" w14:textId="77777777" w:rsidR="00A01B5B" w:rsidRDefault="00A01B5B">
      <w:pPr>
        <w:pStyle w:val="TOC2"/>
        <w:rPr>
          <w:rFonts w:asciiTheme="minorHAnsi" w:eastAsiaTheme="minorEastAsia" w:hAnsiTheme="minorHAnsi" w:cstheme="minorBidi"/>
          <w:noProof/>
          <w:sz w:val="24"/>
          <w:szCs w:val="24"/>
        </w:rPr>
      </w:pPr>
      <w:r>
        <w:rPr>
          <w:noProof/>
        </w:rPr>
        <w:t>1. No problem for JASTA to solve</w:t>
      </w:r>
      <w:r>
        <w:rPr>
          <w:noProof/>
        </w:rPr>
        <w:tab/>
      </w:r>
      <w:r>
        <w:rPr>
          <w:noProof/>
        </w:rPr>
        <w:fldChar w:fldCharType="begin"/>
      </w:r>
      <w:r>
        <w:rPr>
          <w:noProof/>
        </w:rPr>
        <w:instrText xml:space="preserve"> PAGEREF _Toc524060193 \h </w:instrText>
      </w:r>
      <w:r>
        <w:rPr>
          <w:noProof/>
        </w:rPr>
      </w:r>
      <w:r>
        <w:rPr>
          <w:noProof/>
        </w:rPr>
        <w:fldChar w:fldCharType="separate"/>
      </w:r>
      <w:r>
        <w:rPr>
          <w:noProof/>
        </w:rPr>
        <w:t>8</w:t>
      </w:r>
      <w:r>
        <w:rPr>
          <w:noProof/>
        </w:rPr>
        <w:fldChar w:fldCharType="end"/>
      </w:r>
    </w:p>
    <w:p w14:paraId="426B7293" w14:textId="77777777" w:rsidR="00A01B5B" w:rsidRDefault="00A01B5B">
      <w:pPr>
        <w:pStyle w:val="TOC3"/>
        <w:rPr>
          <w:rFonts w:asciiTheme="minorHAnsi" w:eastAsiaTheme="minorEastAsia" w:hAnsiTheme="minorHAnsi" w:cstheme="minorBidi"/>
          <w:noProof/>
          <w:sz w:val="24"/>
          <w:szCs w:val="24"/>
        </w:rPr>
      </w:pPr>
      <w:r>
        <w:rPr>
          <w:noProof/>
        </w:rPr>
        <w:lastRenderedPageBreak/>
        <w:t>Saudi Arabia was not involved in the 9/11 attacks</w:t>
      </w:r>
      <w:r>
        <w:rPr>
          <w:noProof/>
        </w:rPr>
        <w:tab/>
      </w:r>
      <w:r>
        <w:rPr>
          <w:noProof/>
        </w:rPr>
        <w:fldChar w:fldCharType="begin"/>
      </w:r>
      <w:r>
        <w:rPr>
          <w:noProof/>
        </w:rPr>
        <w:instrText xml:space="preserve"> PAGEREF _Toc524060194 \h </w:instrText>
      </w:r>
      <w:r>
        <w:rPr>
          <w:noProof/>
        </w:rPr>
      </w:r>
      <w:r>
        <w:rPr>
          <w:noProof/>
        </w:rPr>
        <w:fldChar w:fldCharType="separate"/>
      </w:r>
      <w:r>
        <w:rPr>
          <w:noProof/>
        </w:rPr>
        <w:t>8</w:t>
      </w:r>
      <w:r>
        <w:rPr>
          <w:noProof/>
        </w:rPr>
        <w:fldChar w:fldCharType="end"/>
      </w:r>
    </w:p>
    <w:p w14:paraId="2F173DE8" w14:textId="77777777" w:rsidR="00A01B5B" w:rsidRDefault="00A01B5B">
      <w:pPr>
        <w:pStyle w:val="TOC3"/>
        <w:rPr>
          <w:rFonts w:asciiTheme="minorHAnsi" w:eastAsiaTheme="minorEastAsia" w:hAnsiTheme="minorHAnsi" w:cstheme="minorBidi"/>
          <w:noProof/>
          <w:sz w:val="24"/>
          <w:szCs w:val="24"/>
        </w:rPr>
      </w:pPr>
      <w:r>
        <w:rPr>
          <w:noProof/>
        </w:rPr>
        <w:t>Turn: Diverts attention from the real terrorist supporters</w:t>
      </w:r>
      <w:r>
        <w:rPr>
          <w:noProof/>
        </w:rPr>
        <w:tab/>
      </w:r>
      <w:r>
        <w:rPr>
          <w:noProof/>
        </w:rPr>
        <w:fldChar w:fldCharType="begin"/>
      </w:r>
      <w:r>
        <w:rPr>
          <w:noProof/>
        </w:rPr>
        <w:instrText xml:space="preserve"> PAGEREF _Toc524060195 \h </w:instrText>
      </w:r>
      <w:r>
        <w:rPr>
          <w:noProof/>
        </w:rPr>
      </w:r>
      <w:r>
        <w:rPr>
          <w:noProof/>
        </w:rPr>
        <w:fldChar w:fldCharType="separate"/>
      </w:r>
      <w:r>
        <w:rPr>
          <w:noProof/>
        </w:rPr>
        <w:t>8</w:t>
      </w:r>
      <w:r>
        <w:rPr>
          <w:noProof/>
        </w:rPr>
        <w:fldChar w:fldCharType="end"/>
      </w:r>
    </w:p>
    <w:p w14:paraId="29AEB238" w14:textId="77777777" w:rsidR="00A01B5B" w:rsidRDefault="00A01B5B">
      <w:pPr>
        <w:pStyle w:val="TOC2"/>
        <w:rPr>
          <w:rFonts w:asciiTheme="minorHAnsi" w:eastAsiaTheme="minorEastAsia" w:hAnsiTheme="minorHAnsi" w:cstheme="minorBidi"/>
          <w:noProof/>
          <w:sz w:val="24"/>
          <w:szCs w:val="24"/>
        </w:rPr>
      </w:pPr>
      <w:r>
        <w:rPr>
          <w:noProof/>
        </w:rPr>
        <w:t>JUSTIFICATIONS</w:t>
      </w:r>
      <w:r>
        <w:rPr>
          <w:noProof/>
        </w:rPr>
        <w:tab/>
      </w:r>
      <w:r>
        <w:rPr>
          <w:noProof/>
        </w:rPr>
        <w:fldChar w:fldCharType="begin"/>
      </w:r>
      <w:r>
        <w:rPr>
          <w:noProof/>
        </w:rPr>
        <w:instrText xml:space="preserve"> PAGEREF _Toc524060196 \h </w:instrText>
      </w:r>
      <w:r>
        <w:rPr>
          <w:noProof/>
        </w:rPr>
      </w:r>
      <w:r>
        <w:rPr>
          <w:noProof/>
        </w:rPr>
        <w:fldChar w:fldCharType="separate"/>
      </w:r>
      <w:r>
        <w:rPr>
          <w:noProof/>
        </w:rPr>
        <w:t>8</w:t>
      </w:r>
      <w:r>
        <w:rPr>
          <w:noProof/>
        </w:rPr>
        <w:fldChar w:fldCharType="end"/>
      </w:r>
    </w:p>
    <w:p w14:paraId="2DF7C604" w14:textId="77777777" w:rsidR="00A01B5B" w:rsidRDefault="00A01B5B">
      <w:pPr>
        <w:pStyle w:val="TOC2"/>
        <w:rPr>
          <w:rFonts w:asciiTheme="minorHAnsi" w:eastAsiaTheme="minorEastAsia" w:hAnsiTheme="minorHAnsi" w:cstheme="minorBidi"/>
          <w:noProof/>
          <w:sz w:val="24"/>
          <w:szCs w:val="24"/>
        </w:rPr>
      </w:pPr>
      <w:r>
        <w:rPr>
          <w:noProof/>
        </w:rPr>
        <w:t>1.  Victims harmed</w:t>
      </w:r>
      <w:r>
        <w:rPr>
          <w:noProof/>
        </w:rPr>
        <w:tab/>
      </w:r>
      <w:r>
        <w:rPr>
          <w:noProof/>
        </w:rPr>
        <w:fldChar w:fldCharType="begin"/>
      </w:r>
      <w:r>
        <w:rPr>
          <w:noProof/>
        </w:rPr>
        <w:instrText xml:space="preserve"> PAGEREF _Toc524060197 \h </w:instrText>
      </w:r>
      <w:r>
        <w:rPr>
          <w:noProof/>
        </w:rPr>
      </w:r>
      <w:r>
        <w:rPr>
          <w:noProof/>
        </w:rPr>
        <w:fldChar w:fldCharType="separate"/>
      </w:r>
      <w:r>
        <w:rPr>
          <w:noProof/>
        </w:rPr>
        <w:t>8</w:t>
      </w:r>
      <w:r>
        <w:rPr>
          <w:noProof/>
        </w:rPr>
        <w:fldChar w:fldCharType="end"/>
      </w:r>
    </w:p>
    <w:p w14:paraId="15745FB9" w14:textId="77777777" w:rsidR="00A01B5B" w:rsidRDefault="00A01B5B">
      <w:pPr>
        <w:pStyle w:val="TOC3"/>
        <w:rPr>
          <w:rFonts w:asciiTheme="minorHAnsi" w:eastAsiaTheme="minorEastAsia" w:hAnsiTheme="minorHAnsi" w:cstheme="minorBidi"/>
          <w:noProof/>
          <w:sz w:val="24"/>
          <w:szCs w:val="24"/>
        </w:rPr>
      </w:pPr>
      <w:r>
        <w:rPr>
          <w:noProof/>
        </w:rPr>
        <w:t>Plaintiffs lose money on legal fees, waste years on useless litigation,   for "false hope" of JASTA</w:t>
      </w:r>
      <w:r>
        <w:rPr>
          <w:noProof/>
        </w:rPr>
        <w:tab/>
      </w:r>
      <w:r>
        <w:rPr>
          <w:noProof/>
        </w:rPr>
        <w:fldChar w:fldCharType="begin"/>
      </w:r>
      <w:r>
        <w:rPr>
          <w:noProof/>
        </w:rPr>
        <w:instrText xml:space="preserve"> PAGEREF _Toc524060198 \h </w:instrText>
      </w:r>
      <w:r>
        <w:rPr>
          <w:noProof/>
        </w:rPr>
      </w:r>
      <w:r>
        <w:rPr>
          <w:noProof/>
        </w:rPr>
        <w:fldChar w:fldCharType="separate"/>
      </w:r>
      <w:r>
        <w:rPr>
          <w:noProof/>
        </w:rPr>
        <w:t>8</w:t>
      </w:r>
      <w:r>
        <w:rPr>
          <w:noProof/>
        </w:rPr>
        <w:fldChar w:fldCharType="end"/>
      </w:r>
    </w:p>
    <w:p w14:paraId="2C88EEA3" w14:textId="77777777" w:rsidR="00A01B5B" w:rsidRDefault="00A01B5B">
      <w:pPr>
        <w:pStyle w:val="TOC3"/>
        <w:rPr>
          <w:rFonts w:asciiTheme="minorHAnsi" w:eastAsiaTheme="minorEastAsia" w:hAnsiTheme="minorHAnsi" w:cstheme="minorBidi"/>
          <w:noProof/>
          <w:sz w:val="24"/>
          <w:szCs w:val="24"/>
        </w:rPr>
      </w:pPr>
      <w:r>
        <w:rPr>
          <w:noProof/>
        </w:rPr>
        <w:t>JASTA = Waste of judicial resources, no benefit to victims, waste of victims' money on legal fees</w:t>
      </w:r>
      <w:r>
        <w:rPr>
          <w:noProof/>
        </w:rPr>
        <w:tab/>
      </w:r>
      <w:r>
        <w:rPr>
          <w:noProof/>
        </w:rPr>
        <w:fldChar w:fldCharType="begin"/>
      </w:r>
      <w:r>
        <w:rPr>
          <w:noProof/>
        </w:rPr>
        <w:instrText xml:space="preserve"> PAGEREF _Toc524060199 \h </w:instrText>
      </w:r>
      <w:r>
        <w:rPr>
          <w:noProof/>
        </w:rPr>
      </w:r>
      <w:r>
        <w:rPr>
          <w:noProof/>
        </w:rPr>
        <w:fldChar w:fldCharType="separate"/>
      </w:r>
      <w:r>
        <w:rPr>
          <w:noProof/>
        </w:rPr>
        <w:t>9</w:t>
      </w:r>
      <w:r>
        <w:rPr>
          <w:noProof/>
        </w:rPr>
        <w:fldChar w:fldCharType="end"/>
      </w:r>
    </w:p>
    <w:p w14:paraId="1C37A00F" w14:textId="77777777" w:rsidR="00A01B5B" w:rsidRDefault="00A01B5B">
      <w:pPr>
        <w:pStyle w:val="TOC2"/>
        <w:rPr>
          <w:rFonts w:asciiTheme="minorHAnsi" w:eastAsiaTheme="minorEastAsia" w:hAnsiTheme="minorHAnsi" w:cstheme="minorBidi"/>
          <w:noProof/>
          <w:sz w:val="24"/>
          <w:szCs w:val="24"/>
        </w:rPr>
      </w:pPr>
      <w:r>
        <w:rPr>
          <w:noProof/>
        </w:rPr>
        <w:t>2.  Retaliation</w:t>
      </w:r>
      <w:r>
        <w:rPr>
          <w:noProof/>
        </w:rPr>
        <w:tab/>
      </w:r>
      <w:r>
        <w:rPr>
          <w:noProof/>
        </w:rPr>
        <w:fldChar w:fldCharType="begin"/>
      </w:r>
      <w:r>
        <w:rPr>
          <w:noProof/>
        </w:rPr>
        <w:instrText xml:space="preserve"> PAGEREF _Toc524060200 \h </w:instrText>
      </w:r>
      <w:r>
        <w:rPr>
          <w:noProof/>
        </w:rPr>
      </w:r>
      <w:r>
        <w:rPr>
          <w:noProof/>
        </w:rPr>
        <w:fldChar w:fldCharType="separate"/>
      </w:r>
      <w:r>
        <w:rPr>
          <w:noProof/>
        </w:rPr>
        <w:t>9</w:t>
      </w:r>
      <w:r>
        <w:rPr>
          <w:noProof/>
        </w:rPr>
        <w:fldChar w:fldCharType="end"/>
      </w:r>
    </w:p>
    <w:p w14:paraId="1D0425CF" w14:textId="77777777" w:rsidR="00A01B5B" w:rsidRDefault="00A01B5B">
      <w:pPr>
        <w:pStyle w:val="TOC3"/>
        <w:rPr>
          <w:rFonts w:asciiTheme="minorHAnsi" w:eastAsiaTheme="minorEastAsia" w:hAnsiTheme="minorHAnsi" w:cstheme="minorBidi"/>
          <w:noProof/>
          <w:sz w:val="24"/>
          <w:szCs w:val="24"/>
        </w:rPr>
      </w:pPr>
      <w:r>
        <w:rPr>
          <w:noProof/>
        </w:rPr>
        <w:t>Americans will face retaliatory lawsuits thanks to JASTA</w:t>
      </w:r>
      <w:r>
        <w:rPr>
          <w:noProof/>
        </w:rPr>
        <w:tab/>
      </w:r>
      <w:r>
        <w:rPr>
          <w:noProof/>
        </w:rPr>
        <w:fldChar w:fldCharType="begin"/>
      </w:r>
      <w:r>
        <w:rPr>
          <w:noProof/>
        </w:rPr>
        <w:instrText xml:space="preserve"> PAGEREF _Toc524060201 \h </w:instrText>
      </w:r>
      <w:r>
        <w:rPr>
          <w:noProof/>
        </w:rPr>
      </w:r>
      <w:r>
        <w:rPr>
          <w:noProof/>
        </w:rPr>
        <w:fldChar w:fldCharType="separate"/>
      </w:r>
      <w:r>
        <w:rPr>
          <w:noProof/>
        </w:rPr>
        <w:t>9</w:t>
      </w:r>
      <w:r>
        <w:rPr>
          <w:noProof/>
        </w:rPr>
        <w:fldChar w:fldCharType="end"/>
      </w:r>
    </w:p>
    <w:p w14:paraId="432B3F2E" w14:textId="77777777" w:rsidR="00A01B5B" w:rsidRDefault="00A01B5B">
      <w:pPr>
        <w:pStyle w:val="TOC3"/>
        <w:rPr>
          <w:rFonts w:asciiTheme="minorHAnsi" w:eastAsiaTheme="minorEastAsia" w:hAnsiTheme="minorHAnsi" w:cstheme="minorBidi"/>
          <w:noProof/>
          <w:sz w:val="24"/>
          <w:szCs w:val="24"/>
        </w:rPr>
      </w:pPr>
      <w:r>
        <w:rPr>
          <w:noProof/>
        </w:rPr>
        <w:t>Example: Lawsuits against the US already underway in Turkey and Iraq</w:t>
      </w:r>
      <w:r>
        <w:rPr>
          <w:noProof/>
        </w:rPr>
        <w:tab/>
      </w:r>
      <w:r>
        <w:rPr>
          <w:noProof/>
        </w:rPr>
        <w:fldChar w:fldCharType="begin"/>
      </w:r>
      <w:r>
        <w:rPr>
          <w:noProof/>
        </w:rPr>
        <w:instrText xml:space="preserve"> PAGEREF _Toc524060202 \h </w:instrText>
      </w:r>
      <w:r>
        <w:rPr>
          <w:noProof/>
        </w:rPr>
      </w:r>
      <w:r>
        <w:rPr>
          <w:noProof/>
        </w:rPr>
        <w:fldChar w:fldCharType="separate"/>
      </w:r>
      <w:r>
        <w:rPr>
          <w:noProof/>
        </w:rPr>
        <w:t>9</w:t>
      </w:r>
      <w:r>
        <w:rPr>
          <w:noProof/>
        </w:rPr>
        <w:fldChar w:fldCharType="end"/>
      </w:r>
    </w:p>
    <w:p w14:paraId="6D239E67" w14:textId="77777777" w:rsidR="00A01B5B" w:rsidRDefault="00A01B5B">
      <w:pPr>
        <w:pStyle w:val="TOC3"/>
        <w:rPr>
          <w:rFonts w:asciiTheme="minorHAnsi" w:eastAsiaTheme="minorEastAsia" w:hAnsiTheme="minorHAnsi" w:cstheme="minorBidi"/>
          <w:noProof/>
          <w:sz w:val="24"/>
          <w:szCs w:val="24"/>
        </w:rPr>
      </w:pPr>
      <w:r>
        <w:rPr>
          <w:noProof/>
        </w:rPr>
        <w:t>Countries already talking about retaliation.  Example: Netherlands, France and Saudi Arabia</w:t>
      </w:r>
      <w:r>
        <w:rPr>
          <w:noProof/>
        </w:rPr>
        <w:tab/>
      </w:r>
      <w:r>
        <w:rPr>
          <w:noProof/>
        </w:rPr>
        <w:fldChar w:fldCharType="begin"/>
      </w:r>
      <w:r>
        <w:rPr>
          <w:noProof/>
        </w:rPr>
        <w:instrText xml:space="preserve"> PAGEREF _Toc524060203 \h </w:instrText>
      </w:r>
      <w:r>
        <w:rPr>
          <w:noProof/>
        </w:rPr>
      </w:r>
      <w:r>
        <w:rPr>
          <w:noProof/>
        </w:rPr>
        <w:fldChar w:fldCharType="separate"/>
      </w:r>
      <w:r>
        <w:rPr>
          <w:noProof/>
        </w:rPr>
        <w:t>10</w:t>
      </w:r>
      <w:r>
        <w:rPr>
          <w:noProof/>
        </w:rPr>
        <w:fldChar w:fldCharType="end"/>
      </w:r>
    </w:p>
    <w:p w14:paraId="0A80B554" w14:textId="77777777" w:rsidR="00A01B5B" w:rsidRDefault="00A01B5B">
      <w:pPr>
        <w:pStyle w:val="TOC3"/>
        <w:rPr>
          <w:rFonts w:asciiTheme="minorHAnsi" w:eastAsiaTheme="minorEastAsia" w:hAnsiTheme="minorHAnsi" w:cstheme="minorBidi"/>
          <w:noProof/>
          <w:sz w:val="24"/>
          <w:szCs w:val="24"/>
        </w:rPr>
      </w:pPr>
      <w:r>
        <w:rPr>
          <w:noProof/>
        </w:rPr>
        <w:t>Retaliation example: Saudi Arabia</w:t>
      </w:r>
      <w:r>
        <w:rPr>
          <w:noProof/>
        </w:rPr>
        <w:tab/>
      </w:r>
      <w:r>
        <w:rPr>
          <w:noProof/>
        </w:rPr>
        <w:fldChar w:fldCharType="begin"/>
      </w:r>
      <w:r>
        <w:rPr>
          <w:noProof/>
        </w:rPr>
        <w:instrText xml:space="preserve"> PAGEREF _Toc524060204 \h </w:instrText>
      </w:r>
      <w:r>
        <w:rPr>
          <w:noProof/>
        </w:rPr>
      </w:r>
      <w:r>
        <w:rPr>
          <w:noProof/>
        </w:rPr>
        <w:fldChar w:fldCharType="separate"/>
      </w:r>
      <w:r>
        <w:rPr>
          <w:noProof/>
        </w:rPr>
        <w:t>10</w:t>
      </w:r>
      <w:r>
        <w:rPr>
          <w:noProof/>
        </w:rPr>
        <w:fldChar w:fldCharType="end"/>
      </w:r>
    </w:p>
    <w:p w14:paraId="06B91E2D" w14:textId="77777777" w:rsidR="00A01B5B" w:rsidRDefault="00A01B5B">
      <w:pPr>
        <w:pStyle w:val="TOC3"/>
        <w:rPr>
          <w:rFonts w:asciiTheme="minorHAnsi" w:eastAsiaTheme="minorEastAsia" w:hAnsiTheme="minorHAnsi" w:cstheme="minorBidi"/>
          <w:noProof/>
          <w:sz w:val="24"/>
          <w:szCs w:val="24"/>
        </w:rPr>
      </w:pPr>
      <w:r>
        <w:rPr>
          <w:noProof/>
        </w:rPr>
        <w:t>JASTA retaliation will harm US businesses</w:t>
      </w:r>
      <w:r>
        <w:rPr>
          <w:noProof/>
        </w:rPr>
        <w:tab/>
      </w:r>
      <w:r>
        <w:rPr>
          <w:noProof/>
        </w:rPr>
        <w:fldChar w:fldCharType="begin"/>
      </w:r>
      <w:r>
        <w:rPr>
          <w:noProof/>
        </w:rPr>
        <w:instrText xml:space="preserve"> PAGEREF _Toc524060205 \h </w:instrText>
      </w:r>
      <w:r>
        <w:rPr>
          <w:noProof/>
        </w:rPr>
      </w:r>
      <w:r>
        <w:rPr>
          <w:noProof/>
        </w:rPr>
        <w:fldChar w:fldCharType="separate"/>
      </w:r>
      <w:r>
        <w:rPr>
          <w:noProof/>
        </w:rPr>
        <w:t>10</w:t>
      </w:r>
      <w:r>
        <w:rPr>
          <w:noProof/>
        </w:rPr>
        <w:fldChar w:fldCharType="end"/>
      </w:r>
    </w:p>
    <w:p w14:paraId="06C762D7" w14:textId="77777777" w:rsidR="00A01B5B" w:rsidRDefault="00A01B5B">
      <w:pPr>
        <w:pStyle w:val="TOC3"/>
        <w:rPr>
          <w:rFonts w:asciiTheme="minorHAnsi" w:eastAsiaTheme="minorEastAsia" w:hAnsiTheme="minorHAnsi" w:cstheme="minorBidi"/>
          <w:noProof/>
          <w:sz w:val="24"/>
          <w:szCs w:val="24"/>
        </w:rPr>
      </w:pPr>
      <w:r>
        <w:rPr>
          <w:noProof/>
        </w:rPr>
        <w:t>Impact:  JASTA harms US relations with allies and we lose cooperation on national security</w:t>
      </w:r>
      <w:r>
        <w:rPr>
          <w:noProof/>
        </w:rPr>
        <w:tab/>
      </w:r>
      <w:r>
        <w:rPr>
          <w:noProof/>
        </w:rPr>
        <w:fldChar w:fldCharType="begin"/>
      </w:r>
      <w:r>
        <w:rPr>
          <w:noProof/>
        </w:rPr>
        <w:instrText xml:space="preserve"> PAGEREF _Toc524060206 \h </w:instrText>
      </w:r>
      <w:r>
        <w:rPr>
          <w:noProof/>
        </w:rPr>
      </w:r>
      <w:r>
        <w:rPr>
          <w:noProof/>
        </w:rPr>
        <w:fldChar w:fldCharType="separate"/>
      </w:r>
      <w:r>
        <w:rPr>
          <w:noProof/>
        </w:rPr>
        <w:t>11</w:t>
      </w:r>
      <w:r>
        <w:rPr>
          <w:noProof/>
        </w:rPr>
        <w:fldChar w:fldCharType="end"/>
      </w:r>
    </w:p>
    <w:p w14:paraId="2A279851" w14:textId="77777777" w:rsidR="00A01B5B" w:rsidRDefault="00A01B5B">
      <w:pPr>
        <w:pStyle w:val="TOC3"/>
        <w:rPr>
          <w:rFonts w:asciiTheme="minorHAnsi" w:eastAsiaTheme="minorEastAsia" w:hAnsiTheme="minorHAnsi" w:cstheme="minorBidi"/>
          <w:noProof/>
          <w:sz w:val="24"/>
          <w:szCs w:val="24"/>
        </w:rPr>
      </w:pPr>
      <w:r>
        <w:rPr>
          <w:noProof/>
        </w:rPr>
        <w:t>JASTA harms those who dedicate their lives to protecting us</w:t>
      </w:r>
      <w:r>
        <w:rPr>
          <w:noProof/>
        </w:rPr>
        <w:tab/>
      </w:r>
      <w:r>
        <w:rPr>
          <w:noProof/>
        </w:rPr>
        <w:fldChar w:fldCharType="begin"/>
      </w:r>
      <w:r>
        <w:rPr>
          <w:noProof/>
        </w:rPr>
        <w:instrText xml:space="preserve"> PAGEREF _Toc524060207 \h </w:instrText>
      </w:r>
      <w:r>
        <w:rPr>
          <w:noProof/>
        </w:rPr>
      </w:r>
      <w:r>
        <w:rPr>
          <w:noProof/>
        </w:rPr>
        <w:fldChar w:fldCharType="separate"/>
      </w:r>
      <w:r>
        <w:rPr>
          <w:noProof/>
        </w:rPr>
        <w:t>11</w:t>
      </w:r>
      <w:r>
        <w:rPr>
          <w:noProof/>
        </w:rPr>
        <w:fldChar w:fldCharType="end"/>
      </w:r>
    </w:p>
    <w:p w14:paraId="4C0B1678" w14:textId="77777777" w:rsidR="00A01B5B" w:rsidRDefault="00A01B5B">
      <w:pPr>
        <w:pStyle w:val="TOC2"/>
        <w:rPr>
          <w:rFonts w:asciiTheme="minorHAnsi" w:eastAsiaTheme="minorEastAsia" w:hAnsiTheme="minorHAnsi" w:cstheme="minorBidi"/>
          <w:noProof/>
          <w:sz w:val="24"/>
          <w:szCs w:val="24"/>
        </w:rPr>
      </w:pPr>
      <w:r>
        <w:rPr>
          <w:noProof/>
        </w:rPr>
        <w:t>3. Constitution</w:t>
      </w:r>
      <w:r>
        <w:rPr>
          <w:noProof/>
        </w:rPr>
        <w:tab/>
      </w:r>
      <w:r>
        <w:rPr>
          <w:noProof/>
        </w:rPr>
        <w:fldChar w:fldCharType="begin"/>
      </w:r>
      <w:r>
        <w:rPr>
          <w:noProof/>
        </w:rPr>
        <w:instrText xml:space="preserve"> PAGEREF _Toc524060208 \h </w:instrText>
      </w:r>
      <w:r>
        <w:rPr>
          <w:noProof/>
        </w:rPr>
      </w:r>
      <w:r>
        <w:rPr>
          <w:noProof/>
        </w:rPr>
        <w:fldChar w:fldCharType="separate"/>
      </w:r>
      <w:r>
        <w:rPr>
          <w:noProof/>
        </w:rPr>
        <w:t>11</w:t>
      </w:r>
      <w:r>
        <w:rPr>
          <w:noProof/>
        </w:rPr>
        <w:fldChar w:fldCharType="end"/>
      </w:r>
    </w:p>
    <w:p w14:paraId="6069D887" w14:textId="77777777" w:rsidR="00A01B5B" w:rsidRDefault="00A01B5B">
      <w:pPr>
        <w:pStyle w:val="TOC3"/>
        <w:rPr>
          <w:rFonts w:asciiTheme="minorHAnsi" w:eastAsiaTheme="minorEastAsia" w:hAnsiTheme="minorHAnsi" w:cstheme="minorBidi"/>
          <w:noProof/>
          <w:sz w:val="24"/>
          <w:szCs w:val="24"/>
        </w:rPr>
      </w:pPr>
      <w:r>
        <w:rPr>
          <w:noProof/>
        </w:rPr>
        <w:t>JASTA has courts decide US foreign policy on international  terrorism</w:t>
      </w:r>
      <w:r>
        <w:rPr>
          <w:noProof/>
        </w:rPr>
        <w:tab/>
      </w:r>
      <w:r>
        <w:rPr>
          <w:noProof/>
        </w:rPr>
        <w:fldChar w:fldCharType="begin"/>
      </w:r>
      <w:r>
        <w:rPr>
          <w:noProof/>
        </w:rPr>
        <w:instrText xml:space="preserve"> PAGEREF _Toc524060209 \h </w:instrText>
      </w:r>
      <w:r>
        <w:rPr>
          <w:noProof/>
        </w:rPr>
      </w:r>
      <w:r>
        <w:rPr>
          <w:noProof/>
        </w:rPr>
        <w:fldChar w:fldCharType="separate"/>
      </w:r>
      <w:r>
        <w:rPr>
          <w:noProof/>
        </w:rPr>
        <w:t>11</w:t>
      </w:r>
      <w:r>
        <w:rPr>
          <w:noProof/>
        </w:rPr>
        <w:fldChar w:fldCharType="end"/>
      </w:r>
    </w:p>
    <w:p w14:paraId="57A49233" w14:textId="77777777" w:rsidR="00A01B5B" w:rsidRDefault="00A01B5B">
      <w:pPr>
        <w:pStyle w:val="TOC3"/>
        <w:rPr>
          <w:rFonts w:asciiTheme="minorHAnsi" w:eastAsiaTheme="minorEastAsia" w:hAnsiTheme="minorHAnsi" w:cstheme="minorBidi"/>
          <w:noProof/>
          <w:sz w:val="24"/>
          <w:szCs w:val="24"/>
        </w:rPr>
      </w:pPr>
      <w:r>
        <w:rPr>
          <w:noProof/>
        </w:rPr>
        <w:t>JASTA is dangerous because it takes away checks and balances on foreign terrorism policy and hands it to courts</w:t>
      </w:r>
      <w:r>
        <w:rPr>
          <w:noProof/>
        </w:rPr>
        <w:tab/>
      </w:r>
      <w:r>
        <w:rPr>
          <w:noProof/>
        </w:rPr>
        <w:fldChar w:fldCharType="begin"/>
      </w:r>
      <w:r>
        <w:rPr>
          <w:noProof/>
        </w:rPr>
        <w:instrText xml:space="preserve"> PAGEREF _Toc524060210 \h </w:instrText>
      </w:r>
      <w:r>
        <w:rPr>
          <w:noProof/>
        </w:rPr>
      </w:r>
      <w:r>
        <w:rPr>
          <w:noProof/>
        </w:rPr>
        <w:fldChar w:fldCharType="separate"/>
      </w:r>
      <w:r>
        <w:rPr>
          <w:noProof/>
        </w:rPr>
        <w:t>11</w:t>
      </w:r>
      <w:r>
        <w:rPr>
          <w:noProof/>
        </w:rPr>
        <w:fldChar w:fldCharType="end"/>
      </w:r>
    </w:p>
    <w:p w14:paraId="5F89A297" w14:textId="77777777" w:rsidR="00A01B5B" w:rsidRDefault="00A01B5B">
      <w:pPr>
        <w:pStyle w:val="TOC3"/>
        <w:rPr>
          <w:rFonts w:asciiTheme="minorHAnsi" w:eastAsiaTheme="minorEastAsia" w:hAnsiTheme="minorHAnsi" w:cstheme="minorBidi"/>
          <w:noProof/>
          <w:sz w:val="24"/>
          <w:szCs w:val="24"/>
        </w:rPr>
      </w:pPr>
      <w:r>
        <w:rPr>
          <w:noProof/>
        </w:rPr>
        <w:t>JASTA constitutional violation damages US foreign policy</w:t>
      </w:r>
      <w:r>
        <w:rPr>
          <w:noProof/>
        </w:rPr>
        <w:tab/>
      </w:r>
      <w:r>
        <w:rPr>
          <w:noProof/>
        </w:rPr>
        <w:fldChar w:fldCharType="begin"/>
      </w:r>
      <w:r>
        <w:rPr>
          <w:noProof/>
        </w:rPr>
        <w:instrText xml:space="preserve"> PAGEREF _Toc524060211 \h </w:instrText>
      </w:r>
      <w:r>
        <w:rPr>
          <w:noProof/>
        </w:rPr>
      </w:r>
      <w:r>
        <w:rPr>
          <w:noProof/>
        </w:rPr>
        <w:fldChar w:fldCharType="separate"/>
      </w:r>
      <w:r>
        <w:rPr>
          <w:noProof/>
        </w:rPr>
        <w:t>12</w:t>
      </w:r>
      <w:r>
        <w:rPr>
          <w:noProof/>
        </w:rPr>
        <w:fldChar w:fldCharType="end"/>
      </w:r>
    </w:p>
    <w:p w14:paraId="3E2F628F" w14:textId="77777777" w:rsidR="00A01B5B" w:rsidRDefault="00A01B5B">
      <w:pPr>
        <w:pStyle w:val="TOC3"/>
        <w:rPr>
          <w:rFonts w:asciiTheme="minorHAnsi" w:eastAsiaTheme="minorEastAsia" w:hAnsiTheme="minorHAnsi" w:cstheme="minorBidi"/>
          <w:noProof/>
          <w:sz w:val="24"/>
          <w:szCs w:val="24"/>
        </w:rPr>
      </w:pPr>
      <w:r>
        <w:rPr>
          <w:noProof/>
        </w:rPr>
        <w:t>JASTA violates constitutional separation of powers by taking foreign policy away from the President and giving it to the courts</w:t>
      </w:r>
      <w:r>
        <w:rPr>
          <w:noProof/>
        </w:rPr>
        <w:tab/>
      </w:r>
      <w:r>
        <w:rPr>
          <w:noProof/>
        </w:rPr>
        <w:fldChar w:fldCharType="begin"/>
      </w:r>
      <w:r>
        <w:rPr>
          <w:noProof/>
        </w:rPr>
        <w:instrText xml:space="preserve"> PAGEREF _Toc524060212 \h </w:instrText>
      </w:r>
      <w:r>
        <w:rPr>
          <w:noProof/>
        </w:rPr>
      </w:r>
      <w:r>
        <w:rPr>
          <w:noProof/>
        </w:rPr>
        <w:fldChar w:fldCharType="separate"/>
      </w:r>
      <w:r>
        <w:rPr>
          <w:noProof/>
        </w:rPr>
        <w:t>12</w:t>
      </w:r>
      <w:r>
        <w:rPr>
          <w:noProof/>
        </w:rPr>
        <w:fldChar w:fldCharType="end"/>
      </w:r>
    </w:p>
    <w:p w14:paraId="3AE4CA69" w14:textId="77777777" w:rsidR="00A01B5B" w:rsidRDefault="00A01B5B">
      <w:pPr>
        <w:pStyle w:val="TOC3"/>
        <w:rPr>
          <w:rFonts w:asciiTheme="minorHAnsi" w:eastAsiaTheme="minorEastAsia" w:hAnsiTheme="minorHAnsi" w:cstheme="minorBidi"/>
          <w:noProof/>
          <w:sz w:val="24"/>
          <w:szCs w:val="24"/>
        </w:rPr>
      </w:pPr>
      <w:r>
        <w:rPr>
          <w:noProof/>
        </w:rPr>
        <w:t>Courts not competent to judge foreign policy on terrorism, and President will have to deal with consequences</w:t>
      </w:r>
      <w:r>
        <w:rPr>
          <w:noProof/>
        </w:rPr>
        <w:tab/>
      </w:r>
      <w:r>
        <w:rPr>
          <w:noProof/>
        </w:rPr>
        <w:fldChar w:fldCharType="begin"/>
      </w:r>
      <w:r>
        <w:rPr>
          <w:noProof/>
        </w:rPr>
        <w:instrText xml:space="preserve"> PAGEREF _Toc524060213 \h </w:instrText>
      </w:r>
      <w:r>
        <w:rPr>
          <w:noProof/>
        </w:rPr>
      </w:r>
      <w:r>
        <w:rPr>
          <w:noProof/>
        </w:rPr>
        <w:fldChar w:fldCharType="separate"/>
      </w:r>
      <w:r>
        <w:rPr>
          <w:noProof/>
        </w:rPr>
        <w:t>12</w:t>
      </w:r>
      <w:r>
        <w:rPr>
          <w:noProof/>
        </w:rPr>
        <w:fldChar w:fldCharType="end"/>
      </w:r>
    </w:p>
    <w:p w14:paraId="7635FC67" w14:textId="77777777" w:rsidR="00A01B5B" w:rsidRDefault="00A01B5B">
      <w:pPr>
        <w:pStyle w:val="TOC3"/>
        <w:rPr>
          <w:rFonts w:asciiTheme="minorHAnsi" w:eastAsiaTheme="minorEastAsia" w:hAnsiTheme="minorHAnsi" w:cstheme="minorBidi"/>
          <w:noProof/>
          <w:sz w:val="24"/>
          <w:szCs w:val="24"/>
        </w:rPr>
      </w:pPr>
      <w:r>
        <w:rPr>
          <w:noProof/>
        </w:rPr>
        <w:t>MINOR REPAIR won't solve:  Modifying JASTA exacerbates the constitutional violation</w:t>
      </w:r>
      <w:r>
        <w:rPr>
          <w:noProof/>
        </w:rPr>
        <w:tab/>
      </w:r>
      <w:r>
        <w:rPr>
          <w:noProof/>
        </w:rPr>
        <w:fldChar w:fldCharType="begin"/>
      </w:r>
      <w:r>
        <w:rPr>
          <w:noProof/>
        </w:rPr>
        <w:instrText xml:space="preserve"> PAGEREF _Toc524060214 \h </w:instrText>
      </w:r>
      <w:r>
        <w:rPr>
          <w:noProof/>
        </w:rPr>
      </w:r>
      <w:r>
        <w:rPr>
          <w:noProof/>
        </w:rPr>
        <w:fldChar w:fldCharType="separate"/>
      </w:r>
      <w:r>
        <w:rPr>
          <w:noProof/>
        </w:rPr>
        <w:t>13</w:t>
      </w:r>
      <w:r>
        <w:rPr>
          <w:noProof/>
        </w:rPr>
        <w:fldChar w:fldCharType="end"/>
      </w:r>
    </w:p>
    <w:p w14:paraId="1020E897" w14:textId="77777777" w:rsidR="00A01B5B" w:rsidRDefault="00A01B5B">
      <w:pPr>
        <w:pStyle w:val="TOC2"/>
        <w:rPr>
          <w:rFonts w:asciiTheme="minorHAnsi" w:eastAsiaTheme="minorEastAsia" w:hAnsiTheme="minorHAnsi" w:cstheme="minorBidi"/>
          <w:noProof/>
          <w:sz w:val="24"/>
          <w:szCs w:val="24"/>
        </w:rPr>
      </w:pPr>
      <w:r>
        <w:rPr>
          <w:noProof/>
        </w:rPr>
        <w:t>SOLVENCY / REVERSE ADVOCACY</w:t>
      </w:r>
      <w:r>
        <w:rPr>
          <w:noProof/>
        </w:rPr>
        <w:tab/>
      </w:r>
      <w:r>
        <w:rPr>
          <w:noProof/>
        </w:rPr>
        <w:fldChar w:fldCharType="begin"/>
      </w:r>
      <w:r>
        <w:rPr>
          <w:noProof/>
        </w:rPr>
        <w:instrText xml:space="preserve"> PAGEREF _Toc524060215 \h </w:instrText>
      </w:r>
      <w:r>
        <w:rPr>
          <w:noProof/>
        </w:rPr>
      </w:r>
      <w:r>
        <w:rPr>
          <w:noProof/>
        </w:rPr>
        <w:fldChar w:fldCharType="separate"/>
      </w:r>
      <w:r>
        <w:rPr>
          <w:noProof/>
        </w:rPr>
        <w:t>13</w:t>
      </w:r>
      <w:r>
        <w:rPr>
          <w:noProof/>
        </w:rPr>
        <w:fldChar w:fldCharType="end"/>
      </w:r>
    </w:p>
    <w:p w14:paraId="5987B55B" w14:textId="77777777" w:rsidR="00A01B5B" w:rsidRDefault="00A01B5B">
      <w:pPr>
        <w:pStyle w:val="TOC2"/>
        <w:rPr>
          <w:rFonts w:asciiTheme="minorHAnsi" w:eastAsiaTheme="minorEastAsia" w:hAnsiTheme="minorHAnsi" w:cstheme="minorBidi"/>
          <w:noProof/>
          <w:sz w:val="24"/>
          <w:szCs w:val="24"/>
        </w:rPr>
      </w:pPr>
      <w:r>
        <w:rPr>
          <w:noProof/>
        </w:rPr>
        <w:t>28 Senators who voted for it admit JASTA was flawed</w:t>
      </w:r>
      <w:r>
        <w:rPr>
          <w:noProof/>
        </w:rPr>
        <w:tab/>
      </w:r>
      <w:r>
        <w:rPr>
          <w:noProof/>
        </w:rPr>
        <w:fldChar w:fldCharType="begin"/>
      </w:r>
      <w:r>
        <w:rPr>
          <w:noProof/>
        </w:rPr>
        <w:instrText xml:space="preserve"> PAGEREF _Toc524060216 \h </w:instrText>
      </w:r>
      <w:r>
        <w:rPr>
          <w:noProof/>
        </w:rPr>
      </w:r>
      <w:r>
        <w:rPr>
          <w:noProof/>
        </w:rPr>
        <w:fldChar w:fldCharType="separate"/>
      </w:r>
      <w:r>
        <w:rPr>
          <w:noProof/>
        </w:rPr>
        <w:t>13</w:t>
      </w:r>
      <w:r>
        <w:rPr>
          <w:noProof/>
        </w:rPr>
        <w:fldChar w:fldCharType="end"/>
      </w:r>
    </w:p>
    <w:p w14:paraId="46454F5B" w14:textId="77777777" w:rsidR="00A01B5B" w:rsidRDefault="00A01B5B">
      <w:pPr>
        <w:pStyle w:val="TOC2"/>
        <w:rPr>
          <w:rFonts w:asciiTheme="minorHAnsi" w:eastAsiaTheme="minorEastAsia" w:hAnsiTheme="minorHAnsi" w:cstheme="minorBidi"/>
          <w:noProof/>
          <w:sz w:val="24"/>
          <w:szCs w:val="24"/>
        </w:rPr>
      </w:pPr>
      <w:r>
        <w:rPr>
          <w:noProof/>
        </w:rPr>
        <w:t>JASTA was rushed into law, Congress didn't know what they were doing</w:t>
      </w:r>
      <w:r>
        <w:rPr>
          <w:noProof/>
        </w:rPr>
        <w:tab/>
      </w:r>
      <w:r>
        <w:rPr>
          <w:noProof/>
        </w:rPr>
        <w:fldChar w:fldCharType="begin"/>
      </w:r>
      <w:r>
        <w:rPr>
          <w:noProof/>
        </w:rPr>
        <w:instrText xml:space="preserve"> PAGEREF _Toc524060217 \h </w:instrText>
      </w:r>
      <w:r>
        <w:rPr>
          <w:noProof/>
        </w:rPr>
      </w:r>
      <w:r>
        <w:rPr>
          <w:noProof/>
        </w:rPr>
        <w:fldChar w:fldCharType="separate"/>
      </w:r>
      <w:r>
        <w:rPr>
          <w:noProof/>
        </w:rPr>
        <w:t>13</w:t>
      </w:r>
      <w:r>
        <w:rPr>
          <w:noProof/>
        </w:rPr>
        <w:fldChar w:fldCharType="end"/>
      </w:r>
    </w:p>
    <w:p w14:paraId="6C023417" w14:textId="77777777" w:rsidR="00A01B5B" w:rsidRDefault="00A01B5B">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_Toc524060218 \h </w:instrText>
      </w:r>
      <w:r>
        <w:rPr>
          <w:noProof/>
        </w:rPr>
      </w:r>
      <w:r>
        <w:rPr>
          <w:noProof/>
        </w:rPr>
        <w:fldChar w:fldCharType="separate"/>
      </w:r>
      <w:r>
        <w:rPr>
          <w:noProof/>
        </w:rPr>
        <w:t>14</w:t>
      </w:r>
      <w:r>
        <w:rPr>
          <w:noProof/>
        </w:rPr>
        <w:fldChar w:fldCharType="end"/>
      </w:r>
    </w:p>
    <w:p w14:paraId="2B9554FC" w14:textId="77777777" w:rsidR="00A01B5B" w:rsidRDefault="00A01B5B">
      <w:pPr>
        <w:pStyle w:val="TOC3"/>
        <w:rPr>
          <w:rFonts w:asciiTheme="minorHAnsi" w:eastAsiaTheme="minorEastAsia" w:hAnsiTheme="minorHAnsi" w:cstheme="minorBidi"/>
          <w:noProof/>
          <w:sz w:val="24"/>
          <w:szCs w:val="24"/>
        </w:rPr>
      </w:pPr>
      <w:r>
        <w:rPr>
          <w:noProof/>
        </w:rPr>
        <w:t>A/T “Allows bad guys to get away with terrorism” -  No evidence of terrorist involvement by Saudi government</w:t>
      </w:r>
      <w:r>
        <w:rPr>
          <w:noProof/>
        </w:rPr>
        <w:tab/>
      </w:r>
      <w:r>
        <w:rPr>
          <w:noProof/>
        </w:rPr>
        <w:fldChar w:fldCharType="begin"/>
      </w:r>
      <w:r>
        <w:rPr>
          <w:noProof/>
        </w:rPr>
        <w:instrText xml:space="preserve"> PAGEREF _Toc524060219 \h </w:instrText>
      </w:r>
      <w:r>
        <w:rPr>
          <w:noProof/>
        </w:rPr>
      </w:r>
      <w:r>
        <w:rPr>
          <w:noProof/>
        </w:rPr>
        <w:fldChar w:fldCharType="separate"/>
      </w:r>
      <w:r>
        <w:rPr>
          <w:noProof/>
        </w:rPr>
        <w:t>14</w:t>
      </w:r>
      <w:r>
        <w:rPr>
          <w:noProof/>
        </w:rPr>
        <w:fldChar w:fldCharType="end"/>
      </w:r>
    </w:p>
    <w:p w14:paraId="1AEA207D" w14:textId="77777777" w:rsidR="00A01B5B" w:rsidRDefault="00A01B5B">
      <w:pPr>
        <w:pStyle w:val="TOC3"/>
        <w:rPr>
          <w:rFonts w:asciiTheme="minorHAnsi" w:eastAsiaTheme="minorEastAsia" w:hAnsiTheme="minorHAnsi" w:cstheme="minorBidi"/>
          <w:noProof/>
          <w:sz w:val="24"/>
          <w:szCs w:val="24"/>
        </w:rPr>
      </w:pPr>
      <w:r>
        <w:rPr>
          <w:noProof/>
        </w:rPr>
        <w:t>A/T “Allows bad guys to get away with terrorism”  - Turn: US loses allies and weakens counter-terrorism efforts</w:t>
      </w:r>
      <w:r>
        <w:rPr>
          <w:noProof/>
        </w:rPr>
        <w:tab/>
      </w:r>
      <w:r>
        <w:rPr>
          <w:noProof/>
        </w:rPr>
        <w:fldChar w:fldCharType="begin"/>
      </w:r>
      <w:r>
        <w:rPr>
          <w:noProof/>
        </w:rPr>
        <w:instrText xml:space="preserve"> PAGEREF _Toc524060220 \h </w:instrText>
      </w:r>
      <w:r>
        <w:rPr>
          <w:noProof/>
        </w:rPr>
      </w:r>
      <w:r>
        <w:rPr>
          <w:noProof/>
        </w:rPr>
        <w:fldChar w:fldCharType="separate"/>
      </w:r>
      <w:r>
        <w:rPr>
          <w:noProof/>
        </w:rPr>
        <w:t>14</w:t>
      </w:r>
      <w:r>
        <w:rPr>
          <w:noProof/>
        </w:rPr>
        <w:fldChar w:fldCharType="end"/>
      </w:r>
    </w:p>
    <w:p w14:paraId="22ED2631" w14:textId="77777777" w:rsidR="00A01B5B" w:rsidRDefault="00A01B5B">
      <w:pPr>
        <w:pStyle w:val="TOC3"/>
        <w:rPr>
          <w:rFonts w:asciiTheme="minorHAnsi" w:eastAsiaTheme="minorEastAsia" w:hAnsiTheme="minorHAnsi" w:cstheme="minorBidi"/>
          <w:noProof/>
          <w:sz w:val="24"/>
          <w:szCs w:val="24"/>
        </w:rPr>
      </w:pPr>
      <w:r>
        <w:rPr>
          <w:noProof/>
        </w:rPr>
        <w:t>A/T “Repeal hurts the families of the victims” – Harms of JASTA to US foreign policy outweigh</w:t>
      </w:r>
      <w:r>
        <w:rPr>
          <w:noProof/>
        </w:rPr>
        <w:tab/>
      </w:r>
      <w:r>
        <w:rPr>
          <w:noProof/>
        </w:rPr>
        <w:fldChar w:fldCharType="begin"/>
      </w:r>
      <w:r>
        <w:rPr>
          <w:noProof/>
        </w:rPr>
        <w:instrText xml:space="preserve"> PAGEREF _Toc524060221 \h </w:instrText>
      </w:r>
      <w:r>
        <w:rPr>
          <w:noProof/>
        </w:rPr>
      </w:r>
      <w:r>
        <w:rPr>
          <w:noProof/>
        </w:rPr>
        <w:fldChar w:fldCharType="separate"/>
      </w:r>
      <w:r>
        <w:rPr>
          <w:noProof/>
        </w:rPr>
        <w:t>14</w:t>
      </w:r>
      <w:r>
        <w:rPr>
          <w:noProof/>
        </w:rPr>
        <w:fldChar w:fldCharType="end"/>
      </w:r>
    </w:p>
    <w:p w14:paraId="7EDEE3EA" w14:textId="77777777" w:rsidR="00A01B5B" w:rsidRDefault="00A01B5B">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_Toc524060222 \h </w:instrText>
      </w:r>
      <w:r>
        <w:rPr>
          <w:noProof/>
        </w:rPr>
      </w:r>
      <w:r>
        <w:rPr>
          <w:noProof/>
        </w:rPr>
        <w:fldChar w:fldCharType="separate"/>
      </w:r>
      <w:r>
        <w:rPr>
          <w:noProof/>
        </w:rPr>
        <w:t>15</w:t>
      </w:r>
      <w:r>
        <w:rPr>
          <w:noProof/>
        </w:rPr>
        <w:fldChar w:fldCharType="end"/>
      </w:r>
    </w:p>
    <w:p w14:paraId="2C8028C8" w14:textId="34BD8F83" w:rsidR="00781CE4" w:rsidRDefault="00781CE4" w:rsidP="00781CE4">
      <w:pPr>
        <w:pStyle w:val="Title2"/>
      </w:pPr>
      <w:r>
        <w:rPr>
          <w:sz w:val="22"/>
        </w:rPr>
        <w:lastRenderedPageBreak/>
        <w:fldChar w:fldCharType="end"/>
      </w:r>
      <w:r>
        <w:rPr>
          <w:sz w:val="22"/>
        </w:rPr>
        <w:t xml:space="preserve"> </w:t>
      </w:r>
      <w:bookmarkStart w:id="1" w:name="_Toc524060168"/>
      <w:r w:rsidR="00A01B5B" w:rsidRPr="00A01B5B">
        <w:t>No justice: The Case For Repealing the Justice Against Sponsors of Terrorism Act (JASTA)</w:t>
      </w:r>
      <w:bookmarkEnd w:id="1"/>
    </w:p>
    <w:p w14:paraId="4BA954A7" w14:textId="437C5AE1" w:rsidR="00781CE4" w:rsidRDefault="00975BF2" w:rsidP="00781CE4">
      <w:pPr>
        <w:ind w:left="-360"/>
      </w:pPr>
      <w:r>
        <w:t xml:space="preserve">It's hard to believe, but a couple years ago Congress, overriding the President's veto, passed a law taking aspects of US foreign policy on international terrorism away from the President and handing it to federal courts. </w:t>
      </w:r>
      <w:r w:rsidR="00781CE4">
        <w:t xml:space="preserve"> </w:t>
      </w:r>
      <w:r>
        <w:t>Please join</w:t>
      </w:r>
      <w:r w:rsidR="00781CE4">
        <w:t xml:space="preserve"> my partner and </w:t>
      </w:r>
      <w:r>
        <w:t>me as we affirm</w:t>
      </w:r>
      <w:r w:rsidR="00781CE4">
        <w:t xml:space="preserve"> that “The United States Federal Government should substantially reform its foreign policy regarding international terrorism.”</w:t>
      </w:r>
    </w:p>
    <w:p w14:paraId="3A2155E6" w14:textId="77777777" w:rsidR="00781CE4" w:rsidRDefault="00781CE4" w:rsidP="00781CE4">
      <w:pPr>
        <w:pStyle w:val="Contention1"/>
      </w:pPr>
      <w:bookmarkStart w:id="2" w:name="_Toc517551970"/>
      <w:bookmarkStart w:id="3" w:name="_Toc524060169"/>
      <w:r>
        <w:t>OBSERVATION 1.  DEFINITIONS.</w:t>
      </w:r>
      <w:bookmarkEnd w:id="2"/>
      <w:bookmarkEnd w:id="3"/>
    </w:p>
    <w:p w14:paraId="2BE91A1E" w14:textId="77777777" w:rsidR="00781CE4" w:rsidRDefault="00781CE4" w:rsidP="00781CE4">
      <w:pPr>
        <w:pStyle w:val="Contention2"/>
      </w:pPr>
      <w:bookmarkStart w:id="4" w:name="_Toc516001125"/>
      <w:bookmarkStart w:id="5" w:name="_Toc517551971"/>
      <w:bookmarkStart w:id="6" w:name="_Toc524060170"/>
      <w:r>
        <w:t>Substantial</w:t>
      </w:r>
      <w:bookmarkEnd w:id="4"/>
      <w:bookmarkEnd w:id="5"/>
      <w:bookmarkEnd w:id="6"/>
    </w:p>
    <w:p w14:paraId="289BC844" w14:textId="77777777" w:rsidR="00781CE4" w:rsidRDefault="00781CE4" w:rsidP="00781CE4">
      <w:pPr>
        <w:pStyle w:val="Citation3"/>
      </w:pPr>
      <w:bookmarkStart w:id="7" w:name="_Toc519949577"/>
      <w:bookmarkStart w:id="8" w:name="_Toc519949885"/>
      <w:bookmarkStart w:id="9" w:name="_Toc519955757"/>
      <w:bookmarkStart w:id="10" w:name="_Toc520038165"/>
      <w:bookmarkStart w:id="11" w:name="_Toc520207026"/>
      <w:bookmarkStart w:id="12" w:name="_Toc520283622"/>
      <w:r w:rsidRPr="0065629D">
        <w:rPr>
          <w:u w:val="single"/>
        </w:rPr>
        <w:t xml:space="preserve">Merriam Webster Online Dict. </w:t>
      </w:r>
      <w:r>
        <w:rPr>
          <w:u w:val="single"/>
        </w:rPr>
        <w:t xml:space="preserve">copyright </w:t>
      </w:r>
      <w:r w:rsidRPr="0065629D">
        <w:rPr>
          <w:u w:val="single"/>
        </w:rPr>
        <w:t>2018</w:t>
      </w:r>
      <w:r>
        <w:t xml:space="preserve"> </w:t>
      </w:r>
      <w:hyperlink r:id="rId7" w:history="1">
        <w:r w:rsidRPr="00A06414">
          <w:rPr>
            <w:rStyle w:val="Hyperlink"/>
          </w:rPr>
          <w:t>https://www.merriam-webster.com/dictionary/substantial</w:t>
        </w:r>
        <w:bookmarkEnd w:id="7"/>
        <w:bookmarkEnd w:id="8"/>
        <w:bookmarkEnd w:id="9"/>
        <w:bookmarkEnd w:id="10"/>
        <w:bookmarkEnd w:id="11"/>
        <w:bookmarkEnd w:id="12"/>
      </w:hyperlink>
    </w:p>
    <w:p w14:paraId="7B5EAA99" w14:textId="77777777" w:rsidR="00781CE4" w:rsidRDefault="00781CE4" w:rsidP="00781CE4">
      <w:pPr>
        <w:pStyle w:val="Evidence"/>
      </w:pPr>
      <w:r>
        <w:t>"important, essential"</w:t>
      </w:r>
    </w:p>
    <w:p w14:paraId="79C39DE0" w14:textId="77777777" w:rsidR="00781CE4" w:rsidRDefault="00781CE4" w:rsidP="00781CE4">
      <w:pPr>
        <w:pStyle w:val="Contention2"/>
      </w:pPr>
      <w:bookmarkStart w:id="13" w:name="_Toc517551972"/>
      <w:bookmarkStart w:id="14" w:name="_Toc524060171"/>
      <w:r>
        <w:t>Policy</w:t>
      </w:r>
      <w:bookmarkEnd w:id="13"/>
      <w:bookmarkEnd w:id="14"/>
    </w:p>
    <w:p w14:paraId="608C8299" w14:textId="1473C32B" w:rsidR="00781CE4" w:rsidRDefault="00781CE4" w:rsidP="00781CE4">
      <w:pPr>
        <w:pStyle w:val="Citation3"/>
      </w:pPr>
      <w:bookmarkStart w:id="15" w:name="_Toc519949578"/>
      <w:bookmarkStart w:id="16" w:name="_Toc519949886"/>
      <w:bookmarkStart w:id="17" w:name="_Toc519955758"/>
      <w:bookmarkStart w:id="18" w:name="_Toc520038166"/>
      <w:bookmarkStart w:id="19" w:name="_Toc520207027"/>
      <w:bookmarkStart w:id="20" w:name="_Toc520283623"/>
      <w:r w:rsidRPr="001A633B">
        <w:rPr>
          <w:u w:val="single"/>
        </w:rPr>
        <w:t>Collins English Dictionary 2018</w:t>
      </w:r>
      <w:r>
        <w:t xml:space="preserve">  </w:t>
      </w:r>
      <w:hyperlink r:id="rId8" w:history="1">
        <w:r w:rsidR="009E6A32" w:rsidRPr="00232DAB">
          <w:rPr>
            <w:rStyle w:val="Hyperlink"/>
          </w:rPr>
          <w:t>https://www.collinsdictionary.com/us/dictionary/english/policy</w:t>
        </w:r>
      </w:hyperlink>
      <w:bookmarkEnd w:id="15"/>
      <w:bookmarkEnd w:id="16"/>
      <w:bookmarkEnd w:id="17"/>
      <w:bookmarkEnd w:id="18"/>
      <w:bookmarkEnd w:id="19"/>
      <w:bookmarkEnd w:id="20"/>
      <w:r w:rsidR="009E6A32">
        <w:t xml:space="preserve"> </w:t>
      </w:r>
    </w:p>
    <w:p w14:paraId="097B1AE6" w14:textId="77777777" w:rsidR="00781CE4" w:rsidRPr="001A633B" w:rsidRDefault="00781CE4" w:rsidP="00781CE4">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52C3B1EF" w14:textId="77777777" w:rsidR="00781CE4" w:rsidRDefault="00781CE4" w:rsidP="00781CE4">
      <w:pPr>
        <w:pStyle w:val="Contention2"/>
      </w:pPr>
      <w:bookmarkStart w:id="21" w:name="_Toc517551973"/>
      <w:bookmarkStart w:id="22" w:name="_Toc524060172"/>
      <w:r>
        <w:t>Foreign policy</w:t>
      </w:r>
      <w:bookmarkEnd w:id="21"/>
      <w:bookmarkEnd w:id="22"/>
    </w:p>
    <w:p w14:paraId="388E097F" w14:textId="27D34195" w:rsidR="00781CE4" w:rsidRDefault="00781CE4" w:rsidP="00781CE4">
      <w:pPr>
        <w:pStyle w:val="Citation3"/>
      </w:pPr>
      <w:bookmarkStart w:id="23" w:name="_Toc519949579"/>
      <w:bookmarkStart w:id="24" w:name="_Toc519949887"/>
      <w:bookmarkStart w:id="25" w:name="_Toc519955759"/>
      <w:bookmarkStart w:id="26" w:name="_Toc520038167"/>
      <w:bookmarkStart w:id="27" w:name="_Toc520207028"/>
      <w:bookmarkStart w:id="28" w:name="_Toc520283624"/>
      <w:r w:rsidRPr="001A633B">
        <w:rPr>
          <w:u w:val="single"/>
        </w:rPr>
        <w:t>Collins English Dictionary 2018</w:t>
      </w:r>
      <w:r>
        <w:t xml:space="preserve"> </w:t>
      </w:r>
      <w:hyperlink r:id="rId9" w:history="1">
        <w:r w:rsidR="009E6A32" w:rsidRPr="00232DAB">
          <w:rPr>
            <w:rStyle w:val="Hyperlink"/>
          </w:rPr>
          <w:t>https://www.collinsdictionary.com/us/dictionary/english/foreign-policy</w:t>
        </w:r>
      </w:hyperlink>
      <w:bookmarkEnd w:id="23"/>
      <w:bookmarkEnd w:id="24"/>
      <w:bookmarkEnd w:id="25"/>
      <w:bookmarkEnd w:id="26"/>
      <w:bookmarkEnd w:id="27"/>
      <w:bookmarkEnd w:id="28"/>
      <w:r w:rsidR="009E6A32">
        <w:t xml:space="preserve"> </w:t>
      </w:r>
    </w:p>
    <w:p w14:paraId="3C0F27A7" w14:textId="77777777" w:rsidR="00781CE4" w:rsidRDefault="00781CE4" w:rsidP="00781CE4">
      <w:pPr>
        <w:pStyle w:val="Evidence"/>
      </w:pPr>
      <w:r>
        <w:t>"</w:t>
      </w:r>
      <w:r w:rsidRPr="009D0576">
        <w:t>the </w:t>
      </w:r>
      <w:hyperlink r:id="rId10" w:tooltip="Definition of policies" w:history="1">
        <w:r w:rsidRPr="009D0576">
          <w:rPr>
            <w:rStyle w:val="Hyperlink"/>
            <w:color w:val="000000"/>
            <w:u w:val="none"/>
          </w:rPr>
          <w:t>policies</w:t>
        </w:r>
      </w:hyperlink>
      <w:r w:rsidRPr="009D0576">
        <w:t> of a government regarding </w:t>
      </w:r>
      <w:hyperlink r:id="rId11" w:tooltip="Definition of relations" w:history="1">
        <w:r w:rsidRPr="009D0576">
          <w:rPr>
            <w:rStyle w:val="Hyperlink"/>
            <w:color w:val="000000"/>
            <w:u w:val="none"/>
          </w:rPr>
          <w:t>relations</w:t>
        </w:r>
      </w:hyperlink>
      <w:r w:rsidRPr="009D0576">
        <w:t> with other countries</w:t>
      </w:r>
      <w:r>
        <w:t>"</w:t>
      </w:r>
    </w:p>
    <w:p w14:paraId="2C70F554" w14:textId="77777777" w:rsidR="00781CE4" w:rsidRDefault="00781CE4" w:rsidP="00781CE4">
      <w:pPr>
        <w:pStyle w:val="Contention2"/>
      </w:pPr>
      <w:bookmarkStart w:id="29" w:name="_Toc517551974"/>
      <w:bookmarkStart w:id="30" w:name="_Toc524060173"/>
      <w:r>
        <w:t>Terrorism</w:t>
      </w:r>
      <w:bookmarkEnd w:id="29"/>
      <w:bookmarkEnd w:id="30"/>
    </w:p>
    <w:p w14:paraId="0480722F" w14:textId="3EF7C383" w:rsidR="00781CE4" w:rsidRDefault="00781CE4" w:rsidP="00781CE4">
      <w:pPr>
        <w:pStyle w:val="Citation3"/>
      </w:pPr>
      <w:bookmarkStart w:id="31" w:name="_Toc519949580"/>
      <w:bookmarkStart w:id="32" w:name="_Toc519949888"/>
      <w:bookmarkStart w:id="33" w:name="_Toc519955760"/>
      <w:bookmarkStart w:id="34" w:name="_Toc520038168"/>
      <w:bookmarkStart w:id="35" w:name="_Toc520207029"/>
      <w:bookmarkStart w:id="36" w:name="_Toc520283625"/>
      <w:r w:rsidRPr="001A633B">
        <w:rPr>
          <w:u w:val="single"/>
        </w:rPr>
        <w:t>Collins English Dictionary 2018</w:t>
      </w:r>
      <w:r>
        <w:t xml:space="preserve">  </w:t>
      </w:r>
      <w:hyperlink r:id="rId12" w:history="1">
        <w:r w:rsidR="009E6A32" w:rsidRPr="00232DAB">
          <w:rPr>
            <w:rStyle w:val="Hyperlink"/>
          </w:rPr>
          <w:t>https://www.collinsdictionary.com/us/dictionary/english/terrorism</w:t>
        </w:r>
      </w:hyperlink>
      <w:bookmarkEnd w:id="31"/>
      <w:bookmarkEnd w:id="32"/>
      <w:bookmarkEnd w:id="33"/>
      <w:bookmarkEnd w:id="34"/>
      <w:bookmarkEnd w:id="35"/>
      <w:bookmarkEnd w:id="36"/>
      <w:r w:rsidR="009E6A32">
        <w:t xml:space="preserve"> </w:t>
      </w:r>
    </w:p>
    <w:p w14:paraId="4EA9204F" w14:textId="77777777" w:rsidR="00781CE4" w:rsidRDefault="00781CE4" w:rsidP="00781CE4">
      <w:pPr>
        <w:pStyle w:val="Evidence"/>
      </w:pPr>
      <w:r w:rsidRPr="00B25815">
        <w:rPr>
          <w:rStyle w:val="hi"/>
        </w:rPr>
        <w:t>Terrorism</w:t>
      </w:r>
      <w:r w:rsidRPr="00B25815">
        <w:t> is the use of violence, especially murder and bombing, in order to achieve political goals or to force a government to do something.</w:t>
      </w:r>
    </w:p>
    <w:p w14:paraId="4949491F" w14:textId="77777777" w:rsidR="00781CE4" w:rsidRDefault="00781CE4" w:rsidP="00781CE4">
      <w:pPr>
        <w:pStyle w:val="Contention2"/>
      </w:pPr>
      <w:bookmarkStart w:id="37" w:name="_Toc524060174"/>
      <w:r>
        <w:t>FSIA</w:t>
      </w:r>
      <w:bookmarkEnd w:id="37"/>
    </w:p>
    <w:p w14:paraId="1B86FC9C" w14:textId="77777777" w:rsidR="00781CE4" w:rsidRDefault="00781CE4" w:rsidP="00781CE4">
      <w:pPr>
        <w:pStyle w:val="Evidence"/>
      </w:pPr>
      <w:r w:rsidRPr="00A466CF">
        <w:t>Foreign Sovereign Immunities Act</w:t>
      </w:r>
    </w:p>
    <w:p w14:paraId="2495B80D" w14:textId="77777777" w:rsidR="00781CE4" w:rsidRDefault="00781CE4" w:rsidP="00781CE4">
      <w:pPr>
        <w:pStyle w:val="Contention2"/>
      </w:pPr>
      <w:bookmarkStart w:id="38" w:name="_Toc524060175"/>
      <w:r>
        <w:t>JASTA</w:t>
      </w:r>
      <w:bookmarkEnd w:id="38"/>
    </w:p>
    <w:p w14:paraId="1EC29A39" w14:textId="77777777" w:rsidR="00781CE4" w:rsidRDefault="00781CE4" w:rsidP="00781CE4">
      <w:pPr>
        <w:pStyle w:val="Evidence"/>
      </w:pPr>
      <w:r w:rsidRPr="00A466CF">
        <w:t>Justice Against Sponsors of Terrorism Act</w:t>
      </w:r>
    </w:p>
    <w:p w14:paraId="2AA34BD5" w14:textId="77777777" w:rsidR="00781CE4" w:rsidRDefault="00781CE4" w:rsidP="00781CE4">
      <w:pPr>
        <w:pStyle w:val="Contention1"/>
      </w:pPr>
      <w:bookmarkStart w:id="39" w:name="_Toc461684646"/>
      <w:bookmarkStart w:id="40" w:name="_Toc524060176"/>
      <w:r>
        <w:lastRenderedPageBreak/>
        <w:t>OBSERVATION 2.  INHERENCY, the structure of the Status Quo.</w:t>
      </w:r>
      <w:bookmarkEnd w:id="40"/>
      <w:r>
        <w:t xml:space="preserve"> </w:t>
      </w:r>
      <w:bookmarkEnd w:id="39"/>
    </w:p>
    <w:p w14:paraId="55A0FD06" w14:textId="77777777" w:rsidR="00781CE4" w:rsidRDefault="00781CE4" w:rsidP="00781CE4">
      <w:pPr>
        <w:pStyle w:val="Contention2"/>
      </w:pPr>
      <w:bookmarkStart w:id="41" w:name="_Toc524060177"/>
      <w:r w:rsidRPr="00FF311E">
        <w:rPr>
          <w:b w:val="0"/>
          <w:bCs w:val="0"/>
        </w:rPr>
        <w:t>1.</w:t>
      </w:r>
      <w:r>
        <w:t xml:space="preserve"> FSIA, </w:t>
      </w:r>
      <w:r w:rsidRPr="00EB41DD">
        <w:t>Foreign Sovereign Immunities Act</w:t>
      </w:r>
      <w:bookmarkEnd w:id="41"/>
    </w:p>
    <w:p w14:paraId="1C17B66F" w14:textId="77777777" w:rsidR="00781CE4" w:rsidRDefault="00781CE4" w:rsidP="00781CE4">
      <w:pPr>
        <w:pStyle w:val="Citation3"/>
      </w:pPr>
      <w:bookmarkStart w:id="42" w:name="_Toc519949581"/>
      <w:bookmarkStart w:id="43" w:name="_Toc519949889"/>
      <w:bookmarkStart w:id="44" w:name="_Toc519955761"/>
      <w:bookmarkStart w:id="45" w:name="_Toc520038169"/>
      <w:bookmarkStart w:id="46" w:name="_Toc520207030"/>
      <w:bookmarkStart w:id="47" w:name="_Toc520283626"/>
      <w:r w:rsidRPr="00DB1BAE">
        <w:rPr>
          <w:u w:val="single"/>
        </w:rPr>
        <w:t>Lisa Ann Johnson, 2018.</w:t>
      </w:r>
      <w:r>
        <w:t xml:space="preserve"> (</w:t>
      </w:r>
      <w:r w:rsidRPr="00DB1BAE">
        <w:t>Lisa Ann Johnson</w:t>
      </w:r>
      <w:r>
        <w:t xml:space="preserve">: </w:t>
      </w:r>
      <w:r w:rsidRPr="00DB1BAE">
        <w:t>J.D., expected May 2018, The George Wa</w:t>
      </w:r>
      <w:r>
        <w:t>shington University Law School.) January 2018.</w:t>
      </w:r>
      <w:r w:rsidRPr="00DB1BAE">
        <w:t xml:space="preserve"> </w:t>
      </w:r>
      <w:r>
        <w:t>“</w:t>
      </w:r>
      <w:r w:rsidRPr="00C24952">
        <w:t>JASTA Say No: The Practical and Constitutional Deficiencies of the Justice Against Sponsors of Terrorism Act</w:t>
      </w:r>
      <w:r>
        <w:t xml:space="preserve">” </w:t>
      </w:r>
      <w:hyperlink r:id="rId13" w:history="1">
        <w:r w:rsidRPr="007534EB">
          <w:rPr>
            <w:rStyle w:val="Hyperlink"/>
          </w:rPr>
          <w:t>https://www.gwlr.org/wp-content/uploads/2018/04/86-Geo.-Wash.-L.-Rev.-231.pdf</w:t>
        </w:r>
        <w:bookmarkEnd w:id="42"/>
        <w:bookmarkEnd w:id="43"/>
        <w:bookmarkEnd w:id="44"/>
        <w:bookmarkEnd w:id="45"/>
        <w:bookmarkEnd w:id="46"/>
        <w:bookmarkEnd w:id="47"/>
      </w:hyperlink>
    </w:p>
    <w:p w14:paraId="54BE7F57" w14:textId="2082D972" w:rsidR="00781CE4" w:rsidRDefault="00781CE4" w:rsidP="00781CE4">
      <w:pPr>
        <w:pStyle w:val="Evidence"/>
      </w:pPr>
      <w:r w:rsidRPr="00645EC7">
        <w:rPr>
          <w:u w:val="single"/>
        </w:rPr>
        <w:t xml:space="preserve">In 2017, more than twenty years after the </w:t>
      </w:r>
      <w:proofErr w:type="spellStart"/>
      <w:r w:rsidRPr="00645EC7">
        <w:rPr>
          <w:u w:val="single"/>
        </w:rPr>
        <w:t>Heiser</w:t>
      </w:r>
      <w:proofErr w:type="spellEnd"/>
      <w:r w:rsidRPr="00645EC7">
        <w:rPr>
          <w:u w:val="single"/>
        </w:rPr>
        <w:t xml:space="preserve"> plaintiffs lost their husbands, sons, and fathers to an act of terrorism—and roughly ten years after obtaining the judgments in question—both the Acosta and </w:t>
      </w:r>
      <w:proofErr w:type="spellStart"/>
      <w:r w:rsidRPr="00645EC7">
        <w:rPr>
          <w:u w:val="single"/>
        </w:rPr>
        <w:t>Heiser</w:t>
      </w:r>
      <w:proofErr w:type="spellEnd"/>
      <w:r w:rsidRPr="00645EC7">
        <w:rPr>
          <w:u w:val="single"/>
        </w:rPr>
        <w:t xml:space="preserve"> plaintiffs are still fighting to collect the damages that they were awarded</w:t>
      </w:r>
      <w:r>
        <w:t>.</w:t>
      </w:r>
      <w:r w:rsidR="00FC0967">
        <w:t xml:space="preserve"> </w:t>
      </w:r>
      <w:r>
        <w:t xml:space="preserve"> </w:t>
      </w:r>
      <w:r w:rsidRPr="00FF311E">
        <w:rPr>
          <w:u w:val="single"/>
        </w:rPr>
        <w:t>Under the Foreign Sovereign Immunities Act (“FSIA”</w:t>
      </w:r>
      <w:proofErr w:type="gramStart"/>
      <w:r w:rsidRPr="00FF311E">
        <w:rPr>
          <w:u w:val="single"/>
        </w:rPr>
        <w:t>),</w:t>
      </w:r>
      <w:r w:rsidR="00FC0967">
        <w:t xml:space="preserve"> </w:t>
      </w:r>
      <w:r>
        <w:t xml:space="preserve"> </w:t>
      </w:r>
      <w:r w:rsidRPr="00FF311E">
        <w:rPr>
          <w:u w:val="single"/>
        </w:rPr>
        <w:t>foreign</w:t>
      </w:r>
      <w:proofErr w:type="gramEnd"/>
      <w:r w:rsidRPr="00FF311E">
        <w:rPr>
          <w:u w:val="single"/>
        </w:rPr>
        <w:t xml:space="preserve"> nations are presumed immune from any requirement to appear before U.S. courts and from having their property used to satisfy any judgment against them.</w:t>
      </w:r>
      <w:r w:rsidR="00FC0967">
        <w:t xml:space="preserve"> </w:t>
      </w:r>
      <w:r>
        <w:t xml:space="preserve"> </w:t>
      </w:r>
      <w:r w:rsidRPr="00FF311E">
        <w:rPr>
          <w:u w:val="single"/>
        </w:rPr>
        <w:t>For a plaintiff to bring suit, she must show that her case falls into one of the nine enumerated jurisdictional exceptions, one of which allows suits to be brought against nations the executive branch has designated as State Sponsors of Terrorism.</w:t>
      </w:r>
      <w:r w:rsidR="00FC0967">
        <w:t xml:space="preserve"> </w:t>
      </w:r>
      <w:r>
        <w:t xml:space="preserve"> </w:t>
      </w:r>
      <w:r w:rsidRPr="00FF311E">
        <w:rPr>
          <w:u w:val="single"/>
        </w:rPr>
        <w:t xml:space="preserve">The </w:t>
      </w:r>
      <w:proofErr w:type="spellStart"/>
      <w:r w:rsidRPr="00FF311E">
        <w:rPr>
          <w:u w:val="single"/>
        </w:rPr>
        <w:t>Heiser</w:t>
      </w:r>
      <w:proofErr w:type="spellEnd"/>
      <w:r w:rsidRPr="00FF311E">
        <w:rPr>
          <w:u w:val="single"/>
        </w:rPr>
        <w:t xml:space="preserve"> and Acosta plaintiffs used the State Sponsor of Terrorism exception to obtain a judgment, but Iran will not pay the judgments voluntarily.</w:t>
      </w:r>
      <w:r w:rsidR="00FC0967">
        <w:t xml:space="preserve"> </w:t>
      </w:r>
      <w:r>
        <w:t xml:space="preserve"> </w:t>
      </w:r>
      <w:r w:rsidRPr="00FF311E">
        <w:rPr>
          <w:u w:val="single"/>
        </w:rPr>
        <w:t>Further, Iran has very few assets in the United States—and those that are in the United States tend to be frozen or blocked funds owed to various entities owned by Iran.</w:t>
      </w:r>
      <w:r w:rsidR="00FC0967">
        <w:t xml:space="preserve"> </w:t>
      </w:r>
      <w:r>
        <w:t xml:space="preserve"> </w:t>
      </w:r>
      <w:r w:rsidRPr="00FF311E">
        <w:rPr>
          <w:u w:val="single"/>
        </w:rPr>
        <w:t xml:space="preserve">Prior to 2008, under the FSIA, plaintiffs like those in </w:t>
      </w:r>
      <w:proofErr w:type="spellStart"/>
      <w:r w:rsidRPr="00FF311E">
        <w:rPr>
          <w:u w:val="single"/>
        </w:rPr>
        <w:t>Heiser</w:t>
      </w:r>
      <w:proofErr w:type="spellEnd"/>
      <w:r w:rsidRPr="00FF311E">
        <w:rPr>
          <w:u w:val="single"/>
        </w:rPr>
        <w:t xml:space="preserve"> and Acosta could only satisfy these judgments by going after property Iran used in commercial activity</w:t>
      </w:r>
      <w:r>
        <w:t xml:space="preserve">. Further, the law at that time, in practice, prevented veil-piercing—so </w:t>
      </w:r>
      <w:r w:rsidRPr="00FF311E">
        <w:rPr>
          <w:u w:val="single"/>
        </w:rPr>
        <w:t xml:space="preserve">property owned by entities wholly owned by Iran, like Bank </w:t>
      </w:r>
      <w:proofErr w:type="spellStart"/>
      <w:r w:rsidRPr="00FF311E">
        <w:rPr>
          <w:u w:val="single"/>
        </w:rPr>
        <w:t>Melli</w:t>
      </w:r>
      <w:proofErr w:type="spellEnd"/>
      <w:r w:rsidRPr="00FF311E">
        <w:rPr>
          <w:u w:val="single"/>
        </w:rPr>
        <w:t>, Iran’s largest bank, was safe from attachment.</w:t>
      </w:r>
      <w:r w:rsidR="00FC0967">
        <w:t xml:space="preserve"> </w:t>
      </w:r>
      <w:r>
        <w:t xml:space="preserve"> </w:t>
      </w:r>
      <w:r w:rsidRPr="00FF311E">
        <w:rPr>
          <w:u w:val="single"/>
        </w:rPr>
        <w:t>In 2008, Congress amended the FSIA, making it much easier for individuals holding terrorism judgments against designated State Sponsors of Terrorism</w:t>
      </w:r>
      <w:r>
        <w:t>,</w:t>
      </w:r>
      <w:r w:rsidR="00FC0967">
        <w:t xml:space="preserve"> </w:t>
      </w:r>
      <w:r w:rsidRPr="00FF311E">
        <w:rPr>
          <w:u w:val="single"/>
        </w:rPr>
        <w:t>including Iran, to attach any assets owned— even indirectly owned—by the foreign sovereign in the United States when executing the judgment.</w:t>
      </w:r>
      <w:r w:rsidR="00FC0967">
        <w:t xml:space="preserve"> </w:t>
      </w:r>
      <w:r>
        <w:t xml:space="preserve"> The amendment created 28 U.S.C. § 1610(g), an attachment immunity exception for suits brought under a new terrorism jurisdiction exception, § 1605A.</w:t>
      </w:r>
      <w:r w:rsidR="00FC0967">
        <w:t xml:space="preserve"> </w:t>
      </w:r>
      <w:r>
        <w:t xml:space="preserve"> This created the opportunity leading to the Acosta and </w:t>
      </w:r>
      <w:proofErr w:type="spellStart"/>
      <w:r>
        <w:t>Heiser</w:t>
      </w:r>
      <w:proofErr w:type="spellEnd"/>
      <w:r>
        <w:t xml:space="preserve"> plaintiffs’ 2016 success before the Ninth Circuit.</w:t>
      </w:r>
      <w:r w:rsidR="00FC0967">
        <w:t xml:space="preserve"> </w:t>
      </w:r>
      <w:r>
        <w:t xml:space="preserve"> </w:t>
      </w:r>
      <w:r w:rsidRPr="00FF311E">
        <w:rPr>
          <w:u w:val="single"/>
        </w:rPr>
        <w:t>That court held that the 2008 attachment exception</w:t>
      </w:r>
      <w:r w:rsidRPr="00FC0967">
        <w:t>, § 1610(g),</w:t>
      </w:r>
      <w:r w:rsidRPr="00FF311E">
        <w:rPr>
          <w:u w:val="single"/>
        </w:rPr>
        <w:t xml:space="preserve"> allows for execution and attachment of an Iranian bank’s property—funds VISA, inter alia, had been holding in the United States—to the judgments held by the Acosta and </w:t>
      </w:r>
      <w:proofErr w:type="spellStart"/>
      <w:r w:rsidRPr="00FF311E">
        <w:rPr>
          <w:u w:val="single"/>
        </w:rPr>
        <w:t>Heiser</w:t>
      </w:r>
      <w:proofErr w:type="spellEnd"/>
      <w:r w:rsidRPr="00FF311E">
        <w:rPr>
          <w:u w:val="single"/>
        </w:rPr>
        <w:t xml:space="preserve"> plaintiffs</w:t>
      </w:r>
      <w:r>
        <w:t>.</w:t>
      </w:r>
      <w:r w:rsidR="00FC0967">
        <w:t xml:space="preserve"> </w:t>
      </w:r>
      <w:r>
        <w:t xml:space="preserve"> This occurred despite the fact that the Iranian bank was never a defendant or part of any proceeding regarding the terrorist acts.</w:t>
      </w:r>
      <w:r w:rsidR="00FC0967">
        <w:t xml:space="preserve"> </w:t>
      </w:r>
    </w:p>
    <w:p w14:paraId="2B27FD3B" w14:textId="6F4778F0" w:rsidR="00781CE4" w:rsidRDefault="00781CE4" w:rsidP="00781CE4">
      <w:pPr>
        <w:pStyle w:val="Contention2"/>
      </w:pPr>
      <w:bookmarkStart w:id="48" w:name="_Toc524060178"/>
      <w:r>
        <w:t xml:space="preserve">2. </w:t>
      </w:r>
      <w:proofErr w:type="gramStart"/>
      <w:r>
        <w:t>JASTA,</w:t>
      </w:r>
      <w:r w:rsidRPr="00EB41DD">
        <w:t xml:space="preserve"> </w:t>
      </w:r>
      <w:r w:rsidR="00FC0967">
        <w:t xml:space="preserve"> the</w:t>
      </w:r>
      <w:proofErr w:type="gramEnd"/>
      <w:r w:rsidR="00FC0967">
        <w:t xml:space="preserve"> </w:t>
      </w:r>
      <w:r w:rsidRPr="00EB41DD">
        <w:t>Justice Against Sponsors of Terrorism Act</w:t>
      </w:r>
      <w:r w:rsidR="00FC0967">
        <w:t>.  It's intended to circumvent FSIA and allow more lawsuits by US terrorism victims, although it fails</w:t>
      </w:r>
      <w:bookmarkEnd w:id="48"/>
    </w:p>
    <w:p w14:paraId="382A84FE" w14:textId="77777777" w:rsidR="00781CE4" w:rsidRDefault="00781CE4" w:rsidP="00781CE4">
      <w:pPr>
        <w:pStyle w:val="Citation3"/>
      </w:pPr>
      <w:bookmarkStart w:id="49" w:name="_Toc519949582"/>
      <w:bookmarkStart w:id="50" w:name="_Toc519949890"/>
      <w:bookmarkStart w:id="51" w:name="_Toc519955762"/>
      <w:bookmarkStart w:id="52" w:name="_Toc520038170"/>
      <w:bookmarkStart w:id="53" w:name="_Toc520207031"/>
      <w:bookmarkStart w:id="54" w:name="_Toc520283627"/>
      <w:r w:rsidRPr="00DB1BAE">
        <w:rPr>
          <w:u w:val="single"/>
        </w:rPr>
        <w:t>Lisa Ann Johnson, 2018.</w:t>
      </w:r>
      <w:r>
        <w:t xml:space="preserve"> (</w:t>
      </w:r>
      <w:r w:rsidRPr="00DB1BAE">
        <w:t>Lisa Ann Johnson</w:t>
      </w:r>
      <w:r>
        <w:t xml:space="preserve">: </w:t>
      </w:r>
      <w:r w:rsidRPr="00DB1BAE">
        <w:t>J.D., expected May 2018, The George Wa</w:t>
      </w:r>
      <w:r>
        <w:t>shington University Law School.) January 2018.</w:t>
      </w:r>
      <w:r w:rsidRPr="00DB1BAE">
        <w:t xml:space="preserve"> </w:t>
      </w:r>
      <w:r>
        <w:t>“</w:t>
      </w:r>
      <w:r w:rsidRPr="00C24952">
        <w:t>JASTA Say No: The Practical and Constitutional Deficiencies of the Justice Against Sponsors of Terrorism Act</w:t>
      </w:r>
      <w:r>
        <w:t xml:space="preserve">” </w:t>
      </w:r>
      <w:hyperlink r:id="rId14" w:history="1">
        <w:r w:rsidRPr="007534EB">
          <w:rPr>
            <w:rStyle w:val="Hyperlink"/>
          </w:rPr>
          <w:t>https://www.gwlr.org/wp-content/uploads/2018/04/86-Geo.-Wash.-L.-Rev.-231.pdf</w:t>
        </w:r>
        <w:bookmarkEnd w:id="49"/>
        <w:bookmarkEnd w:id="50"/>
        <w:bookmarkEnd w:id="51"/>
        <w:bookmarkEnd w:id="52"/>
        <w:bookmarkEnd w:id="53"/>
        <w:bookmarkEnd w:id="54"/>
      </w:hyperlink>
    </w:p>
    <w:p w14:paraId="523CE5D4" w14:textId="42E3D2FE" w:rsidR="00781CE4" w:rsidRDefault="00781CE4" w:rsidP="00781CE4">
      <w:pPr>
        <w:pStyle w:val="Evidence"/>
      </w:pPr>
      <w:r w:rsidRPr="00FF311E">
        <w:rPr>
          <w:u w:val="single"/>
        </w:rPr>
        <w:t>Congress sought to give the families of September 11th victims an opportunity to seek monetary damages against Saudi Arabia by creating a new pathway to circumvent the FSIA.</w:t>
      </w:r>
      <w:r>
        <w:t xml:space="preserve"> </w:t>
      </w:r>
      <w:r w:rsidRPr="00FF311E">
        <w:rPr>
          <w:u w:val="single"/>
        </w:rPr>
        <w:t>Thus, in 2016, Congress passed the Justice Against Sponsors of Terrorism Act (“JASTA”),</w:t>
      </w:r>
      <w:r>
        <w:t xml:space="preserve">30 </w:t>
      </w:r>
      <w:r w:rsidRPr="00FF311E">
        <w:rPr>
          <w:u w:val="single"/>
        </w:rPr>
        <w:t>which grants the judiciary the power to determine whether a foreign sovereign materially sponsored terrorism, a decision that had formerly rested exclusively with the executive branch.</w:t>
      </w:r>
      <w:r w:rsidR="00FC0967">
        <w:t xml:space="preserve"> </w:t>
      </w:r>
      <w:r>
        <w:t xml:space="preserve"> </w:t>
      </w:r>
      <w:r w:rsidRPr="00FF311E">
        <w:rPr>
          <w:u w:val="single"/>
        </w:rPr>
        <w:t>JASTA fails to include, however, a parallel exception to immunity from attachment.</w:t>
      </w:r>
      <w:r w:rsidR="00FC0967">
        <w:t xml:space="preserve"> </w:t>
      </w:r>
      <w:r>
        <w:t xml:space="preserve"> </w:t>
      </w:r>
      <w:r w:rsidRPr="00FF311E">
        <w:rPr>
          <w:u w:val="single"/>
        </w:rPr>
        <w:t>This recreates the situation the Iran-sponsored terrorism victims faced prior to the 2008 amendment to the FSIA.</w:t>
      </w:r>
      <w:r w:rsidR="00FC0967">
        <w:t xml:space="preserve"> </w:t>
      </w:r>
      <w:r>
        <w:t xml:space="preserve"> Without the 2008 amendment, veil-piercing was nearly impossible, and the Acosta and </w:t>
      </w:r>
      <w:proofErr w:type="spellStart"/>
      <w:r>
        <w:t>Heiser</w:t>
      </w:r>
      <w:proofErr w:type="spellEnd"/>
      <w:r>
        <w:t xml:space="preserve"> plaintiffs could not have attached the assets of the Iran-owned bank to satisfy their judgments against Iran.</w:t>
      </w:r>
      <w:r w:rsidR="00FC0967">
        <w:t xml:space="preserve"> </w:t>
      </w:r>
      <w:r>
        <w:t xml:space="preserve"> Similarly, there is very little, if any, property that the September 11th plaintiffs could locate that a judge could properly classify as attachable.</w:t>
      </w:r>
      <w:r w:rsidR="00FC0967">
        <w:t xml:space="preserve"> </w:t>
      </w:r>
      <w:r>
        <w:t xml:space="preserve"> Under JASTA, a Saudi Arabian–owned oil company’s assets, for example, could not be used to satisfy a judgment against Saudi Arabia.</w:t>
      </w:r>
      <w:r w:rsidR="00FC0967">
        <w:t xml:space="preserve"> </w:t>
      </w:r>
    </w:p>
    <w:p w14:paraId="0549E2E4" w14:textId="77777777" w:rsidR="00781CE4" w:rsidRDefault="00781CE4" w:rsidP="00781CE4">
      <w:pPr>
        <w:spacing w:after="0" w:line="240" w:lineRule="auto"/>
        <w:rPr>
          <w:rFonts w:eastAsia="Times New Roman"/>
          <w:b/>
          <w:bCs/>
          <w:color w:val="000000"/>
          <w:sz w:val="20"/>
          <w:szCs w:val="20"/>
          <w:lang w:eastAsia="fr-FR"/>
        </w:rPr>
      </w:pPr>
      <w:bookmarkStart w:id="55" w:name="_Toc488914300"/>
      <w:r>
        <w:br w:type="page"/>
      </w:r>
    </w:p>
    <w:p w14:paraId="7E91F561" w14:textId="77777777" w:rsidR="00781CE4" w:rsidRDefault="00781CE4" w:rsidP="00781CE4">
      <w:pPr>
        <w:pStyle w:val="Contention1"/>
        <w:outlineLvl w:val="0"/>
      </w:pPr>
      <w:bookmarkStart w:id="56" w:name="_Toc524060179"/>
      <w:r>
        <w:lastRenderedPageBreak/>
        <w:t>OBSERVATION 3. We offer the following PLAN implemented by Congress and the President</w:t>
      </w:r>
      <w:bookmarkEnd w:id="55"/>
      <w:bookmarkEnd w:id="56"/>
    </w:p>
    <w:p w14:paraId="407F7F0D" w14:textId="77777777" w:rsidR="00781CE4" w:rsidRDefault="00781CE4" w:rsidP="00781CE4">
      <w:pPr>
        <w:pStyle w:val="Case"/>
        <w:numPr>
          <w:ilvl w:val="0"/>
          <w:numId w:val="0"/>
        </w:numPr>
        <w:ind w:left="576"/>
      </w:pPr>
      <w:r w:rsidRPr="006E7BF1">
        <w:rPr>
          <w:bCs w:val="0"/>
        </w:rPr>
        <w:t>1.</w:t>
      </w:r>
      <w:r>
        <w:t xml:space="preserve"> Congress votes to repeal JASTA</w:t>
      </w:r>
    </w:p>
    <w:p w14:paraId="7639F674" w14:textId="77777777" w:rsidR="00781CE4" w:rsidRDefault="00781CE4" w:rsidP="00781CE4">
      <w:pPr>
        <w:pStyle w:val="Case"/>
        <w:numPr>
          <w:ilvl w:val="0"/>
          <w:numId w:val="0"/>
        </w:numPr>
        <w:ind w:left="576"/>
      </w:pPr>
      <w:r>
        <w:t xml:space="preserve">2. No funding is needed since this plan is purely legislative </w:t>
      </w:r>
    </w:p>
    <w:p w14:paraId="28B0AD17" w14:textId="2C32B1C0" w:rsidR="00781CE4" w:rsidRDefault="00FC0967" w:rsidP="00781CE4">
      <w:pPr>
        <w:pStyle w:val="Case"/>
        <w:numPr>
          <w:ilvl w:val="0"/>
          <w:numId w:val="0"/>
        </w:numPr>
        <w:ind w:left="576"/>
      </w:pPr>
      <w:r>
        <w:t>3. Plan takes effect 1</w:t>
      </w:r>
      <w:r w:rsidR="00781CE4">
        <w:t>0 days after an affirmative ballot.</w:t>
      </w:r>
    </w:p>
    <w:p w14:paraId="1CED0308" w14:textId="77777777" w:rsidR="00781CE4" w:rsidRDefault="00781CE4" w:rsidP="00781CE4">
      <w:pPr>
        <w:pStyle w:val="Case"/>
        <w:numPr>
          <w:ilvl w:val="0"/>
          <w:numId w:val="0"/>
        </w:numPr>
        <w:ind w:left="576"/>
      </w:pPr>
      <w:r>
        <w:t>4. Enforcement through Justice Department and any other necessary federal agencies.</w:t>
      </w:r>
    </w:p>
    <w:p w14:paraId="4B99FBCF" w14:textId="77777777" w:rsidR="00781CE4" w:rsidRPr="006D783C" w:rsidRDefault="00781CE4" w:rsidP="00781CE4">
      <w:pPr>
        <w:pStyle w:val="Case"/>
        <w:numPr>
          <w:ilvl w:val="0"/>
          <w:numId w:val="0"/>
        </w:numPr>
        <w:ind w:left="576"/>
      </w:pPr>
      <w:r>
        <w:t xml:space="preserve">5. Affirmative speeches may clarify the plan as needed. </w:t>
      </w:r>
    </w:p>
    <w:p w14:paraId="6D5E0CFD" w14:textId="77777777" w:rsidR="00781CE4" w:rsidRDefault="00781CE4" w:rsidP="00781CE4">
      <w:pPr>
        <w:pStyle w:val="Contention1"/>
      </w:pPr>
      <w:bookmarkStart w:id="57" w:name="_Toc504482542"/>
      <w:bookmarkStart w:id="58" w:name="_Toc511243990"/>
      <w:bookmarkStart w:id="59" w:name="_Toc524060180"/>
      <w:r>
        <w:t>OBSERVATION 4: Justifications</w:t>
      </w:r>
      <w:bookmarkEnd w:id="57"/>
      <w:bookmarkEnd w:id="58"/>
      <w:bookmarkEnd w:id="59"/>
    </w:p>
    <w:p w14:paraId="04D2CB0A" w14:textId="0F7E30B5" w:rsidR="00677A90" w:rsidRDefault="00B97176" w:rsidP="009A3A82">
      <w:pPr>
        <w:pStyle w:val="Contention1"/>
      </w:pPr>
      <w:bookmarkStart w:id="60" w:name="_Toc524060181"/>
      <w:r>
        <w:t xml:space="preserve">JUSTIFICATION </w:t>
      </w:r>
      <w:r w:rsidR="00781CE4" w:rsidRPr="003A5BD5">
        <w:t>1.</w:t>
      </w:r>
      <w:r w:rsidR="00677A90">
        <w:t xml:space="preserve"> Harms the victims</w:t>
      </w:r>
      <w:bookmarkEnd w:id="60"/>
      <w:r w:rsidR="00781CE4">
        <w:t xml:space="preserve"> </w:t>
      </w:r>
    </w:p>
    <w:p w14:paraId="4C25291D" w14:textId="7D14EFAF" w:rsidR="00781CE4" w:rsidRDefault="00677A90" w:rsidP="00677A90">
      <w:pPr>
        <w:pStyle w:val="Contention2"/>
      </w:pPr>
      <w:bookmarkStart w:id="61" w:name="_Toc524060182"/>
      <w:r>
        <w:t xml:space="preserve">a. Link: </w:t>
      </w:r>
      <w:r w:rsidR="00781CE4">
        <w:t xml:space="preserve">Plaintiffs can’t </w:t>
      </w:r>
      <w:r w:rsidR="008F6421">
        <w:t>collect even if they win</w:t>
      </w:r>
      <w:bookmarkEnd w:id="61"/>
    </w:p>
    <w:p w14:paraId="48A72A42" w14:textId="77777777" w:rsidR="00781CE4" w:rsidRDefault="00781CE4" w:rsidP="00781CE4">
      <w:pPr>
        <w:pStyle w:val="Citation3"/>
      </w:pPr>
      <w:bookmarkStart w:id="62" w:name="_Toc519758202"/>
      <w:bookmarkStart w:id="63" w:name="_Toc519759663"/>
      <w:bookmarkStart w:id="64" w:name="_Toc519759758"/>
      <w:bookmarkStart w:id="65" w:name="_Toc519843576"/>
      <w:bookmarkStart w:id="66" w:name="_Toc519845011"/>
      <w:bookmarkStart w:id="67" w:name="_Toc519846940"/>
      <w:bookmarkStart w:id="68" w:name="_Toc519949583"/>
      <w:bookmarkStart w:id="69" w:name="_Toc519949891"/>
      <w:bookmarkStart w:id="70" w:name="_Toc519955763"/>
      <w:bookmarkStart w:id="71" w:name="_Toc520038171"/>
      <w:bookmarkStart w:id="72" w:name="_Toc520207032"/>
      <w:bookmarkStart w:id="73" w:name="_Toc520283628"/>
      <w:bookmarkStart w:id="74" w:name="_Hlk519620463"/>
      <w:r w:rsidRPr="00DB1BAE">
        <w:rPr>
          <w:u w:val="single"/>
        </w:rPr>
        <w:t>Lisa Ann Johnson, 2018.</w:t>
      </w:r>
      <w:r>
        <w:t xml:space="preserve"> (</w:t>
      </w:r>
      <w:r w:rsidRPr="00DB1BAE">
        <w:t>Lisa Ann Johnson</w:t>
      </w:r>
      <w:r>
        <w:t xml:space="preserve">: </w:t>
      </w:r>
      <w:r w:rsidRPr="00DB1BAE">
        <w:t>J.D., expected May 2018, The George Wa</w:t>
      </w:r>
      <w:r>
        <w:t>shington University Law School.) January 2018.</w:t>
      </w:r>
      <w:r w:rsidRPr="00DB1BAE">
        <w:t xml:space="preserve"> </w:t>
      </w:r>
      <w:r>
        <w:t>“</w:t>
      </w:r>
      <w:r w:rsidRPr="00C24952">
        <w:t>JASTA Say No: The Practical and Constitutional Deficiencies of the Justice Against Sponsors of Terrorism Act</w:t>
      </w:r>
      <w:r>
        <w:t xml:space="preserve">” </w:t>
      </w:r>
      <w:bookmarkEnd w:id="62"/>
      <w:r>
        <w:fldChar w:fldCharType="begin"/>
      </w:r>
      <w:r>
        <w:instrText xml:space="preserve"> HYPERLINK "</w:instrText>
      </w:r>
      <w:r w:rsidRPr="00DB1BAE">
        <w:instrText>https://www.gwlr.org/wp-content/uploads/2018/04/86-Geo.-Wash.-L.-Rev.-231.pdf</w:instrText>
      </w:r>
      <w:r>
        <w:instrText xml:space="preserve">" </w:instrText>
      </w:r>
      <w:r>
        <w:fldChar w:fldCharType="separate"/>
      </w:r>
      <w:r w:rsidRPr="007534EB">
        <w:rPr>
          <w:rStyle w:val="Hyperlink"/>
        </w:rPr>
        <w:t>https://www.gwlr.org/wp-content/uploads/2018/04/86-Geo.-Wash.-L.-Rev.-231.pdf</w:t>
      </w:r>
      <w:bookmarkEnd w:id="63"/>
      <w:bookmarkEnd w:id="64"/>
      <w:bookmarkEnd w:id="65"/>
      <w:bookmarkEnd w:id="66"/>
      <w:bookmarkEnd w:id="67"/>
      <w:bookmarkEnd w:id="68"/>
      <w:bookmarkEnd w:id="69"/>
      <w:bookmarkEnd w:id="70"/>
      <w:bookmarkEnd w:id="71"/>
      <w:bookmarkEnd w:id="72"/>
      <w:bookmarkEnd w:id="73"/>
      <w:r>
        <w:fldChar w:fldCharType="end"/>
      </w:r>
    </w:p>
    <w:bookmarkEnd w:id="74"/>
    <w:p w14:paraId="500CEEF5" w14:textId="3F2B78C6" w:rsidR="00781CE4" w:rsidRPr="00C24952" w:rsidRDefault="00781CE4" w:rsidP="00781CE4">
      <w:pPr>
        <w:pStyle w:val="Evidence"/>
        <w:rPr>
          <w:u w:val="single"/>
          <w:shd w:val="clear" w:color="auto" w:fill="FFFFFF"/>
        </w:rPr>
      </w:pPr>
      <w:r w:rsidRPr="00C24952">
        <w:rPr>
          <w:u w:val="single"/>
          <w:shd w:val="clear" w:color="auto" w:fill="FFFFFF"/>
        </w:rPr>
        <w:t xml:space="preserve">JASTA failed to create an attachment exception that would allow successful plaintiffs to escape the </w:t>
      </w:r>
      <w:proofErr w:type="spellStart"/>
      <w:r w:rsidRPr="00C24952">
        <w:rPr>
          <w:u w:val="single"/>
          <w:shd w:val="clear" w:color="auto" w:fill="FFFFFF"/>
        </w:rPr>
        <w:t>Bancec</w:t>
      </w:r>
      <w:proofErr w:type="spellEnd"/>
      <w:r w:rsidRPr="00C24952">
        <w:rPr>
          <w:u w:val="single"/>
          <w:shd w:val="clear" w:color="auto" w:fill="FFFFFF"/>
        </w:rPr>
        <w:t xml:space="preserve"> rule </w:t>
      </w:r>
      <w:r w:rsidRPr="00C24952">
        <w:rPr>
          <w:shd w:val="clear" w:color="auto" w:fill="FFFFFF"/>
        </w:rPr>
        <w:t>or attach property not</w:t>
      </w:r>
      <w:r>
        <w:rPr>
          <w:shd w:val="clear" w:color="auto" w:fill="FFFFFF"/>
        </w:rPr>
        <w:t xml:space="preserve"> </w:t>
      </w:r>
      <w:r w:rsidRPr="00C24952">
        <w:rPr>
          <w:shd w:val="clear" w:color="auto" w:fill="FFFFFF"/>
        </w:rPr>
        <w:t>used in commercial activity.</w:t>
      </w:r>
      <w:r w:rsidR="008F6421">
        <w:rPr>
          <w:shd w:val="clear" w:color="auto" w:fill="FFFFFF"/>
        </w:rPr>
        <w:t xml:space="preserve"> </w:t>
      </w:r>
      <w:r w:rsidRPr="00C24952">
        <w:rPr>
          <w:shd w:val="clear" w:color="auto" w:fill="FFFFFF"/>
        </w:rPr>
        <w:t xml:space="preserve"> </w:t>
      </w:r>
      <w:r w:rsidRPr="00C24952">
        <w:rPr>
          <w:u w:val="single"/>
          <w:shd w:val="clear" w:color="auto" w:fill="FFFFFF"/>
        </w:rPr>
        <w:t>This recreates the problems for the Iran-sponsored terrorism victim plaintiffs faced prior to 2008</w:t>
      </w:r>
      <w:r w:rsidRPr="00C24952">
        <w:rPr>
          <w:shd w:val="clear" w:color="auto" w:fill="FFFFFF"/>
        </w:rPr>
        <w:t>.</w:t>
      </w:r>
      <w:r w:rsidR="008F6421">
        <w:rPr>
          <w:shd w:val="clear" w:color="auto" w:fill="FFFFFF"/>
        </w:rPr>
        <w:t xml:space="preserve"> </w:t>
      </w:r>
      <w:r w:rsidRPr="00C24952">
        <w:rPr>
          <w:shd w:val="clear" w:color="auto" w:fill="FFFFFF"/>
        </w:rPr>
        <w:t xml:space="preserve"> </w:t>
      </w:r>
      <w:r w:rsidRPr="00C24952">
        <w:rPr>
          <w:u w:val="single"/>
          <w:shd w:val="clear" w:color="auto" w:fill="FFFFFF"/>
        </w:rPr>
        <w:t>At that time, “the state-sponsored terrorism exception to the FSIA created an anomaly—it abrogated a foreign sovereign’s immunity from judgment, but not its immunity from collection. Terrorism victims therefore had a right without a meaningful remedy.”</w:t>
      </w:r>
      <w:r w:rsidR="008F6421">
        <w:rPr>
          <w:shd w:val="clear" w:color="auto" w:fill="FFFFFF"/>
        </w:rPr>
        <w:t xml:space="preserve"> </w:t>
      </w:r>
      <w:r w:rsidRPr="00C24952">
        <w:rPr>
          <w:shd w:val="clear" w:color="auto" w:fill="FFFFFF"/>
        </w:rPr>
        <w:t xml:space="preserve"> </w:t>
      </w:r>
      <w:r w:rsidRPr="00C24952">
        <w:rPr>
          <w:u w:val="single"/>
          <w:shd w:val="clear" w:color="auto" w:fill="FFFFFF"/>
        </w:rPr>
        <w:t xml:space="preserve">In those cases, plaintiffs who succeeded in obtaining a judgment against </w:t>
      </w:r>
      <w:proofErr w:type="spellStart"/>
      <w:r w:rsidRPr="00C24952">
        <w:rPr>
          <w:u w:val="single"/>
          <w:shd w:val="clear" w:color="auto" w:fill="FFFFFF"/>
        </w:rPr>
        <w:t>executivebranch</w:t>
      </w:r>
      <w:proofErr w:type="spellEnd"/>
      <w:r w:rsidRPr="00C24952">
        <w:rPr>
          <w:u w:val="single"/>
          <w:shd w:val="clear" w:color="auto" w:fill="FFFFFF"/>
        </w:rPr>
        <w:t>-designated State Sponsors of Terrorism found themselves unable to pierce immunity when it came to attaching and executing that judgment. JASTA recreates that same situation for plaintiffs who bring claims under the new</w:t>
      </w:r>
      <w:r w:rsidRPr="00C24952">
        <w:rPr>
          <w:shd w:val="clear" w:color="auto" w:fill="FFFFFF"/>
        </w:rPr>
        <w:t xml:space="preserve"> § 1605B </w:t>
      </w:r>
      <w:r w:rsidRPr="00C24952">
        <w:rPr>
          <w:u w:val="single"/>
          <w:shd w:val="clear" w:color="auto" w:fill="FFFFFF"/>
        </w:rPr>
        <w:t>exception: they have a right to bring suit, but no ability to collect the remedy.</w:t>
      </w:r>
    </w:p>
    <w:p w14:paraId="5E4A6822" w14:textId="0EB72EE9" w:rsidR="00677A90" w:rsidRDefault="00677A90" w:rsidP="00677A90">
      <w:pPr>
        <w:pStyle w:val="Contention2"/>
      </w:pPr>
      <w:bookmarkStart w:id="75" w:name="_Toc524060183"/>
      <w:r>
        <w:t xml:space="preserve">b. </w:t>
      </w:r>
      <w:r w:rsidR="008F6421">
        <w:t>The Impact</w:t>
      </w:r>
      <w:r>
        <w:t xml:space="preserve">: </w:t>
      </w:r>
      <w:r w:rsidR="008F6421">
        <w:t xml:space="preserve">  Families harmed.  Families who relied on JASTA end up worse off, in a heartbreaking mess</w:t>
      </w:r>
      <w:bookmarkEnd w:id="75"/>
    </w:p>
    <w:p w14:paraId="6789C1C2" w14:textId="1397A329" w:rsidR="00677A90" w:rsidRDefault="008F6421" w:rsidP="00677A90">
      <w:pPr>
        <w:pStyle w:val="Citation3"/>
      </w:pPr>
      <w:bookmarkStart w:id="76" w:name="_Toc519846954"/>
      <w:bookmarkStart w:id="77" w:name="_Toc519949586"/>
      <w:bookmarkStart w:id="78" w:name="_Toc519949894"/>
      <w:bookmarkStart w:id="79" w:name="_Toc519955766"/>
      <w:bookmarkStart w:id="80" w:name="_Toc520038174"/>
      <w:bookmarkStart w:id="81" w:name="_Toc520207035"/>
      <w:bookmarkStart w:id="82" w:name="_Toc520283629"/>
      <w:r>
        <w:rPr>
          <w:u w:val="single"/>
        </w:rPr>
        <w:t xml:space="preserve">Dr. </w:t>
      </w:r>
      <w:r w:rsidR="00677A90" w:rsidRPr="004F429C">
        <w:rPr>
          <w:u w:val="single"/>
        </w:rPr>
        <w:t>James Zogby, 2016.</w:t>
      </w:r>
      <w:r w:rsidR="00677A90" w:rsidRPr="004F429C">
        <w:t xml:space="preserve"> (</w:t>
      </w:r>
      <w:r>
        <w:t xml:space="preserve">PhD; </w:t>
      </w:r>
      <w:r w:rsidR="00677A90" w:rsidRPr="004F429C">
        <w:t xml:space="preserve">has testified before </w:t>
      </w:r>
      <w:r w:rsidR="00B97176">
        <w:t>congressional</w:t>
      </w:r>
      <w:r>
        <w:t xml:space="preserve"> committees; </w:t>
      </w:r>
      <w:r w:rsidR="00677A90" w:rsidRPr="004F429C">
        <w:t xml:space="preserve">recipient of the Distinguished Public Service Award from the U.S. Dept of State </w:t>
      </w:r>
      <w:r>
        <w:t xml:space="preserve">; </w:t>
      </w:r>
      <w:r w:rsidR="00677A90" w:rsidRPr="004F429C">
        <w:t>currently on the national advisory boards of the American Civil Liberties Union and the National Immigration Forum</w:t>
      </w:r>
      <w:r w:rsidR="00B97176">
        <w:t>;</w:t>
      </w:r>
      <w:r w:rsidR="00677A90" w:rsidRPr="004F429C">
        <w:t xml:space="preserve"> member of the Council on Foreign Relations</w:t>
      </w:r>
      <w:r>
        <w:t xml:space="preserve">; </w:t>
      </w:r>
      <w:r w:rsidR="00677A90" w:rsidRPr="004F429C">
        <w:t xml:space="preserve"> was a National Endowment for the Humanities Post-Doctoral Fellow at Princeton in 1976</w:t>
      </w:r>
      <w:r w:rsidR="00677A90">
        <w:t>.</w:t>
      </w:r>
      <w:r w:rsidR="00677A90" w:rsidRPr="004F429C">
        <w:t xml:space="preserve">) 10/01/2016 “JASTA: Irresponsible And Dangerous” </w:t>
      </w:r>
      <w:hyperlink r:id="rId15" w:history="1">
        <w:r w:rsidR="009E6A32" w:rsidRPr="00232DAB">
          <w:rPr>
            <w:rStyle w:val="Hyperlink"/>
          </w:rPr>
          <w:t>https://www.huffingtonpost.com/james-zogby/jasta-irresponsible-and-d_b_12269448.html</w:t>
        </w:r>
      </w:hyperlink>
      <w:bookmarkEnd w:id="76"/>
      <w:bookmarkEnd w:id="77"/>
      <w:bookmarkEnd w:id="78"/>
      <w:bookmarkEnd w:id="79"/>
      <w:bookmarkEnd w:id="80"/>
      <w:bookmarkEnd w:id="81"/>
      <w:bookmarkEnd w:id="82"/>
      <w:r w:rsidR="009E6A32">
        <w:t xml:space="preserve"> </w:t>
      </w:r>
    </w:p>
    <w:p w14:paraId="2ADB0E6A" w14:textId="77777777" w:rsidR="00677A90" w:rsidRPr="001B244E" w:rsidRDefault="00677A90" w:rsidP="00677A90">
      <w:pPr>
        <w:pStyle w:val="Evidence"/>
        <w:rPr>
          <w:u w:val="single"/>
        </w:rPr>
      </w:pPr>
      <w:r w:rsidRPr="001B244E">
        <w:t xml:space="preserve">Here’s what might happen now. The tort </w:t>
      </w:r>
      <w:r w:rsidRPr="001B244E">
        <w:rPr>
          <w:u w:val="single"/>
        </w:rPr>
        <w:t>lawyers who “represent” the families will try to shop around for a friendly jurisdiction in which to file their case. They will hope to make their case before a sympathetic jury</w:t>
      </w:r>
      <w:r w:rsidRPr="001B244E">
        <w:t xml:space="preserve">, playing on their sympathies, their fears, and their prejudices. </w:t>
      </w:r>
      <w:r w:rsidRPr="001B244E">
        <w:rPr>
          <w:u w:val="single"/>
        </w:rPr>
        <w:t xml:space="preserve">Any decision will be appealed and at some level will be overturned. Along the way, both the Saudi government and the families will pay millions in legal fees; more damage will be done to the U.S.-Arab relationship; and, in the end, no one will benefit except the lawyers, themselves. The problem is that the Members of Congress who created this heartbreaking mess for the families, the United States, and the U.S.-Arab relationship will most likely not be held accountable or feel responsible for what they have done. </w:t>
      </w:r>
    </w:p>
    <w:p w14:paraId="1B3803B3" w14:textId="0CA2D304" w:rsidR="00781CE4" w:rsidRDefault="00FC0967" w:rsidP="009A3A82">
      <w:pPr>
        <w:pStyle w:val="Contention1"/>
      </w:pPr>
      <w:bookmarkStart w:id="83" w:name="_Toc524060184"/>
      <w:r>
        <w:lastRenderedPageBreak/>
        <w:t xml:space="preserve">JUSTIFICATION </w:t>
      </w:r>
      <w:r w:rsidR="00781CE4">
        <w:t xml:space="preserve">2. </w:t>
      </w:r>
      <w:r w:rsidR="005E0DAE">
        <w:t>Retaliation</w:t>
      </w:r>
      <w:bookmarkEnd w:id="83"/>
    </w:p>
    <w:p w14:paraId="47471C0F" w14:textId="184EB95A" w:rsidR="001722CB" w:rsidRDefault="00A23480" w:rsidP="001722CB">
      <w:pPr>
        <w:pStyle w:val="Contention2"/>
      </w:pPr>
      <w:bookmarkStart w:id="84" w:name="_Toc519846943"/>
      <w:bookmarkStart w:id="85" w:name="_Toc519949584"/>
      <w:bookmarkStart w:id="86" w:name="_Toc519949892"/>
      <w:bookmarkStart w:id="87" w:name="_Toc519955764"/>
      <w:bookmarkStart w:id="88" w:name="_Toc520038172"/>
      <w:bookmarkStart w:id="89" w:name="_Toc520207033"/>
      <w:bookmarkStart w:id="90" w:name="_Toc524060185"/>
      <w:r>
        <w:t xml:space="preserve">a. </w:t>
      </w:r>
      <w:bookmarkEnd w:id="84"/>
      <w:bookmarkEnd w:id="85"/>
      <w:bookmarkEnd w:id="86"/>
      <w:bookmarkEnd w:id="87"/>
      <w:bookmarkEnd w:id="88"/>
      <w:bookmarkEnd w:id="89"/>
      <w:r w:rsidR="005E0DAE">
        <w:t>Lin</w:t>
      </w:r>
      <w:r w:rsidR="001722CB">
        <w:t xml:space="preserve">k: </w:t>
      </w:r>
      <w:r w:rsidR="00FC0967">
        <w:t>Opening lawsuits on our side means we drop objections to them suing us the same way</w:t>
      </w:r>
      <w:bookmarkEnd w:id="90"/>
    </w:p>
    <w:p w14:paraId="0E0C4870" w14:textId="3A0C23E6" w:rsidR="001722CB" w:rsidRDefault="001722CB" w:rsidP="001722CB">
      <w:pPr>
        <w:pStyle w:val="Citation3"/>
      </w:pPr>
      <w:bookmarkStart w:id="91" w:name="_Toc519759670"/>
      <w:bookmarkStart w:id="92" w:name="_Toc519759765"/>
      <w:bookmarkStart w:id="93" w:name="_Toc519843583"/>
      <w:bookmarkStart w:id="94" w:name="_Toc519845021"/>
      <w:bookmarkStart w:id="95" w:name="_Toc519846949"/>
      <w:bookmarkStart w:id="96" w:name="_Toc519949595"/>
      <w:bookmarkStart w:id="97" w:name="_Toc519949903"/>
      <w:bookmarkStart w:id="98" w:name="_Toc519955775"/>
      <w:bookmarkStart w:id="99" w:name="_Toc520038184"/>
      <w:bookmarkStart w:id="100" w:name="_Toc520207044"/>
      <w:bookmarkStart w:id="101" w:name="_Toc520283631"/>
      <w:r w:rsidRPr="00DB1BAE">
        <w:rPr>
          <w:u w:val="single"/>
        </w:rPr>
        <w:t>Lisa Ann Johnson, 2018.</w:t>
      </w:r>
      <w:r>
        <w:t xml:space="preserve"> (</w:t>
      </w:r>
      <w:r w:rsidR="008F6421">
        <w:t>J.D. candidate at</w:t>
      </w:r>
      <w:r w:rsidRPr="00DB1BAE">
        <w:t xml:space="preserve"> George Wa</w:t>
      </w:r>
      <w:r>
        <w:t xml:space="preserve">shington </w:t>
      </w:r>
      <w:proofErr w:type="spellStart"/>
      <w:r>
        <w:t>Univ</w:t>
      </w:r>
      <w:proofErr w:type="spellEnd"/>
      <w:r>
        <w:t xml:space="preserve"> Law School.) January 2018.</w:t>
      </w:r>
      <w:r w:rsidRPr="00DB1BAE">
        <w:t xml:space="preserve"> </w:t>
      </w:r>
      <w:r>
        <w:t>“</w:t>
      </w:r>
      <w:r w:rsidRPr="00C24952">
        <w:t>JASTA Say No: The Practical and Constitutional Deficiencies of the Justice Against Sponsors of Terrorism Act</w:t>
      </w:r>
      <w:r>
        <w:t xml:space="preserve">” </w:t>
      </w:r>
      <w:hyperlink r:id="rId16" w:history="1">
        <w:r w:rsidRPr="007534EB">
          <w:rPr>
            <w:rStyle w:val="Hyperlink"/>
          </w:rPr>
          <w:t>https://www.gwlr.org/wp-content/uploads/2018/04/86-Geo.-Wash.-L.-Rev.-231.pdf</w:t>
        </w:r>
        <w:bookmarkEnd w:id="91"/>
        <w:bookmarkEnd w:id="92"/>
        <w:bookmarkEnd w:id="93"/>
        <w:bookmarkEnd w:id="94"/>
        <w:bookmarkEnd w:id="95"/>
        <w:bookmarkEnd w:id="96"/>
        <w:bookmarkEnd w:id="97"/>
        <w:bookmarkEnd w:id="98"/>
        <w:bookmarkEnd w:id="99"/>
        <w:bookmarkEnd w:id="100"/>
        <w:bookmarkEnd w:id="101"/>
      </w:hyperlink>
      <w:r w:rsidR="008F6421">
        <w:rPr>
          <w:rStyle w:val="Hyperlink"/>
        </w:rPr>
        <w:t xml:space="preserve"> (brackets in original)</w:t>
      </w:r>
    </w:p>
    <w:p w14:paraId="0843B420" w14:textId="39B4564C" w:rsidR="001722CB" w:rsidRDefault="001722CB" w:rsidP="001722CB">
      <w:pPr>
        <w:pStyle w:val="Evidence"/>
      </w:pPr>
      <w:r w:rsidRPr="00DB1BAE">
        <w:rPr>
          <w:u w:val="single"/>
        </w:rPr>
        <w:t>Adding to the practical problems created by the separation of powers violation, “the Executive also has an interest in protecting United States officials [and allies] from charges in foreign courts.”</w:t>
      </w:r>
      <w:r w:rsidR="00FC0967">
        <w:t xml:space="preserve"> </w:t>
      </w:r>
      <w:r w:rsidRPr="004F429C">
        <w:t xml:space="preserve"> </w:t>
      </w:r>
      <w:r w:rsidRPr="00DB1BAE">
        <w:rPr>
          <w:u w:val="single"/>
        </w:rPr>
        <w:t xml:space="preserve">In </w:t>
      </w:r>
      <w:proofErr w:type="spellStart"/>
      <w:r w:rsidRPr="00DB1BAE">
        <w:rPr>
          <w:u w:val="single"/>
        </w:rPr>
        <w:t>Samantar</w:t>
      </w:r>
      <w:proofErr w:type="spellEnd"/>
      <w:r w:rsidRPr="00DB1BAE">
        <w:rPr>
          <w:u w:val="single"/>
        </w:rPr>
        <w:t xml:space="preserve"> v. </w:t>
      </w:r>
      <w:proofErr w:type="gramStart"/>
      <w:r w:rsidRPr="00DB1BAE">
        <w:rPr>
          <w:u w:val="single"/>
        </w:rPr>
        <w:t>Yousuf,</w:t>
      </w:r>
      <w:r w:rsidR="00FC0967">
        <w:t xml:space="preserve"> </w:t>
      </w:r>
      <w:r>
        <w:t xml:space="preserve"> </w:t>
      </w:r>
      <w:r w:rsidRPr="00DB1BAE">
        <w:rPr>
          <w:u w:val="single"/>
        </w:rPr>
        <w:t>where</w:t>
      </w:r>
      <w:proofErr w:type="gramEnd"/>
      <w:r w:rsidRPr="00DB1BAE">
        <w:rPr>
          <w:u w:val="single"/>
        </w:rPr>
        <w:t xml:space="preserve"> the liability of foreign government officials under the FSIA was addressed, the Supreme Court noted the State Department’s political interests abroad.</w:t>
      </w:r>
      <w:r w:rsidR="00FC0967">
        <w:t xml:space="preserve"> </w:t>
      </w:r>
      <w:r>
        <w:t xml:space="preserve"> And </w:t>
      </w:r>
      <w:r w:rsidRPr="00DB1BAE">
        <w:rPr>
          <w:u w:val="single"/>
        </w:rPr>
        <w:t>suggestions to grant immunity to foreign sovereigns by the State Department frequently recognize the “special sensitivities of exposing [government leaders] to civil litigation in foreign courts, particularly while they are still in office.”</w:t>
      </w:r>
      <w:r w:rsidR="008F6421">
        <w:t xml:space="preserve"> </w:t>
      </w:r>
      <w:r>
        <w:t xml:space="preserve"> </w:t>
      </w:r>
      <w:r w:rsidRPr="00DB1BAE">
        <w:rPr>
          <w:u w:val="single"/>
        </w:rPr>
        <w:t>Similarly, here, when the United States waives immunity for terrorism sponsorship without the approval of the Executive, other countries may begin to litigate against the United States for sponsoring what that state views to be terrorist activities. For example, some nations see drone strikes by the United States on foreign soil as potential terrorist activity for which they might attempt to hold the United States or its service members liable in court.</w:t>
      </w:r>
    </w:p>
    <w:p w14:paraId="2861F563" w14:textId="735234B9" w:rsidR="001722CB" w:rsidRDefault="005E0DAE" w:rsidP="001722CB">
      <w:pPr>
        <w:pStyle w:val="Contention2"/>
      </w:pPr>
      <w:bookmarkStart w:id="102" w:name="_Toc524060186"/>
      <w:r>
        <w:t xml:space="preserve">b.  </w:t>
      </w:r>
      <w:r w:rsidR="00FC0967">
        <w:t xml:space="preserve">The </w:t>
      </w:r>
      <w:r>
        <w:t xml:space="preserve">Impact:  </w:t>
      </w:r>
      <w:r w:rsidR="001722CB">
        <w:t xml:space="preserve"> </w:t>
      </w:r>
      <w:r w:rsidR="00FC0967">
        <w:t xml:space="preserve">It's already started.  </w:t>
      </w:r>
      <w:r w:rsidR="001722CB">
        <w:t xml:space="preserve">Countries </w:t>
      </w:r>
      <w:r>
        <w:t>retaliate for JASTA by suing</w:t>
      </w:r>
      <w:r w:rsidR="001722CB">
        <w:t xml:space="preserve"> the </w:t>
      </w:r>
      <w:r w:rsidR="00FC0967">
        <w:t>U.S.</w:t>
      </w:r>
      <w:r w:rsidR="00B97176">
        <w:t xml:space="preserve"> for our foreign policies</w:t>
      </w:r>
      <w:bookmarkEnd w:id="102"/>
    </w:p>
    <w:p w14:paraId="510F8E90" w14:textId="4CAF538D" w:rsidR="001722CB" w:rsidRDefault="001722CB" w:rsidP="001722CB">
      <w:pPr>
        <w:pStyle w:val="Citation3"/>
      </w:pPr>
      <w:bookmarkStart w:id="103" w:name="_Toc520207045"/>
      <w:bookmarkStart w:id="104" w:name="_Toc520283632"/>
      <w:r w:rsidRPr="00A74DE3">
        <w:rPr>
          <w:u w:val="single"/>
        </w:rPr>
        <w:t xml:space="preserve">Rear Admiral Edward </w:t>
      </w:r>
      <w:proofErr w:type="spellStart"/>
      <w:r w:rsidRPr="00A74DE3">
        <w:rPr>
          <w:u w:val="single"/>
        </w:rPr>
        <w:t>Masso</w:t>
      </w:r>
      <w:proofErr w:type="spellEnd"/>
      <w:r w:rsidRPr="00A74DE3">
        <w:rPr>
          <w:u w:val="single"/>
        </w:rPr>
        <w:t>, 2017</w:t>
      </w:r>
      <w:r>
        <w:t xml:space="preserve">. (businessman and retired </w:t>
      </w:r>
      <w:r w:rsidR="00B97176">
        <w:t>US</w:t>
      </w:r>
      <w:r>
        <w:t xml:space="preserve"> Navy Rear Admiral</w:t>
      </w:r>
      <w:r w:rsidR="00B97176">
        <w:t xml:space="preserve">; </w:t>
      </w:r>
      <w:r>
        <w:t xml:space="preserve">held nine </w:t>
      </w:r>
      <w:r w:rsidR="00B97176">
        <w:t xml:space="preserve">Navy </w:t>
      </w:r>
      <w:r>
        <w:t>command assignments, including Commander, Navy Personnel Command/Deputy Chief of Naval Personnel. He has served in NATO and the United States European Command</w:t>
      </w:r>
      <w:r w:rsidR="00B97176">
        <w:t>;</w:t>
      </w:r>
      <w:r>
        <w:t xml:space="preserve"> senior fellow at the Potomac Institute for Policy Studies in cyber security) </w:t>
      </w:r>
      <w:r w:rsidRPr="00A74DE3">
        <w:t xml:space="preserve">27 Feb 2017 </w:t>
      </w:r>
      <w:r>
        <w:t>“</w:t>
      </w:r>
      <w:r w:rsidRPr="00B16A33">
        <w:t>MASSO: Trump Should Fix Saudi 9/11 Redress Bill – A Congressional Mistake</w:t>
      </w:r>
      <w:r>
        <w:t>”</w:t>
      </w:r>
      <w:r w:rsidRPr="00A74DE3">
        <w:t xml:space="preserve"> </w:t>
      </w:r>
      <w:hyperlink r:id="rId17" w:history="1">
        <w:r w:rsidRPr="00FF68D5">
          <w:rPr>
            <w:rStyle w:val="Hyperlink"/>
          </w:rPr>
          <w:t>https://www.breitbart.com/national-security/2017/02/27/masso-trump-fix-saudi-911-redress-bill-congressional-mistake/</w:t>
        </w:r>
        <w:bookmarkEnd w:id="103"/>
        <w:bookmarkEnd w:id="104"/>
      </w:hyperlink>
    </w:p>
    <w:p w14:paraId="5CDCFB9C" w14:textId="77777777" w:rsidR="001722CB" w:rsidRDefault="001722CB" w:rsidP="001722CB">
      <w:pPr>
        <w:pStyle w:val="Evidence"/>
        <w:rPr>
          <w:u w:val="single"/>
        </w:rPr>
      </w:pPr>
      <w:r w:rsidRPr="00A74DE3">
        <w:t>Predictably</w:t>
      </w:r>
      <w:r w:rsidRPr="008E3DC9">
        <w:rPr>
          <w:u w:val="single"/>
        </w:rPr>
        <w:t>, several nations are enacting copycat laws that will allow their citizens to sue the U.S. government and its officials, diplomats, soldiers, intelligence officers and contractors who carry out lawful orders. For example, Sheikh Jamal Al-</w:t>
      </w:r>
      <w:proofErr w:type="spellStart"/>
      <w:r w:rsidRPr="008E3DC9">
        <w:rPr>
          <w:u w:val="single"/>
        </w:rPr>
        <w:t>Dhari</w:t>
      </w:r>
      <w:proofErr w:type="spellEnd"/>
      <w:r w:rsidRPr="008E3DC9">
        <w:rPr>
          <w:u w:val="single"/>
        </w:rPr>
        <w:t>, President of the Iraqi National Project has written, “JASTA constitutes a window of opportunity for millions of Iraqis who have lost their sons and daughters in military operations by US military forces and by U.S. contracted forces since the US invasion in 2003 to pursue compensation from the US government for what they have endured.”</w:t>
      </w:r>
    </w:p>
    <w:p w14:paraId="3EF0872C" w14:textId="6507440C" w:rsidR="00781CE4" w:rsidRDefault="00FC0967" w:rsidP="009A3A82">
      <w:pPr>
        <w:pStyle w:val="Contention1"/>
      </w:pPr>
      <w:bookmarkStart w:id="105" w:name="_Toc524060187"/>
      <w:r>
        <w:t xml:space="preserve">JUSTIFICATION </w:t>
      </w:r>
      <w:r w:rsidR="009C6DF9">
        <w:t>3</w:t>
      </w:r>
      <w:r w:rsidR="00781CE4">
        <w:t xml:space="preserve">. </w:t>
      </w:r>
      <w:r w:rsidR="00536ACA">
        <w:t xml:space="preserve"> Foreign policy in the Courts is unconstitutional and harmful</w:t>
      </w:r>
      <w:bookmarkEnd w:id="105"/>
    </w:p>
    <w:p w14:paraId="39027A84" w14:textId="769E269F" w:rsidR="005E0DAE" w:rsidRDefault="00B97176" w:rsidP="005E0DAE">
      <w:pPr>
        <w:pStyle w:val="Contention2"/>
      </w:pPr>
      <w:bookmarkStart w:id="106" w:name="_Toc524060188"/>
      <w:r>
        <w:t>a</w:t>
      </w:r>
      <w:r w:rsidR="005E0DAE">
        <w:t xml:space="preserve">.  </w:t>
      </w:r>
      <w:r w:rsidR="00FC0967">
        <w:t xml:space="preserve">The </w:t>
      </w:r>
      <w:r w:rsidR="005E0DAE">
        <w:t>Link:  Courts unprepared.  Courts are not competent to direct US foreign policy, as JASTA requires</w:t>
      </w:r>
      <w:bookmarkEnd w:id="106"/>
    </w:p>
    <w:p w14:paraId="2686E28C" w14:textId="06ECC1A8" w:rsidR="00B97176" w:rsidRDefault="00B97176" w:rsidP="00B97176">
      <w:pPr>
        <w:pStyle w:val="Citation3"/>
      </w:pPr>
      <w:r>
        <w:rPr>
          <w:u w:val="single"/>
        </w:rPr>
        <w:t xml:space="preserve">Dr. </w:t>
      </w:r>
      <w:r w:rsidRPr="004F429C">
        <w:rPr>
          <w:u w:val="single"/>
        </w:rPr>
        <w:t>James Zogby, 2016.</w:t>
      </w:r>
      <w:r w:rsidRPr="004F429C">
        <w:t xml:space="preserve"> (</w:t>
      </w:r>
      <w:r>
        <w:t xml:space="preserve">PhD; </w:t>
      </w:r>
      <w:r w:rsidRPr="004F429C">
        <w:t xml:space="preserve">has testified before </w:t>
      </w:r>
      <w:r>
        <w:t xml:space="preserve">congressional committees; </w:t>
      </w:r>
      <w:r w:rsidRPr="004F429C">
        <w:t xml:space="preserve">recipient of the Distinguished Public Service Award from the U.S. Dept of State </w:t>
      </w:r>
      <w:r>
        <w:t xml:space="preserve">; </w:t>
      </w:r>
      <w:r w:rsidRPr="004F429C">
        <w:t>currently on the national advisory boards of the American Civil Liberties Union and the National Immigration Forum</w:t>
      </w:r>
      <w:r>
        <w:t>;</w:t>
      </w:r>
      <w:r w:rsidRPr="004F429C">
        <w:t xml:space="preserve"> member of the Council on Foreign Relations</w:t>
      </w:r>
      <w:r>
        <w:t xml:space="preserve">; </w:t>
      </w:r>
      <w:r w:rsidRPr="004F429C">
        <w:t xml:space="preserve"> was a National Endowment for the Humanities Post-Doctoral Fellow at Princeton in 1976</w:t>
      </w:r>
      <w:r>
        <w:t>.</w:t>
      </w:r>
      <w:r w:rsidRPr="004F429C">
        <w:t xml:space="preserve">) 10/01/2016 “JASTA: Irresponsible And Dangerous” </w:t>
      </w:r>
      <w:hyperlink r:id="rId18" w:history="1">
        <w:r w:rsidR="00FC0967" w:rsidRPr="007A719D">
          <w:rPr>
            <w:rStyle w:val="Hyperlink"/>
          </w:rPr>
          <w:t>https://www.huffingtonpost.com/james-zogby/jasta-irresponsible-and-d_b_12269448.html</w:t>
        </w:r>
      </w:hyperlink>
      <w:r w:rsidR="00FC0967">
        <w:t xml:space="preserve"> (ellipses and </w:t>
      </w:r>
      <w:r w:rsidR="002D3E98">
        <w:t xml:space="preserve">first </w:t>
      </w:r>
      <w:r w:rsidR="00FC0967">
        <w:t>brackets in original</w:t>
      </w:r>
      <w:r w:rsidR="002D3E98">
        <w:t>; second brackets added</w:t>
      </w:r>
      <w:r w:rsidR="00FC0967">
        <w:t>)</w:t>
      </w:r>
    </w:p>
    <w:p w14:paraId="67D6281C" w14:textId="45949178" w:rsidR="005E0DAE" w:rsidRDefault="005E0DAE" w:rsidP="005E0DAE">
      <w:pPr>
        <w:pStyle w:val="Evidence"/>
        <w:rPr>
          <w:u w:val="single"/>
        </w:rPr>
      </w:pPr>
      <w:r w:rsidRPr="001D138C">
        <w:t>In the first place</w:t>
      </w:r>
      <w:r w:rsidRPr="00281C74">
        <w:rPr>
          <w:u w:val="single"/>
        </w:rPr>
        <w:t>, JASTA takes the authority to determine whether a state has become a sponsor of terrorism away from the federal government and places it in the hands of local courts which the President noted could make “consequential decisions... based upon incomplete information... [about] the culpability of individual foreign governments and their role in terrorist activities against the United States.” This</w:t>
      </w:r>
      <w:r w:rsidRPr="002D3E98">
        <w:rPr>
          <w:u w:val="single"/>
        </w:rPr>
        <w:t>, he</w:t>
      </w:r>
      <w:r w:rsidR="002D3E98" w:rsidRPr="002D3E98">
        <w:rPr>
          <w:u w:val="single"/>
        </w:rPr>
        <w:t xml:space="preserve"> [Pres. Obama]</w:t>
      </w:r>
      <w:r w:rsidRPr="002D3E98">
        <w:t xml:space="preserve"> </w:t>
      </w:r>
      <w:r w:rsidRPr="002D3E98">
        <w:rPr>
          <w:u w:val="single"/>
        </w:rPr>
        <w:t>argued</w:t>
      </w:r>
      <w:r w:rsidRPr="002D3E98">
        <w:t>,</w:t>
      </w:r>
      <w:r w:rsidRPr="00281C74">
        <w:rPr>
          <w:u w:val="single"/>
        </w:rPr>
        <w:t xml:space="preserve"> is “neither an effective nor a coordinated way for us to respond to indications that a foreign government might have been behind a t</w:t>
      </w:r>
      <w:r w:rsidR="00FC0967">
        <w:rPr>
          <w:u w:val="single"/>
        </w:rPr>
        <w:t>errorist attack”. </w:t>
      </w:r>
    </w:p>
    <w:p w14:paraId="3227BD64" w14:textId="13EE173A" w:rsidR="00B97176" w:rsidRDefault="00B97176" w:rsidP="00B97176">
      <w:pPr>
        <w:pStyle w:val="Contention2"/>
      </w:pPr>
      <w:bookmarkStart w:id="107" w:name="_Toc524060189"/>
      <w:r>
        <w:lastRenderedPageBreak/>
        <w:t>b. Impa</w:t>
      </w:r>
      <w:r w:rsidR="00975BF2">
        <w:t>ct</w:t>
      </w:r>
      <w:r w:rsidR="004173CB">
        <w:t xml:space="preserve"> 1</w:t>
      </w:r>
      <w:r w:rsidR="00975BF2">
        <w:t xml:space="preserve">: </w:t>
      </w:r>
      <w:r w:rsidR="004173CB">
        <w:t xml:space="preserve">Foreign policy damage </w:t>
      </w:r>
      <w:r>
        <w:t>from the constitutional violation justifies repealing JASTA.</w:t>
      </w:r>
      <w:bookmarkEnd w:id="107"/>
      <w:r>
        <w:t xml:space="preserve"> </w:t>
      </w:r>
    </w:p>
    <w:p w14:paraId="39997713" w14:textId="714B593C" w:rsidR="00B97176" w:rsidRDefault="00B97176" w:rsidP="00B97176">
      <w:pPr>
        <w:pStyle w:val="Citation3"/>
      </w:pPr>
      <w:bookmarkStart w:id="108" w:name="_Toc520038183"/>
      <w:bookmarkStart w:id="109" w:name="_Toc520207047"/>
      <w:bookmarkStart w:id="110" w:name="_Toc520283645"/>
      <w:r w:rsidRPr="001908FA">
        <w:rPr>
          <w:u w:val="single"/>
        </w:rPr>
        <w:t xml:space="preserve">Nawaf Obaid, 2017. </w:t>
      </w:r>
      <w:r>
        <w:t>(</w:t>
      </w:r>
      <w:r w:rsidR="002D3E98">
        <w:t>former</w:t>
      </w:r>
      <w:r>
        <w:t xml:space="preserve"> Visiting Fellow at the </w:t>
      </w:r>
      <w:proofErr w:type="spellStart"/>
      <w:r>
        <w:t>Belfer</w:t>
      </w:r>
      <w:proofErr w:type="spellEnd"/>
      <w:r>
        <w:t xml:space="preserve"> Center for Sc</w:t>
      </w:r>
      <w:r w:rsidR="002D3E98">
        <w:t xml:space="preserve">ience and International Affairs; former </w:t>
      </w:r>
      <w:r>
        <w:t>Research Fellow at the Washington Institute for Near East Policy (WINEP), an Adjunct Fellow at Center for Strategic &amp; International Studies (CSIS), and a Senior Fellow at the King Faisal Center for Research and Islamic Studies</w:t>
      </w:r>
      <w:r w:rsidR="002D3E98">
        <w:t>;</w:t>
      </w:r>
      <w:r>
        <w:t xml:space="preserve"> Bachelor of Science in Foreign Service from Georgetown Univ</w:t>
      </w:r>
      <w:r w:rsidR="00820FEB">
        <w:t xml:space="preserve">. School of Foreign Service; </w:t>
      </w:r>
      <w:r>
        <w:t xml:space="preserve"> Master</w:t>
      </w:r>
      <w:r w:rsidR="00820FEB">
        <w:t>'s degree</w:t>
      </w:r>
      <w:r>
        <w:t xml:space="preserve"> in Public Policy from Harvard Kennedy School</w:t>
      </w:r>
      <w:r w:rsidR="00820FEB">
        <w:t>;</w:t>
      </w:r>
      <w:r>
        <w:t xml:space="preserve"> Master &amp; Doctorate in War Studies from the Department of War S</w:t>
      </w:r>
      <w:r w:rsidR="00820FEB">
        <w:t>tudies at King's College, London</w:t>
      </w:r>
      <w:r>
        <w:t xml:space="preserve">) </w:t>
      </w:r>
      <w:r w:rsidRPr="0019065C">
        <w:t xml:space="preserve">Aug. 29, 2017 </w:t>
      </w:r>
      <w:r>
        <w:t>“</w:t>
      </w:r>
      <w:r w:rsidRPr="0019065C">
        <w:t>This Congressional Act Threatens US National Security</w:t>
      </w:r>
      <w:r>
        <w:t>”</w:t>
      </w:r>
      <w:r w:rsidRPr="0019065C">
        <w:t xml:space="preserve"> </w:t>
      </w:r>
      <w:hyperlink r:id="rId19" w:history="1">
        <w:r w:rsidRPr="005F2E45">
          <w:rPr>
            <w:rStyle w:val="Hyperlink"/>
          </w:rPr>
          <w:t>https://www.cnn.com/2017/08/29/opinions/overturn-jasta-opinion-obaid/index.html</w:t>
        </w:r>
        <w:bookmarkEnd w:id="108"/>
        <w:bookmarkEnd w:id="109"/>
        <w:bookmarkEnd w:id="110"/>
      </w:hyperlink>
      <w:r>
        <w:t xml:space="preserve"> </w:t>
      </w:r>
    </w:p>
    <w:p w14:paraId="4F79F442" w14:textId="77777777" w:rsidR="00B97176" w:rsidRDefault="00B97176" w:rsidP="00B97176">
      <w:pPr>
        <w:pStyle w:val="Evidence"/>
      </w:pPr>
      <w:r w:rsidRPr="004173CB">
        <w:rPr>
          <w:u w:val="single"/>
        </w:rPr>
        <w:t>There are numerous reasons why JASTA should be overturned.</w:t>
      </w:r>
      <w:r w:rsidRPr="008660CD">
        <w:t xml:space="preserve"> First, as constitutional lawyers David Rivkin and Lee Casey have explained in the Wall Street Journal, </w:t>
      </w:r>
      <w:r w:rsidRPr="004173CB">
        <w:rPr>
          <w:u w:val="single"/>
        </w:rPr>
        <w:t>JASTA intrudes on the President's exclusive foreign affairs powers and assigns to the judiciary matters unsuitable for its discernment, thereby violating the constitutional separation of powers. As the Constitution wisely crafted and as several centuries have proven, only the executive branch can make informed, timely decisions concerning America's military, intelligence and diplomatic interests</w:t>
      </w:r>
      <w:r w:rsidRPr="008660CD">
        <w:t>.</w:t>
      </w:r>
    </w:p>
    <w:p w14:paraId="0CA4CD73" w14:textId="171D1634" w:rsidR="004173CB" w:rsidRDefault="004173CB" w:rsidP="004173CB">
      <w:pPr>
        <w:pStyle w:val="Contention2"/>
      </w:pPr>
      <w:bookmarkStart w:id="111" w:name="_Toc524060190"/>
      <w:r>
        <w:t>c.  Impact 2:  More terrorism.  Court cases will cripple counterterrorism efforts and lives will be at risk</w:t>
      </w:r>
      <w:bookmarkEnd w:id="111"/>
    </w:p>
    <w:p w14:paraId="296A75AB" w14:textId="77777777" w:rsidR="004173CB" w:rsidRDefault="004173CB" w:rsidP="004173CB">
      <w:pPr>
        <w:pStyle w:val="Citation3"/>
      </w:pPr>
      <w:r w:rsidRPr="001908FA">
        <w:rPr>
          <w:u w:val="single"/>
        </w:rPr>
        <w:t xml:space="preserve">Nawaf Obaid, 2017. </w:t>
      </w:r>
      <w:r>
        <w:t xml:space="preserve">(former Visiting Fellow at the </w:t>
      </w:r>
      <w:proofErr w:type="spellStart"/>
      <w:r>
        <w:t>Belfer</w:t>
      </w:r>
      <w:proofErr w:type="spellEnd"/>
      <w:r>
        <w:t xml:space="preserve"> Center for Science and International Affairs; former Research Fellow at the Washington Institute for Near East Policy (WINEP), an Adjunct Fellow at Center for Strategic &amp; International Studies (CSIS), and a Senior Fellow at the King Faisal Center for Research and Islamic Studies; Bachelor of Science in Foreign Service from Georgetown Univ. School of Foreign Service;  Master's degree in Public Policy from Harvard Kennedy School; Master &amp; Doctorate in War Studies from the Department of War Studies at King's College, London) </w:t>
      </w:r>
      <w:r w:rsidRPr="0019065C">
        <w:t xml:space="preserve">Aug. 29, 2017 </w:t>
      </w:r>
      <w:r>
        <w:t>“</w:t>
      </w:r>
      <w:r w:rsidRPr="0019065C">
        <w:t>This Congressional Act Threatens US National Security</w:t>
      </w:r>
      <w:r>
        <w:t>”</w:t>
      </w:r>
      <w:r w:rsidRPr="0019065C">
        <w:t xml:space="preserve"> </w:t>
      </w:r>
      <w:hyperlink r:id="rId20" w:history="1">
        <w:r w:rsidRPr="005F2E45">
          <w:rPr>
            <w:rStyle w:val="Hyperlink"/>
          </w:rPr>
          <w:t>https://www.cnn.com/2017/08/29/opinions/overturn-jasta-opinion-obaid/index.html</w:t>
        </w:r>
      </w:hyperlink>
      <w:r>
        <w:t xml:space="preserve"> </w:t>
      </w:r>
    </w:p>
    <w:p w14:paraId="7430E022" w14:textId="77777777" w:rsidR="004173CB" w:rsidRDefault="004173CB" w:rsidP="004173CB">
      <w:pPr>
        <w:pStyle w:val="Evidence"/>
        <w:rPr>
          <w:u w:val="single"/>
        </w:rPr>
      </w:pPr>
      <w:r w:rsidRPr="001908FA">
        <w:t xml:space="preserve">Second, </w:t>
      </w:r>
      <w:r w:rsidRPr="001908FA">
        <w:rPr>
          <w:u w:val="single"/>
        </w:rPr>
        <w:t>JASTA will be awful for US national security. US counterterrorism efforts will be crippled when its most important allies are dragged into court and threatened with billions of dollars in liability. Discovery efforts will leave defendants with only two choices: 1) reveal sensitive intelligence information to defend themselves against charges of collusion with terrorists and thereby jeopardize current counterterrorism activities or 2) protect their intelligence assets and potentially pay billions. In either case, counterterrorism operations will be undermined and lives will be put at risk.</w:t>
      </w:r>
    </w:p>
    <w:p w14:paraId="0349087B" w14:textId="77777777" w:rsidR="004173CB" w:rsidRPr="008660CD" w:rsidRDefault="004173CB" w:rsidP="004173CB">
      <w:pPr>
        <w:pStyle w:val="Contention2"/>
      </w:pPr>
    </w:p>
    <w:p w14:paraId="731573F6" w14:textId="77777777" w:rsidR="00677A90" w:rsidRPr="00B25815" w:rsidRDefault="00677A90" w:rsidP="00781CE4">
      <w:pPr>
        <w:pStyle w:val="Evidence"/>
      </w:pPr>
    </w:p>
    <w:p w14:paraId="51F3BD17" w14:textId="77777777" w:rsidR="00781CE4" w:rsidRDefault="00781CE4" w:rsidP="00781CE4">
      <w:pPr>
        <w:pStyle w:val="Title2"/>
      </w:pPr>
      <w:bookmarkStart w:id="112" w:name="_Toc524060191"/>
      <w:r>
        <w:lastRenderedPageBreak/>
        <w:t>2A Evidence: Repeal JASTA</w:t>
      </w:r>
      <w:bookmarkEnd w:id="112"/>
    </w:p>
    <w:p w14:paraId="0EA9FFB0" w14:textId="77777777" w:rsidR="00781CE4" w:rsidRDefault="00781CE4" w:rsidP="00781CE4">
      <w:pPr>
        <w:pStyle w:val="Contention1"/>
      </w:pPr>
      <w:bookmarkStart w:id="113" w:name="_Toc524060192"/>
      <w:r>
        <w:t>HARMS / SIGNFICANCE</w:t>
      </w:r>
      <w:bookmarkEnd w:id="113"/>
    </w:p>
    <w:p w14:paraId="2AC2BEBB" w14:textId="77777777" w:rsidR="00781CE4" w:rsidRDefault="00781CE4" w:rsidP="00781CE4">
      <w:pPr>
        <w:pStyle w:val="Contention1"/>
      </w:pPr>
      <w:bookmarkStart w:id="114" w:name="_Toc524060193"/>
      <w:r w:rsidRPr="00372575">
        <w:t>1.</w:t>
      </w:r>
      <w:r>
        <w:t xml:space="preserve"> No problem for JASTA to solve</w:t>
      </w:r>
      <w:bookmarkEnd w:id="114"/>
    </w:p>
    <w:p w14:paraId="0C1BE3D4" w14:textId="77777777" w:rsidR="00781CE4" w:rsidRDefault="00781CE4" w:rsidP="00781CE4">
      <w:pPr>
        <w:pStyle w:val="Contention2"/>
      </w:pPr>
      <w:bookmarkStart w:id="115" w:name="_Toc524060194"/>
      <w:r>
        <w:t>Saudi Arabia was not involved in the 9/11 attacks</w:t>
      </w:r>
      <w:bookmarkEnd w:id="115"/>
    </w:p>
    <w:p w14:paraId="31347D67" w14:textId="77777777" w:rsidR="00820FEB" w:rsidRDefault="00820FEB" w:rsidP="00820FEB">
      <w:pPr>
        <w:pStyle w:val="Citation3"/>
      </w:pPr>
      <w:r w:rsidRPr="001908FA">
        <w:rPr>
          <w:u w:val="single"/>
        </w:rPr>
        <w:t xml:space="preserve">Nawaf Obaid, 2017. </w:t>
      </w:r>
      <w:r>
        <w:t xml:space="preserve">(former Visiting Fellow at the </w:t>
      </w:r>
      <w:proofErr w:type="spellStart"/>
      <w:r>
        <w:t>Belfer</w:t>
      </w:r>
      <w:proofErr w:type="spellEnd"/>
      <w:r>
        <w:t xml:space="preserve"> Center for Science and International Affairs; former Research Fellow at the Washington Institute for Near East Policy (WINEP), an Adjunct Fellow at Center for Strategic &amp; International Studies (CSIS), and a Senior Fellow at the King Faisal Center for Research and Islamic Studies; Bachelor of Science in Foreign Service from Georgetown Univ. School of Foreign Service;  Master's degree in Public Policy from Harvard Kennedy School; Master &amp; Doctorate in War Studies from the Department of War Studies at King's College, London) </w:t>
      </w:r>
      <w:r w:rsidRPr="0019065C">
        <w:t xml:space="preserve">Aug. 29, 2017 </w:t>
      </w:r>
      <w:r>
        <w:t>“</w:t>
      </w:r>
      <w:r w:rsidRPr="0019065C">
        <w:t>This Congressional Act Threatens US National Security</w:t>
      </w:r>
      <w:r>
        <w:t>”</w:t>
      </w:r>
      <w:r w:rsidRPr="0019065C">
        <w:t xml:space="preserve"> </w:t>
      </w:r>
      <w:hyperlink r:id="rId21" w:history="1">
        <w:r w:rsidRPr="005F2E45">
          <w:rPr>
            <w:rStyle w:val="Hyperlink"/>
          </w:rPr>
          <w:t>https://www.cnn.com/2017/08/29/opinions/overturn-jasta-opinion-obaid/index.html</w:t>
        </w:r>
      </w:hyperlink>
      <w:r>
        <w:t xml:space="preserve"> </w:t>
      </w:r>
    </w:p>
    <w:p w14:paraId="09F2622E" w14:textId="68807BC5" w:rsidR="00781CE4" w:rsidRDefault="00781CE4" w:rsidP="00781CE4">
      <w:pPr>
        <w:pStyle w:val="Evidence"/>
        <w:rPr>
          <w:u w:val="single"/>
        </w:rPr>
      </w:pPr>
      <w:r w:rsidRPr="00372575">
        <w:t xml:space="preserve">But </w:t>
      </w:r>
      <w:r w:rsidRPr="00372575">
        <w:rPr>
          <w:u w:val="single"/>
        </w:rPr>
        <w:t>the FBI 9/11 Review Commission did clear the kingdom of such allegations and the director of national intelligence's review reiterated the findings of the 9/11 Commission shortly after. Indeed, as far as Saudi Arabia and 9/11, there is no definitive evidence whatsoever that the Saudi government provided support to the terrorists. In other words, JASTA will not only be catastrophic for US foreign policy, but it is based on utterly misleading and false information.</w:t>
      </w:r>
    </w:p>
    <w:p w14:paraId="17932E72" w14:textId="119B2B12" w:rsidR="00A74DE3" w:rsidRDefault="00A74DE3" w:rsidP="00A74DE3">
      <w:pPr>
        <w:pStyle w:val="Contention2"/>
      </w:pPr>
      <w:bookmarkStart w:id="116" w:name="_Toc524060195"/>
      <w:r>
        <w:t>Turn: Diverts attention from the real terrorist supporters</w:t>
      </w:r>
      <w:bookmarkEnd w:id="116"/>
    </w:p>
    <w:p w14:paraId="37DF0B4B" w14:textId="77777777" w:rsidR="00B97176" w:rsidRDefault="00B97176" w:rsidP="00B97176">
      <w:pPr>
        <w:pStyle w:val="Citation3"/>
      </w:pPr>
      <w:r w:rsidRPr="00A74DE3">
        <w:rPr>
          <w:u w:val="single"/>
        </w:rPr>
        <w:t xml:space="preserve">Rear Admiral Edward </w:t>
      </w:r>
      <w:proofErr w:type="spellStart"/>
      <w:r w:rsidRPr="00A74DE3">
        <w:rPr>
          <w:u w:val="single"/>
        </w:rPr>
        <w:t>Masso</w:t>
      </w:r>
      <w:proofErr w:type="spellEnd"/>
      <w:r w:rsidRPr="00A74DE3">
        <w:rPr>
          <w:u w:val="single"/>
        </w:rPr>
        <w:t>, 2017</w:t>
      </w:r>
      <w:r>
        <w:t xml:space="preserve">. (businessman and retired US Navy Rear Admiral; held nine Navy command assignments, including Commander, Navy Personnel Command/Deputy Chief of Naval Personnel. He has served in NATO and the United States European Command; senior fellow at the Potomac Institute for Policy Studies in cyber security) </w:t>
      </w:r>
      <w:r w:rsidRPr="00A74DE3">
        <w:t xml:space="preserve">27 Feb 2017 </w:t>
      </w:r>
      <w:r>
        <w:t>“</w:t>
      </w:r>
      <w:r w:rsidRPr="00B16A33">
        <w:t>MASSO: Trump Should Fix Saudi 9/11 Redress Bill – A Congressional Mistake</w:t>
      </w:r>
      <w:r>
        <w:t>”</w:t>
      </w:r>
      <w:r w:rsidRPr="00A74DE3">
        <w:t xml:space="preserve"> </w:t>
      </w:r>
      <w:hyperlink r:id="rId22" w:history="1">
        <w:r w:rsidRPr="00FF68D5">
          <w:rPr>
            <w:rStyle w:val="Hyperlink"/>
          </w:rPr>
          <w:t>https://www.breitbart.com/national-security/2017/02/27/masso-trump-fix-saudi-911-redress-bill-congressional-mistake/</w:t>
        </w:r>
      </w:hyperlink>
    </w:p>
    <w:p w14:paraId="12AD991E" w14:textId="0791B8FE" w:rsidR="00B16A33" w:rsidRPr="002D3E98" w:rsidRDefault="00B16A33" w:rsidP="00781CE4">
      <w:pPr>
        <w:pStyle w:val="Evidence"/>
      </w:pPr>
      <w:r w:rsidRPr="002D3E98">
        <w:t>Less than six months since JASTA became law, the United States faces a growing number of lawsuits and retaliatory legislation from nations across the world. Meanwhile, Iran enjoys attention being diverted from its sponsorship of 9/11 by harboring Al Qaeda and providing the 9/11 hijackers with logistics. The hijackers traveled to the U.S. from Iran, not Saudi Arabia.</w:t>
      </w:r>
    </w:p>
    <w:p w14:paraId="7B6C23E7" w14:textId="7EAA4947" w:rsidR="00820FEB" w:rsidRDefault="00820FEB" w:rsidP="00781CE4">
      <w:pPr>
        <w:pStyle w:val="Contention1"/>
      </w:pPr>
      <w:bookmarkStart w:id="117" w:name="_Toc524060196"/>
      <w:r>
        <w:t>JUSTIFICATIONS</w:t>
      </w:r>
      <w:bookmarkEnd w:id="117"/>
    </w:p>
    <w:p w14:paraId="32AD4332" w14:textId="075113CD" w:rsidR="00781CE4" w:rsidRDefault="00820FEB" w:rsidP="00781CE4">
      <w:pPr>
        <w:pStyle w:val="Contention1"/>
      </w:pPr>
      <w:bookmarkStart w:id="118" w:name="_Toc524060197"/>
      <w:r>
        <w:t>1</w:t>
      </w:r>
      <w:r w:rsidR="00781CE4" w:rsidRPr="001D138C">
        <w:t>.</w:t>
      </w:r>
      <w:r w:rsidR="00781CE4">
        <w:t xml:space="preserve"> </w:t>
      </w:r>
      <w:r>
        <w:t xml:space="preserve"> Victims</w:t>
      </w:r>
      <w:r w:rsidR="00781CE4">
        <w:t xml:space="preserve"> harmed</w:t>
      </w:r>
      <w:bookmarkEnd w:id="118"/>
    </w:p>
    <w:p w14:paraId="3BF7AFC1" w14:textId="46BD5D42" w:rsidR="00781CE4" w:rsidRDefault="00781CE4" w:rsidP="00781CE4">
      <w:pPr>
        <w:pStyle w:val="Contention2"/>
      </w:pPr>
      <w:bookmarkStart w:id="119" w:name="_Toc524060198"/>
      <w:r>
        <w:t>Plaintiffs lose money</w:t>
      </w:r>
      <w:r w:rsidR="00820FEB">
        <w:t xml:space="preserve"> on legal fees, waste years on useless litigation,   for "false hope" of JASTA</w:t>
      </w:r>
      <w:bookmarkEnd w:id="119"/>
    </w:p>
    <w:p w14:paraId="7C17F879" w14:textId="77777777" w:rsidR="00820FEB" w:rsidRDefault="00820FEB" w:rsidP="00820FEB">
      <w:pPr>
        <w:pStyle w:val="Citation3"/>
        <w:rPr>
          <w:rStyle w:val="Hyperlink"/>
        </w:rPr>
      </w:pPr>
      <w:r w:rsidRPr="00DB1BAE">
        <w:rPr>
          <w:u w:val="single"/>
        </w:rPr>
        <w:t>Lisa Ann Johnson, 2018.</w:t>
      </w:r>
      <w:r>
        <w:t xml:space="preserve"> (J.D. candidate at</w:t>
      </w:r>
      <w:r w:rsidRPr="00DB1BAE">
        <w:t xml:space="preserve"> George Wa</w:t>
      </w:r>
      <w:r>
        <w:t xml:space="preserve">shington </w:t>
      </w:r>
      <w:proofErr w:type="spellStart"/>
      <w:r>
        <w:t>Univ</w:t>
      </w:r>
      <w:proofErr w:type="spellEnd"/>
      <w:r>
        <w:t xml:space="preserve"> Law School.) January 2018.</w:t>
      </w:r>
      <w:r w:rsidRPr="00DB1BAE">
        <w:t xml:space="preserve"> </w:t>
      </w:r>
      <w:r>
        <w:t>“</w:t>
      </w:r>
      <w:r w:rsidRPr="00C24952">
        <w:t>JASTA Say No: The Practical and Constitutional Deficiencies of the Justice Against Sponsors of Terrorism Act</w:t>
      </w:r>
      <w:r>
        <w:t xml:space="preserve">” </w:t>
      </w:r>
      <w:hyperlink r:id="rId23" w:history="1">
        <w:r w:rsidRPr="007534EB">
          <w:rPr>
            <w:rStyle w:val="Hyperlink"/>
          </w:rPr>
          <w:t>https://www.gwlr.org/wp-content/uploads/2018/04/86-Geo.-Wash.-L.-Rev.-231.pdf</w:t>
        </w:r>
      </w:hyperlink>
      <w:r>
        <w:rPr>
          <w:rStyle w:val="Hyperlink"/>
        </w:rPr>
        <w:t xml:space="preserve"> </w:t>
      </w:r>
    </w:p>
    <w:p w14:paraId="2CFFD491" w14:textId="0D238009" w:rsidR="00781CE4" w:rsidRDefault="00781CE4" w:rsidP="00781CE4">
      <w:pPr>
        <w:pStyle w:val="Evidence"/>
        <w:rPr>
          <w:u w:val="single"/>
        </w:rPr>
      </w:pPr>
      <w:r>
        <w:t>While these judgements might feel like moral victories to plaintiffs, they are Pyrrhic victories that cannot be justified given their exorbitant unrecoverable costs.</w:t>
      </w:r>
      <w:r w:rsidR="00820FEB">
        <w:t xml:space="preserve"> </w:t>
      </w:r>
      <w:r>
        <w:t xml:space="preserve"> </w:t>
      </w:r>
      <w:r w:rsidRPr="00C24952">
        <w:rPr>
          <w:u w:val="single"/>
        </w:rPr>
        <w:t>It is nearly impossible to find an attachable asset under this regime, and it is unlikely plaintiffs will be able to recover even the legal fees that they will incur over the years of litigation.</w:t>
      </w:r>
      <w:r>
        <w:t xml:space="preserve"> </w:t>
      </w:r>
      <w:r w:rsidRPr="00C24952">
        <w:rPr>
          <w:u w:val="single"/>
        </w:rPr>
        <w:t xml:space="preserve">Thus, even though Saudi Arabia owns roughly $750 billion in assets in the United </w:t>
      </w:r>
      <w:proofErr w:type="gramStart"/>
      <w:r w:rsidRPr="00C24952">
        <w:rPr>
          <w:u w:val="single"/>
        </w:rPr>
        <w:t>States,</w:t>
      </w:r>
      <w:r w:rsidR="00820FEB">
        <w:t xml:space="preserve"> </w:t>
      </w:r>
      <w:r>
        <w:t xml:space="preserve"> </w:t>
      </w:r>
      <w:r w:rsidRPr="00C24952">
        <w:rPr>
          <w:u w:val="single"/>
        </w:rPr>
        <w:t>judgment</w:t>
      </w:r>
      <w:proofErr w:type="gramEnd"/>
      <w:r w:rsidRPr="00C24952">
        <w:rPr>
          <w:u w:val="single"/>
        </w:rPr>
        <w:t>-holding plaintiffs would not be able to access almost any of it.</w:t>
      </w:r>
      <w:r>
        <w:t xml:space="preserve"> </w:t>
      </w:r>
      <w:r w:rsidRPr="00C24952">
        <w:rPr>
          <w:u w:val="single"/>
        </w:rPr>
        <w:t xml:space="preserve">After spending an average of ten years in litigation before obtaining a </w:t>
      </w:r>
      <w:proofErr w:type="gramStart"/>
      <w:r w:rsidRPr="00C24952">
        <w:rPr>
          <w:u w:val="single"/>
        </w:rPr>
        <w:t>judgment,</w:t>
      </w:r>
      <w:r w:rsidR="00820FEB">
        <w:t xml:space="preserve"> </w:t>
      </w:r>
      <w:r>
        <w:t xml:space="preserve"> </w:t>
      </w:r>
      <w:r w:rsidRPr="00C24952">
        <w:rPr>
          <w:u w:val="single"/>
        </w:rPr>
        <w:t>plaintiffs</w:t>
      </w:r>
      <w:proofErr w:type="gramEnd"/>
      <w:r w:rsidRPr="00C24952">
        <w:rPr>
          <w:u w:val="single"/>
        </w:rPr>
        <w:t xml:space="preserve"> would then need to find property that Saudi Arabia uses in commercial activity. Oil company property, planes owned by Saudi Arabia</w:t>
      </w:r>
      <w:r w:rsidR="00820FEB">
        <w:rPr>
          <w:u w:val="single"/>
        </w:rPr>
        <w:t>-</w:t>
      </w:r>
      <w:r w:rsidRPr="00C24952">
        <w:rPr>
          <w:u w:val="single"/>
        </w:rPr>
        <w:t>owned entities, and the like would all be unavailable for attachment.</w:t>
      </w:r>
      <w:r>
        <w:t xml:space="preserve"> If the plaintiffs are lucky, they might be able to find, for example, a Saudi-owned museum artifact on loan that could be seized, but likely only if the museum sells entrance tickets. </w:t>
      </w:r>
      <w:r w:rsidRPr="00C24952">
        <w:rPr>
          <w:u w:val="single"/>
        </w:rPr>
        <w:t>Thus, what Congress intended as a solution allowing September 11th plaintiffs to bring suit and recover for their injuries, merely gives plaintiffs false hope, as it is nearly impossible that they would ever collect on a favorable judgment.</w:t>
      </w:r>
    </w:p>
    <w:p w14:paraId="6D8A90A5" w14:textId="05420625" w:rsidR="00781CE4" w:rsidRDefault="00820FEB" w:rsidP="00781CE4">
      <w:pPr>
        <w:pStyle w:val="Contention2"/>
      </w:pPr>
      <w:bookmarkStart w:id="120" w:name="_Toc524060199"/>
      <w:r>
        <w:lastRenderedPageBreak/>
        <w:t xml:space="preserve">JASTA = </w:t>
      </w:r>
      <w:r w:rsidR="00781CE4">
        <w:t xml:space="preserve">Waste of </w:t>
      </w:r>
      <w:r>
        <w:t>judicial resources, no benefit to victims, waste of victims' money on legal fees</w:t>
      </w:r>
      <w:bookmarkEnd w:id="120"/>
    </w:p>
    <w:p w14:paraId="3EA42268" w14:textId="77777777" w:rsidR="00820FEB" w:rsidRDefault="00820FEB" w:rsidP="00820FEB">
      <w:pPr>
        <w:pStyle w:val="Citation3"/>
        <w:rPr>
          <w:rStyle w:val="Hyperlink"/>
        </w:rPr>
      </w:pPr>
      <w:r w:rsidRPr="00DB1BAE">
        <w:rPr>
          <w:u w:val="single"/>
        </w:rPr>
        <w:t>Lisa Ann Johnson, 2018.</w:t>
      </w:r>
      <w:r>
        <w:t xml:space="preserve"> (J.D. candidate at</w:t>
      </w:r>
      <w:r w:rsidRPr="00DB1BAE">
        <w:t xml:space="preserve"> George Wa</w:t>
      </w:r>
      <w:r>
        <w:t xml:space="preserve">shington </w:t>
      </w:r>
      <w:proofErr w:type="spellStart"/>
      <w:r>
        <w:t>Univ</w:t>
      </w:r>
      <w:proofErr w:type="spellEnd"/>
      <w:r>
        <w:t xml:space="preserve"> Law School.) January 2018.</w:t>
      </w:r>
      <w:r w:rsidRPr="00DB1BAE">
        <w:t xml:space="preserve"> </w:t>
      </w:r>
      <w:r>
        <w:t>“</w:t>
      </w:r>
      <w:r w:rsidRPr="00C24952">
        <w:t>JASTA Say No: The Practical and Constitutional Deficiencies of the Justice Against Sponsors of Terrorism Act</w:t>
      </w:r>
      <w:r>
        <w:t xml:space="preserve">” </w:t>
      </w:r>
      <w:hyperlink r:id="rId24" w:history="1">
        <w:r w:rsidRPr="007534EB">
          <w:rPr>
            <w:rStyle w:val="Hyperlink"/>
          </w:rPr>
          <w:t>https://www.gwlr.org/wp-content/uploads/2018/04/86-Geo.-Wash.-L.-Rev.-231.pdf</w:t>
        </w:r>
      </w:hyperlink>
      <w:r>
        <w:rPr>
          <w:rStyle w:val="Hyperlink"/>
        </w:rPr>
        <w:t xml:space="preserve"> </w:t>
      </w:r>
    </w:p>
    <w:p w14:paraId="4DDA5212" w14:textId="689E624C" w:rsidR="00781CE4" w:rsidRDefault="00781CE4" w:rsidP="00781CE4">
      <w:pPr>
        <w:pStyle w:val="Evidence"/>
        <w:rPr>
          <w:u w:val="single"/>
        </w:rPr>
      </w:pPr>
      <w:r>
        <w:t xml:space="preserve">These cases do not provide a remedy for the plaintiffs because the plaintiffs do not have the ability to attach assets and execute a judgment; thus, </w:t>
      </w:r>
      <w:r w:rsidRPr="00910AAE">
        <w:rPr>
          <w:u w:val="single"/>
        </w:rPr>
        <w:t>not only is this a largely illusory procedure in practice for the plaintiffs, but it is a waste of judicial resources.</w:t>
      </w:r>
      <w:r>
        <w:t xml:space="preserve"> </w:t>
      </w:r>
      <w:r w:rsidRPr="00910AAE">
        <w:rPr>
          <w:u w:val="single"/>
        </w:rPr>
        <w:t>While it is the role of the courts to decide cases, without a potential remedy, the time spent by the courts is not justified.</w:t>
      </w:r>
      <w:r>
        <w:t xml:space="preserve"> </w:t>
      </w:r>
      <w:r w:rsidRPr="00910AAE">
        <w:rPr>
          <w:u w:val="single"/>
        </w:rPr>
        <w:t>In the main September 11th case, approximately 186 motions and memoranda were filed at the trial court level, along with eighty-eight briefs before the circuit court.</w:t>
      </w:r>
      <w:r w:rsidR="00820FEB">
        <w:t xml:space="preserve"> </w:t>
      </w:r>
      <w:r>
        <w:t xml:space="preserve"> If these plaintiffs bring a case under § 1605B, </w:t>
      </w:r>
      <w:r w:rsidRPr="00910AAE">
        <w:rPr>
          <w:u w:val="single"/>
        </w:rPr>
        <w:t>they will have to make all these same arguments again, further prove that Saudi Arabia did materially support terrorism, and, even if successful, will still have no way to collect on a favorable judgment.</w:t>
      </w:r>
      <w:r w:rsidR="00820FEB">
        <w:t xml:space="preserve"> </w:t>
      </w:r>
      <w:r>
        <w:t xml:space="preserve"> </w:t>
      </w:r>
      <w:r w:rsidRPr="00910AAE">
        <w:rPr>
          <w:u w:val="single"/>
        </w:rPr>
        <w:t>Much of standing doctrine emanates from the idea that the role of the judiciary is to decide cases and controversies where a judgment will have some effect on the relationship between parties that are before the court</w:t>
      </w:r>
      <w:r>
        <w:t>.</w:t>
      </w:r>
      <w:r w:rsidR="00820FEB">
        <w:t xml:space="preserve"> </w:t>
      </w:r>
      <w:r>
        <w:t xml:space="preserve"> Requiring that a case or controversy exists helps avoid wasting the finite resources of the judicial branch. Here, </w:t>
      </w:r>
      <w:r w:rsidRPr="00910AAE">
        <w:rPr>
          <w:u w:val="single"/>
        </w:rPr>
        <w:t>the judiciary’s designation of a sovereign as providing material support for terrorism could have great impact on U.S. foreign policy, but no tangible effect on the successful plaintiff, aside from the legal fees expended over years of litigation.</w:t>
      </w:r>
      <w:r>
        <w:t xml:space="preserve"> Without a remedy, these cases are quite reminiscent of unconstitutional advisory opinions that require many years and several appeals to produce.</w:t>
      </w:r>
      <w:r w:rsidR="00820FEB">
        <w:t xml:space="preserve"> </w:t>
      </w:r>
      <w:r>
        <w:t xml:space="preserve"> For these reasons, </w:t>
      </w:r>
      <w:r w:rsidRPr="00910AAE">
        <w:rPr>
          <w:u w:val="single"/>
        </w:rPr>
        <w:t>allowing jurisdiction without a useable attachment exception is an unjustifiable waste of judicial resources.</w:t>
      </w:r>
    </w:p>
    <w:p w14:paraId="4B8B50D5" w14:textId="0CE43ABA" w:rsidR="00781CE4" w:rsidRDefault="00820FEB" w:rsidP="00781CE4">
      <w:pPr>
        <w:pStyle w:val="Contention1"/>
      </w:pPr>
      <w:bookmarkStart w:id="121" w:name="_Toc524060200"/>
      <w:r>
        <w:t>2.  Retaliation</w:t>
      </w:r>
      <w:bookmarkEnd w:id="121"/>
      <w:r>
        <w:t xml:space="preserve"> </w:t>
      </w:r>
    </w:p>
    <w:p w14:paraId="4CBF0131" w14:textId="0EA49C61" w:rsidR="001722CB" w:rsidRDefault="001722CB" w:rsidP="001722CB">
      <w:pPr>
        <w:pStyle w:val="Contention2"/>
      </w:pPr>
      <w:bookmarkStart w:id="122" w:name="_Toc524060201"/>
      <w:r>
        <w:t xml:space="preserve">Americans </w:t>
      </w:r>
      <w:r w:rsidR="00975BF2">
        <w:t xml:space="preserve">will </w:t>
      </w:r>
      <w:r w:rsidR="00D6234B">
        <w:t>face</w:t>
      </w:r>
      <w:r w:rsidR="00975BF2">
        <w:t xml:space="preserve"> retaliatory</w:t>
      </w:r>
      <w:r w:rsidR="00D6234B">
        <w:t xml:space="preserve"> lawsuits</w:t>
      </w:r>
      <w:r w:rsidR="00975BF2">
        <w:t xml:space="preserve"> thanks to JASTA</w:t>
      </w:r>
      <w:bookmarkEnd w:id="122"/>
    </w:p>
    <w:p w14:paraId="7D3C43B0" w14:textId="20ACEA1C" w:rsidR="001722CB" w:rsidRDefault="001722CB" w:rsidP="00677A90">
      <w:pPr>
        <w:pStyle w:val="Citation3"/>
      </w:pPr>
      <w:bookmarkStart w:id="123" w:name="_Toc520283643"/>
      <w:r w:rsidRPr="00677A90">
        <w:rPr>
          <w:u w:val="single"/>
        </w:rPr>
        <w:t xml:space="preserve">Nancy </w:t>
      </w:r>
      <w:proofErr w:type="spellStart"/>
      <w:r w:rsidRPr="00677A90">
        <w:rPr>
          <w:u w:val="single"/>
        </w:rPr>
        <w:t>Salvato</w:t>
      </w:r>
      <w:proofErr w:type="spellEnd"/>
      <w:r w:rsidRPr="00677A90">
        <w:rPr>
          <w:u w:val="single"/>
        </w:rPr>
        <w:t>, 2017.</w:t>
      </w:r>
      <w:r w:rsidRPr="001722CB">
        <w:t xml:space="preserve"> </w:t>
      </w:r>
      <w:r>
        <w:t>(</w:t>
      </w:r>
      <w:r w:rsidRPr="001722CB">
        <w:t>graduate of the National Endowment for the Humanities’ National Ac</w:t>
      </w:r>
      <w:r w:rsidR="00975BF2">
        <w:t>ademy for Civics and Government</w:t>
      </w:r>
      <w:r w:rsidR="00677A90" w:rsidRPr="00677A90">
        <w:t>.</w:t>
      </w:r>
      <w:r>
        <w:t>) January 12, 2017. “</w:t>
      </w:r>
      <w:r w:rsidRPr="001722CB">
        <w:t>JASTA’s Further Erosion of Sovereignty</w:t>
      </w:r>
      <w:r>
        <w:t>”</w:t>
      </w:r>
      <w:r w:rsidRPr="001722CB">
        <w:t xml:space="preserve"> </w:t>
      </w:r>
      <w:hyperlink r:id="rId25" w:history="1">
        <w:r w:rsidR="00677A90" w:rsidRPr="00356766">
          <w:rPr>
            <w:rStyle w:val="Hyperlink"/>
          </w:rPr>
          <w:t>http://www.insidesources.com/jastas-erosion-sovereignty/</w:t>
        </w:r>
        <w:bookmarkEnd w:id="123"/>
      </w:hyperlink>
      <w:r w:rsidR="00677A90">
        <w:t xml:space="preserve"> </w:t>
      </w:r>
    </w:p>
    <w:p w14:paraId="569D9575" w14:textId="767B8F7A" w:rsidR="001722CB" w:rsidRPr="001722CB" w:rsidRDefault="001722CB" w:rsidP="001722CB">
      <w:pPr>
        <w:pStyle w:val="Evidence"/>
      </w:pPr>
      <w:r w:rsidRPr="001722CB">
        <w:t>JASTA sends the dangerous signal that America really doesn’t respect the sovereignty of other nations to govern their peoples. And other nations are in turn saying, “OK, if you won’t respect our laws and our governance then we won’t respect yours.”</w:t>
      </w:r>
      <w:r>
        <w:t xml:space="preserve"> </w:t>
      </w:r>
      <w:r w:rsidRPr="001722CB">
        <w:t>The sort of legislation being considered could open up American politicians, businessmen and soldiers, among others, to lawsuits and default judgments the world over. Such encroachments on our sovereignty would not have sat well with America’s own Founders</w:t>
      </w:r>
      <w:r>
        <w:t>.</w:t>
      </w:r>
    </w:p>
    <w:p w14:paraId="7F60CF8A" w14:textId="62B3C1D1" w:rsidR="008E3DC9" w:rsidRDefault="008E3DC9" w:rsidP="008E3DC9">
      <w:pPr>
        <w:pStyle w:val="Contention2"/>
      </w:pPr>
      <w:bookmarkStart w:id="124" w:name="_Toc524060202"/>
      <w:r>
        <w:t>Example: Lawsuits against the US already underway</w:t>
      </w:r>
      <w:r w:rsidR="00975BF2">
        <w:t xml:space="preserve"> in Turkey and Iraq</w:t>
      </w:r>
      <w:bookmarkEnd w:id="124"/>
    </w:p>
    <w:p w14:paraId="02C1126B" w14:textId="3C5CB732" w:rsidR="00B97176" w:rsidRDefault="00B97176" w:rsidP="00B97176">
      <w:pPr>
        <w:pStyle w:val="Citation3"/>
      </w:pPr>
      <w:r w:rsidRPr="00A74DE3">
        <w:rPr>
          <w:u w:val="single"/>
        </w:rPr>
        <w:t xml:space="preserve">Rear Admiral Edward </w:t>
      </w:r>
      <w:proofErr w:type="spellStart"/>
      <w:r w:rsidRPr="00A74DE3">
        <w:rPr>
          <w:u w:val="single"/>
        </w:rPr>
        <w:t>Masso</w:t>
      </w:r>
      <w:proofErr w:type="spellEnd"/>
      <w:r w:rsidRPr="00A74DE3">
        <w:rPr>
          <w:u w:val="single"/>
        </w:rPr>
        <w:t>, 2017</w:t>
      </w:r>
      <w:r>
        <w:t xml:space="preserve">. (businessman and retired US Navy Rear Admiral; held nine Navy command assignments, including Commander, Navy Personnel Command/Deputy Chief of Naval Personnel. He has served in NATO and the United States European Command; senior fellow at Potomac Institute for Policy Studies in cyber security) </w:t>
      </w:r>
      <w:r w:rsidRPr="00A74DE3">
        <w:t xml:space="preserve">27 Feb 2017 </w:t>
      </w:r>
      <w:r>
        <w:t>“</w:t>
      </w:r>
      <w:r w:rsidRPr="00B16A33">
        <w:t>MASSO: Trump Should Fix Saudi 9/11 Redress Bill – A Congressional Mistake</w:t>
      </w:r>
      <w:r>
        <w:t>”</w:t>
      </w:r>
      <w:r w:rsidRPr="00A74DE3">
        <w:t xml:space="preserve"> </w:t>
      </w:r>
      <w:hyperlink r:id="rId26" w:history="1">
        <w:r w:rsidRPr="00FF68D5">
          <w:rPr>
            <w:rStyle w:val="Hyperlink"/>
          </w:rPr>
          <w:t>https://www.breitbart.com/national-security/2017/02/27/masso-trump-fix-saudi-911-redress-bill-congressional-mistake/</w:t>
        </w:r>
      </w:hyperlink>
    </w:p>
    <w:p w14:paraId="3A1BD20C" w14:textId="251F49BE" w:rsidR="008E3DC9" w:rsidRDefault="008E3DC9" w:rsidP="008E3DC9">
      <w:pPr>
        <w:pStyle w:val="Evidence"/>
        <w:rPr>
          <w:u w:val="single"/>
        </w:rPr>
      </w:pPr>
      <w:r w:rsidRPr="008E3DC9">
        <w:rPr>
          <w:u w:val="single"/>
        </w:rPr>
        <w:t>In October 2016, immediately following JASTA’s passage, two lawsuits were filed in Turkey against the United States:</w:t>
      </w:r>
      <w:r>
        <w:t xml:space="preserve"> 1. </w:t>
      </w:r>
      <w:r w:rsidRPr="008E3DC9">
        <w:rPr>
          <w:u w:val="single"/>
        </w:rPr>
        <w:t xml:space="preserve">A Turkish family filed a criminal complaint accusing the US military of “aiding and abetting” pro-coup forces at Turkey’s </w:t>
      </w:r>
      <w:proofErr w:type="spellStart"/>
      <w:r w:rsidRPr="008E3DC9">
        <w:rPr>
          <w:u w:val="single"/>
        </w:rPr>
        <w:t>Incirlik</w:t>
      </w:r>
      <w:proofErr w:type="spellEnd"/>
      <w:r w:rsidRPr="008E3DC9">
        <w:rPr>
          <w:u w:val="single"/>
        </w:rPr>
        <w:t xml:space="preserve"> Air Base, and,</w:t>
      </w:r>
      <w:r>
        <w:t xml:space="preserve"> 2. </w:t>
      </w:r>
      <w:r w:rsidRPr="008E3DC9">
        <w:rPr>
          <w:u w:val="single"/>
        </w:rPr>
        <w:t>A municipality in the Istanbul district</w:t>
      </w:r>
      <w:r>
        <w:t xml:space="preserve">, </w:t>
      </w:r>
      <w:proofErr w:type="spellStart"/>
      <w:r>
        <w:t>Pendik</w:t>
      </w:r>
      <w:proofErr w:type="spellEnd"/>
      <w:r w:rsidRPr="008E3DC9">
        <w:rPr>
          <w:u w:val="single"/>
        </w:rPr>
        <w:t xml:space="preserve">, filed a lawsuit against the U.S. for damages that they claim resulted from the U.S. “supporting and harboring the </w:t>
      </w:r>
      <w:proofErr w:type="spellStart"/>
      <w:r w:rsidRPr="008E3DC9">
        <w:rPr>
          <w:u w:val="single"/>
        </w:rPr>
        <w:t>Gulenist</w:t>
      </w:r>
      <w:proofErr w:type="spellEnd"/>
      <w:r w:rsidRPr="008E3DC9">
        <w:rPr>
          <w:u w:val="single"/>
        </w:rPr>
        <w:t xml:space="preserve"> Terror Group (FETO),</w:t>
      </w:r>
      <w:r>
        <w:t xml:space="preserve"> “blamed for the failed coup attempt on</w:t>
      </w:r>
      <w:r w:rsidR="00975BF2">
        <w:t xml:space="preserve"> </w:t>
      </w:r>
      <w:r>
        <w:t xml:space="preserve">July 15. </w:t>
      </w:r>
      <w:r w:rsidRPr="008E3DC9">
        <w:rPr>
          <w:u w:val="single"/>
        </w:rPr>
        <w:t>The plaintiffs claim JASTA’s passage encouraged them to take legal action</w:t>
      </w:r>
      <w:r>
        <w:t xml:space="preserve">, citing the principle of reciprocity in diplomacy and international law allowing them to bring similar charges against the U.S. </w:t>
      </w:r>
      <w:r w:rsidRPr="00BA0842">
        <w:rPr>
          <w:u w:val="single"/>
        </w:rPr>
        <w:t>A political action group, named “Arab Project in Iraq,” is lobbying that nation’s parliament to allow Iraqi victims to seek direct compensation from the U.S. government for “violations by the U.S. Forces following the U.S. invasion that saw the toppling of late President Saddam Hussein in 2003.” That group also claims JASTA encouraged them to undertake the lobbying effort.</w:t>
      </w:r>
    </w:p>
    <w:p w14:paraId="337BD09E" w14:textId="768549B4" w:rsidR="002D3E98" w:rsidRDefault="002D3E98" w:rsidP="002D3E98">
      <w:pPr>
        <w:pStyle w:val="Contention2"/>
      </w:pPr>
      <w:bookmarkStart w:id="125" w:name="_Toc524060203"/>
      <w:r>
        <w:lastRenderedPageBreak/>
        <w:t xml:space="preserve">Countries </w:t>
      </w:r>
      <w:r w:rsidR="00975BF2">
        <w:t>already talking about</w:t>
      </w:r>
      <w:r>
        <w:t xml:space="preserve"> retaliat</w:t>
      </w:r>
      <w:r w:rsidR="00975BF2">
        <w:t>ion.  Example: Netherlands, France and Saudi Arabia</w:t>
      </w:r>
      <w:bookmarkEnd w:id="125"/>
    </w:p>
    <w:p w14:paraId="2FFF1105" w14:textId="6C4AA47B" w:rsidR="002D3E98" w:rsidRDefault="002D3E98" w:rsidP="002D3E98">
      <w:pPr>
        <w:pStyle w:val="Citation3"/>
      </w:pPr>
      <w:bookmarkStart w:id="126" w:name="_Toc519759671"/>
      <w:bookmarkStart w:id="127" w:name="_Toc519759766"/>
      <w:bookmarkStart w:id="128" w:name="_Toc519843584"/>
      <w:bookmarkStart w:id="129" w:name="_Toc519845022"/>
      <w:bookmarkStart w:id="130" w:name="_Toc519846950"/>
      <w:bookmarkStart w:id="131" w:name="_Toc519949585"/>
      <w:bookmarkStart w:id="132" w:name="_Toc519949893"/>
      <w:bookmarkStart w:id="133" w:name="_Toc519955765"/>
      <w:bookmarkStart w:id="134" w:name="_Toc520038173"/>
      <w:bookmarkStart w:id="135" w:name="_Toc520207034"/>
      <w:bookmarkStart w:id="136" w:name="_Toc520283635"/>
      <w:proofErr w:type="spellStart"/>
      <w:r w:rsidRPr="00DB1BAE">
        <w:rPr>
          <w:u w:val="single"/>
        </w:rPr>
        <w:t>Elura</w:t>
      </w:r>
      <w:proofErr w:type="spellEnd"/>
      <w:r w:rsidRPr="00DB1BAE">
        <w:rPr>
          <w:u w:val="single"/>
        </w:rPr>
        <w:t xml:space="preserve"> </w:t>
      </w:r>
      <w:proofErr w:type="spellStart"/>
      <w:r w:rsidRPr="00DB1BAE">
        <w:rPr>
          <w:u w:val="single"/>
        </w:rPr>
        <w:t>Nanos</w:t>
      </w:r>
      <w:proofErr w:type="spellEnd"/>
      <w:r w:rsidRPr="00DB1BAE">
        <w:rPr>
          <w:u w:val="single"/>
        </w:rPr>
        <w:t>, 2016.</w:t>
      </w:r>
      <w:r>
        <w:t xml:space="preserve"> (columnist at </w:t>
      </w:r>
      <w:r w:rsidRPr="00DB1BAE">
        <w:t xml:space="preserve">LawandCrime.com </w:t>
      </w:r>
      <w:r>
        <w:t xml:space="preserve">which </w:t>
      </w:r>
      <w:r w:rsidRPr="00DB1BAE">
        <w:t xml:space="preserve">is </w:t>
      </w:r>
      <w:r>
        <w:t>a</w:t>
      </w:r>
      <w:r w:rsidRPr="00DB1BAE">
        <w:t xml:space="preserve"> site </w:t>
      </w:r>
      <w:r>
        <w:t xml:space="preserve">covering </w:t>
      </w:r>
      <w:r w:rsidRPr="00DB1BAE">
        <w:t xml:space="preserve">live court video, high-profile criminal trials, celebrity justice, and </w:t>
      </w:r>
      <w:r>
        <w:t>giving</w:t>
      </w:r>
      <w:r w:rsidRPr="00DB1BAE">
        <w:t xml:space="preserve"> legal analysis.</w:t>
      </w:r>
      <w:r>
        <w:t>)</w:t>
      </w:r>
      <w:r w:rsidRPr="00DB1BAE">
        <w:t xml:space="preserve"> September 21st, 2016</w:t>
      </w:r>
      <w:r>
        <w:t xml:space="preserve"> “</w:t>
      </w:r>
      <w:r w:rsidRPr="00DB1BAE">
        <w:t>Bill Allowing Terror Victims to Sue Saudi Arabia Creates Serious Potential Problems</w:t>
      </w:r>
      <w:r>
        <w:t xml:space="preserve">” </w:t>
      </w:r>
      <w:hyperlink r:id="rId27" w:history="1">
        <w:r w:rsidRPr="007534EB">
          <w:rPr>
            <w:rStyle w:val="Hyperlink"/>
          </w:rPr>
          <w:t>https://lawandcrime.com/important/bill-allowing-terror-victims-to-sue-saudi-arabia-creates-serious-potential-problems/</w:t>
        </w:r>
        <w:bookmarkEnd w:id="126"/>
        <w:bookmarkEnd w:id="127"/>
        <w:bookmarkEnd w:id="128"/>
        <w:bookmarkEnd w:id="129"/>
        <w:bookmarkEnd w:id="130"/>
        <w:bookmarkEnd w:id="131"/>
        <w:bookmarkEnd w:id="132"/>
        <w:bookmarkEnd w:id="133"/>
        <w:bookmarkEnd w:id="134"/>
        <w:bookmarkEnd w:id="135"/>
        <w:bookmarkEnd w:id="136"/>
      </w:hyperlink>
      <w:r>
        <w:t xml:space="preserve"> </w:t>
      </w:r>
    </w:p>
    <w:p w14:paraId="673CBB90" w14:textId="77777777" w:rsidR="002D3E98" w:rsidRDefault="002D3E98" w:rsidP="002D3E98">
      <w:pPr>
        <w:pStyle w:val="Evidence"/>
        <w:rPr>
          <w:u w:val="single"/>
        </w:rPr>
      </w:pPr>
      <w:r w:rsidRPr="00DB1BAE">
        <w:rPr>
          <w:u w:val="single"/>
        </w:rPr>
        <w:t xml:space="preserve">The many critics of JASTA point to the geopolitical disaster likely to result from an American decision to strip foreign countries of their sovereignty. </w:t>
      </w:r>
      <w:r>
        <w:t xml:space="preserve">While such criticism may be hyperbolic, it’s entirely accurate to note that </w:t>
      </w:r>
      <w:r w:rsidRPr="00DB1BAE">
        <w:rPr>
          <w:u w:val="single"/>
        </w:rPr>
        <w:t xml:space="preserve">several American allies have already gone on record voicing their disapproval of JASTA. The Dutch parliament </w:t>
      </w:r>
      <w:proofErr w:type="gramStart"/>
      <w:r w:rsidRPr="00DB1BAE">
        <w:rPr>
          <w:u w:val="single"/>
        </w:rPr>
        <w:t>wrote  to</w:t>
      </w:r>
      <w:proofErr w:type="gramEnd"/>
      <w:r w:rsidRPr="00DB1BAE">
        <w:rPr>
          <w:u w:val="single"/>
        </w:rPr>
        <w:t xml:space="preserve"> House lawmakers warning that it considers JASTA to be a “gross and unwarranted breach of Dutch sovereignty” that could result in “astronomical damages.” Likewise, French Parliamentarian Pierre </w:t>
      </w:r>
      <w:proofErr w:type="spellStart"/>
      <w:r w:rsidRPr="00DB1BAE">
        <w:rPr>
          <w:u w:val="single"/>
        </w:rPr>
        <w:t>Lellouche</w:t>
      </w:r>
      <w:proofErr w:type="spellEnd"/>
      <w:r w:rsidRPr="00DB1BAE">
        <w:rPr>
          <w:u w:val="single"/>
        </w:rPr>
        <w:t xml:space="preserve"> cautioned that JASTA would “cause a legal revolution in international law with major political consequences,” and that as one example of those consequences, he would pursue legislation that would permit French citizens to sue the United States.</w:t>
      </w:r>
      <w:r>
        <w:rPr>
          <w:u w:val="single"/>
        </w:rPr>
        <w:t xml:space="preserve"> </w:t>
      </w:r>
      <w:r w:rsidRPr="00DB1BAE">
        <w:rPr>
          <w:u w:val="single"/>
        </w:rPr>
        <w:t>And those are the remarks from countries unlikely to be sued under JASTA. The government of Saudi Arabia – the first expected JASTA defendant, has warned that it might liquidate hundreds of billions of dollars worth of American assets if the bill becomes law. Might others follow?</w:t>
      </w:r>
    </w:p>
    <w:p w14:paraId="518F1C48" w14:textId="0955E6DB" w:rsidR="005D5C8D" w:rsidRDefault="005D5C8D" w:rsidP="005D5C8D">
      <w:pPr>
        <w:pStyle w:val="Contention2"/>
      </w:pPr>
      <w:bookmarkStart w:id="137" w:name="_Toc524060204"/>
      <w:r>
        <w:t>Retaliation example: Saudi Arabia</w:t>
      </w:r>
      <w:bookmarkEnd w:id="137"/>
    </w:p>
    <w:p w14:paraId="7A3CD683" w14:textId="77777777" w:rsidR="005D5C8D" w:rsidRDefault="005D5C8D" w:rsidP="005D5C8D">
      <w:pPr>
        <w:pStyle w:val="Citation3"/>
      </w:pPr>
      <w:bookmarkStart w:id="138" w:name="_Toc520207049"/>
      <w:bookmarkStart w:id="139" w:name="_Toc520283646"/>
      <w:r w:rsidRPr="00372575">
        <w:rPr>
          <w:u w:val="single"/>
        </w:rPr>
        <w:t>Chet Nagle, 2016.</w:t>
      </w:r>
      <w:r w:rsidRPr="00372575">
        <w:t xml:space="preserve"> </w:t>
      </w:r>
      <w:r>
        <w:t>(</w:t>
      </w:r>
      <w:r w:rsidRPr="00512A85">
        <w:t xml:space="preserve">Chet Nagle </w:t>
      </w:r>
      <w:r>
        <w:t xml:space="preserve">joined International Security Affairs as a Pentagon civilian — then came defense and intelligence work, life abroad for 12 years as an agent for the CIA, and extensive time in Iran, Oman, and many other countries. Along the way, he graduated from the Georgetown University Law School and was the founding publisher of a geo-political magazine, The Journal of Defense &amp; Diplomacy, read in over 20 countries and with a circulation of 26,000. At the end of his work in the Middle East, he was awarded the Order of Oman in that allied nation’s victory over communist Yemen; now, he writes and consults.) </w:t>
      </w:r>
      <w:r w:rsidRPr="00372575">
        <w:t>09/26/2016</w:t>
      </w:r>
      <w:r>
        <w:t xml:space="preserve"> “</w:t>
      </w:r>
      <w:r w:rsidRPr="00106035">
        <w:t>JASTA: The Anti-Saudi Law Will Hurt Us, Not Them</w:t>
      </w:r>
      <w:r>
        <w:t>”</w:t>
      </w:r>
      <w:r w:rsidRPr="00372575">
        <w:t xml:space="preserve"> </w:t>
      </w:r>
      <w:hyperlink r:id="rId28" w:history="1">
        <w:r w:rsidRPr="005F2E45">
          <w:rPr>
            <w:rStyle w:val="Hyperlink"/>
          </w:rPr>
          <w:t>http://dailycaller.com/2016/09/26/jasta-the-anti-saudi-law-will-hurt-us-not-them/</w:t>
        </w:r>
        <w:bookmarkEnd w:id="138"/>
        <w:bookmarkEnd w:id="139"/>
      </w:hyperlink>
      <w:r>
        <w:t xml:space="preserve"> </w:t>
      </w:r>
    </w:p>
    <w:p w14:paraId="0AFE5010" w14:textId="77777777" w:rsidR="005D5C8D" w:rsidRDefault="005D5C8D" w:rsidP="005D5C8D">
      <w:pPr>
        <w:pStyle w:val="Evidence"/>
      </w:pPr>
      <w:r w:rsidRPr="00C522D3">
        <w:rPr>
          <w:u w:val="single"/>
        </w:rPr>
        <w:t>More immediate is the warning that Saudi foreign minister Adel al-</w:t>
      </w:r>
      <w:proofErr w:type="spellStart"/>
      <w:r w:rsidRPr="00C522D3">
        <w:rPr>
          <w:u w:val="single"/>
        </w:rPr>
        <w:t>Jubeir</w:t>
      </w:r>
      <w:proofErr w:type="spellEnd"/>
      <w:r w:rsidRPr="00C522D3">
        <w:rPr>
          <w:u w:val="single"/>
        </w:rPr>
        <w:t xml:space="preserve"> delivered in March. He said that if JASTA becomes law, the kingdom would be forced to sell $750 billion dollars of U.S. Treasuries and other assets to keep them from being frozen by U.S. courts.</w:t>
      </w:r>
      <w:r w:rsidRPr="00C522D3">
        <w:t xml:space="preserve"> </w:t>
      </w:r>
      <w:r w:rsidRPr="00C522D3">
        <w:rPr>
          <w:u w:val="single"/>
        </w:rPr>
        <w:t>Bloomberg recently made a FOIA request and the U.S. Treasury revealed that the Saudis hold $117 billion in Treasuries, a figure probably half of what is in offshore accounts and that appears only in data of other countries. Saudi Arabia is one of America’s largest foreign creditors.</w:t>
      </w:r>
      <w:r w:rsidRPr="00C522D3">
        <w:t xml:space="preserve"> How did that happen?</w:t>
      </w:r>
    </w:p>
    <w:p w14:paraId="442F981E" w14:textId="6C03629A" w:rsidR="00FB3D4E" w:rsidRDefault="00FB3D4E" w:rsidP="00FB3D4E">
      <w:pPr>
        <w:pStyle w:val="Contention2"/>
      </w:pPr>
      <w:bookmarkStart w:id="140" w:name="_Toc524060205"/>
      <w:r>
        <w:t>JASTA retaliation will harm US businesses</w:t>
      </w:r>
      <w:bookmarkEnd w:id="140"/>
    </w:p>
    <w:p w14:paraId="70EB7FCD" w14:textId="60D4799C" w:rsidR="00FB3D4E" w:rsidRDefault="00FB3D4E" w:rsidP="00FB3D4E">
      <w:pPr>
        <w:pStyle w:val="Citation3"/>
      </w:pPr>
      <w:r>
        <w:rPr>
          <w:u w:val="single"/>
        </w:rPr>
        <w:t xml:space="preserve">Dr. </w:t>
      </w:r>
      <w:r w:rsidRPr="004F429C">
        <w:rPr>
          <w:u w:val="single"/>
        </w:rPr>
        <w:t>James Zogby, 2016.</w:t>
      </w:r>
      <w:r w:rsidRPr="004F429C">
        <w:t xml:space="preserve"> (</w:t>
      </w:r>
      <w:r>
        <w:t xml:space="preserve">PhD; </w:t>
      </w:r>
      <w:r w:rsidRPr="004F429C">
        <w:t xml:space="preserve">has testified before </w:t>
      </w:r>
      <w:r>
        <w:t xml:space="preserve">congressional committees; </w:t>
      </w:r>
      <w:r w:rsidRPr="004F429C">
        <w:t xml:space="preserve">recipient of the Distinguished Public Service Award from the U.S. Dept of State </w:t>
      </w:r>
      <w:r>
        <w:t xml:space="preserve">; </w:t>
      </w:r>
      <w:r w:rsidRPr="004F429C">
        <w:t>currently on the national advisory boards of the American Civil Liberties Union and the National Immigration Forum</w:t>
      </w:r>
      <w:r>
        <w:t>;</w:t>
      </w:r>
      <w:r w:rsidRPr="004F429C">
        <w:t xml:space="preserve"> member of the Council on Foreign Relations</w:t>
      </w:r>
      <w:r>
        <w:t xml:space="preserve">; </w:t>
      </w:r>
      <w:r w:rsidRPr="004F429C">
        <w:t xml:space="preserve"> was a National Endowment for the Humanities Post-Doctoral Fellow at Princeton in 1976</w:t>
      </w:r>
      <w:r>
        <w:t>.</w:t>
      </w:r>
      <w:r w:rsidRPr="004F429C">
        <w:t xml:space="preserve">) 10/01/2016 “JASTA: Irresponsible And Dangerous” </w:t>
      </w:r>
      <w:hyperlink r:id="rId29" w:history="1">
        <w:r w:rsidRPr="007A719D">
          <w:rPr>
            <w:rStyle w:val="Hyperlink"/>
          </w:rPr>
          <w:t>https://www.huffingtonpost.com/james-zogby/jasta-irresponsible-and-d_b_12269448.html</w:t>
        </w:r>
      </w:hyperlink>
      <w:r>
        <w:t xml:space="preserve"> (ellipses in original)</w:t>
      </w:r>
    </w:p>
    <w:p w14:paraId="1592D190" w14:textId="77777777" w:rsidR="00FB3D4E" w:rsidRDefault="00FB3D4E" w:rsidP="00FB3D4E">
      <w:pPr>
        <w:pStyle w:val="Evidence"/>
      </w:pPr>
      <w:r w:rsidRPr="004F429C">
        <w:t>The president’s second concern was that in passing this bill, Congress upends the long standing principle of foreign sovereign immunity. This, he warned, would open the door for other governments to pass similar legislation that would “allow their domestic courts” to hold the U.S. liable for actions committed by U.S. personnel or “members of an armed group that received U.S. assistance...or abuses committed by police units that received U.S. training.” This would put the assets of the United States and the foreign holdings of American businesses at risk.</w:t>
      </w:r>
    </w:p>
    <w:p w14:paraId="66868B6B" w14:textId="77777777" w:rsidR="00FB3D4E" w:rsidRDefault="00FB3D4E" w:rsidP="00FB3D4E">
      <w:pPr>
        <w:pStyle w:val="Contention2"/>
      </w:pPr>
      <w:bookmarkStart w:id="141" w:name="_Toc524060206"/>
      <w:r>
        <w:lastRenderedPageBreak/>
        <w:t>Impact:  JASTA harms US relations with allies and we lose cooperation on national security</w:t>
      </w:r>
      <w:bookmarkEnd w:id="141"/>
    </w:p>
    <w:p w14:paraId="529F7ACF" w14:textId="2D3A186C" w:rsidR="00FB3D4E" w:rsidRDefault="00FB3D4E" w:rsidP="00FB3D4E">
      <w:pPr>
        <w:pStyle w:val="Citation3"/>
      </w:pPr>
      <w:r>
        <w:rPr>
          <w:u w:val="single"/>
        </w:rPr>
        <w:t xml:space="preserve">Dr. </w:t>
      </w:r>
      <w:r w:rsidRPr="004F429C">
        <w:rPr>
          <w:u w:val="single"/>
        </w:rPr>
        <w:t>James Zogby, 2016.</w:t>
      </w:r>
      <w:r w:rsidRPr="004F429C">
        <w:t xml:space="preserve"> (</w:t>
      </w:r>
      <w:r>
        <w:t xml:space="preserve">PhD; </w:t>
      </w:r>
      <w:r w:rsidRPr="004F429C">
        <w:t xml:space="preserve">has testified before </w:t>
      </w:r>
      <w:r>
        <w:t xml:space="preserve">congressional committees; </w:t>
      </w:r>
      <w:r w:rsidRPr="004F429C">
        <w:t xml:space="preserve">recipient of the Distinguished Public Service Award from the U.S. Dept of State </w:t>
      </w:r>
      <w:r>
        <w:t xml:space="preserve">; </w:t>
      </w:r>
      <w:r w:rsidRPr="004F429C">
        <w:t>currently on the national advisory boards of the American Civil Liberties Union and the National Immigration Forum</w:t>
      </w:r>
      <w:r>
        <w:t>;</w:t>
      </w:r>
      <w:r w:rsidRPr="004F429C">
        <w:t xml:space="preserve"> member of the Council on Foreign Relations</w:t>
      </w:r>
      <w:r>
        <w:t xml:space="preserve">; </w:t>
      </w:r>
      <w:r w:rsidRPr="004F429C">
        <w:t xml:space="preserve"> was a National Endowment for the Humanities Post-Doctoral Fellow at Princeton in 1976</w:t>
      </w:r>
      <w:r>
        <w:t>.</w:t>
      </w:r>
      <w:r w:rsidRPr="004F429C">
        <w:t xml:space="preserve">) 10/01/2016 “JASTA: Irresponsible And Dangerous” </w:t>
      </w:r>
      <w:hyperlink r:id="rId30" w:history="1">
        <w:r w:rsidR="009E6A32" w:rsidRPr="00232DAB">
          <w:rPr>
            <w:rStyle w:val="Hyperlink"/>
          </w:rPr>
          <w:t>https://www.huffingtonpost.com/james-zogby/jasta-irresponsible-and-d_b_12269448.html</w:t>
        </w:r>
      </w:hyperlink>
      <w:r w:rsidR="009E6A32">
        <w:t xml:space="preserve"> </w:t>
      </w:r>
    </w:p>
    <w:p w14:paraId="4B374977" w14:textId="77777777" w:rsidR="00FB3D4E" w:rsidRDefault="00FB3D4E" w:rsidP="00FB3D4E">
      <w:pPr>
        <w:pStyle w:val="Evidence"/>
      </w:pPr>
      <w:r w:rsidRPr="001B244E">
        <w:t>Finally, the president noted that JASTA would “create complications in our relationships with even our closest partners” endangering our nation’s ability to seek “their cooperation on key national security issues.”</w:t>
      </w:r>
    </w:p>
    <w:p w14:paraId="230A3426" w14:textId="77777777" w:rsidR="00FB3D4E" w:rsidRDefault="00FB3D4E" w:rsidP="00FB3D4E">
      <w:pPr>
        <w:pStyle w:val="Contention2"/>
      </w:pPr>
      <w:bookmarkStart w:id="142" w:name="_Toc524060207"/>
      <w:r>
        <w:t>JASTA harms those who dedicate their lives to protecting us</w:t>
      </w:r>
      <w:bookmarkEnd w:id="142"/>
    </w:p>
    <w:p w14:paraId="597F4815" w14:textId="77777777" w:rsidR="00FB3D4E" w:rsidRDefault="00FB3D4E" w:rsidP="00FB3D4E">
      <w:pPr>
        <w:pStyle w:val="Citation3"/>
      </w:pPr>
      <w:r w:rsidRPr="00A74DE3">
        <w:rPr>
          <w:u w:val="single"/>
        </w:rPr>
        <w:t xml:space="preserve">Rear Admiral Edward </w:t>
      </w:r>
      <w:proofErr w:type="spellStart"/>
      <w:r w:rsidRPr="00A74DE3">
        <w:rPr>
          <w:u w:val="single"/>
        </w:rPr>
        <w:t>Masso</w:t>
      </w:r>
      <w:proofErr w:type="spellEnd"/>
      <w:r w:rsidRPr="00A74DE3">
        <w:rPr>
          <w:u w:val="single"/>
        </w:rPr>
        <w:t>, 2017</w:t>
      </w:r>
      <w:r>
        <w:t xml:space="preserve">. (businessman and retired US Navy Rear Admiral; held nine Navy command assignments, including Commander, Navy Personnel Command/Deputy Chief of Naval Personnel. He has served in NATO and the United States European Command; senior fellow at the Potomac Institute for Policy Studies in cyber security) </w:t>
      </w:r>
      <w:r w:rsidRPr="00A74DE3">
        <w:t xml:space="preserve">27 Feb 2017 </w:t>
      </w:r>
      <w:r>
        <w:t>“</w:t>
      </w:r>
      <w:r w:rsidRPr="00B16A33">
        <w:t>MASSO: Trump Should Fix Saudi 9/11 Redress Bill – A Congressional Mistake</w:t>
      </w:r>
      <w:r>
        <w:t>”</w:t>
      </w:r>
      <w:r w:rsidRPr="00A74DE3">
        <w:t xml:space="preserve"> </w:t>
      </w:r>
      <w:hyperlink r:id="rId31" w:history="1">
        <w:r w:rsidRPr="00FF68D5">
          <w:rPr>
            <w:rStyle w:val="Hyperlink"/>
          </w:rPr>
          <w:t>https://www.breitbart.com/national-security/2017/02/27/masso-trump-fix-saudi-911-redress-bill-congressional-mistake/</w:t>
        </w:r>
      </w:hyperlink>
    </w:p>
    <w:p w14:paraId="02FD22E7" w14:textId="77777777" w:rsidR="00FB3D4E" w:rsidRPr="008E3DC9" w:rsidRDefault="00FB3D4E" w:rsidP="00FB3D4E">
      <w:pPr>
        <w:pStyle w:val="Evidence"/>
      </w:pPr>
      <w:r w:rsidRPr="008E3DC9">
        <w:t>Enacted by shortsighted lawmakers desperate to score political points prior to national elections, JASTA was a cynical effort to harness voters’ understandable sympathy for 9/11 victims and families. This law has not now, nor will it ever bring justice or solace to any of the victims. Instead, JASTA has created a culture of lawsuits against the very men and women who fight our enemies at the tip of our nation’s spear.</w:t>
      </w:r>
    </w:p>
    <w:p w14:paraId="2617D462" w14:textId="2E24BCE5" w:rsidR="00781CE4" w:rsidRDefault="00820FEB" w:rsidP="00781CE4">
      <w:pPr>
        <w:pStyle w:val="Contention1"/>
      </w:pPr>
      <w:bookmarkStart w:id="143" w:name="_Toc524060208"/>
      <w:r>
        <w:t>3</w:t>
      </w:r>
      <w:r w:rsidR="00781CE4">
        <w:t>. Constitution</w:t>
      </w:r>
      <w:bookmarkEnd w:id="143"/>
      <w:r w:rsidR="00781CE4">
        <w:t xml:space="preserve"> </w:t>
      </w:r>
    </w:p>
    <w:p w14:paraId="16DA9ABD" w14:textId="67BF5D76" w:rsidR="00820FEB" w:rsidRPr="00DB1BAE" w:rsidRDefault="00820FEB" w:rsidP="00820FEB">
      <w:pPr>
        <w:pStyle w:val="Contention2"/>
      </w:pPr>
      <w:bookmarkStart w:id="144" w:name="_Toc524060209"/>
      <w:r>
        <w:t>JASTA has courts decide US foreign policy on</w:t>
      </w:r>
      <w:r w:rsidR="00975BF2">
        <w:t xml:space="preserve"> </w:t>
      </w:r>
      <w:proofErr w:type="gramStart"/>
      <w:r w:rsidR="00975BF2">
        <w:t xml:space="preserve">international </w:t>
      </w:r>
      <w:r>
        <w:t xml:space="preserve"> terrorism</w:t>
      </w:r>
      <w:bookmarkEnd w:id="144"/>
      <w:proofErr w:type="gramEnd"/>
    </w:p>
    <w:p w14:paraId="5B6F0D1D" w14:textId="77777777" w:rsidR="00820FEB" w:rsidRDefault="00820FEB" w:rsidP="00820FEB">
      <w:pPr>
        <w:pStyle w:val="Citation3"/>
      </w:pPr>
      <w:bookmarkStart w:id="145" w:name="_Toc519759666"/>
      <w:bookmarkStart w:id="146" w:name="_Toc519759761"/>
      <w:bookmarkStart w:id="147" w:name="_Toc519843579"/>
      <w:bookmarkStart w:id="148" w:name="_Toc519845017"/>
      <w:bookmarkStart w:id="149" w:name="_Toc519846946"/>
      <w:bookmarkStart w:id="150" w:name="_Toc519949592"/>
      <w:bookmarkStart w:id="151" w:name="_Toc519949900"/>
      <w:bookmarkStart w:id="152" w:name="_Toc519955773"/>
      <w:bookmarkStart w:id="153" w:name="_Toc520038181"/>
      <w:bookmarkStart w:id="154" w:name="_Toc520207042"/>
      <w:bookmarkStart w:id="155" w:name="_Toc520283641"/>
      <w:r w:rsidRPr="00DB1BAE">
        <w:rPr>
          <w:u w:val="single"/>
        </w:rPr>
        <w:t>Lisa Ann Johnson, 2018.</w:t>
      </w:r>
      <w:r>
        <w:t xml:space="preserve"> (</w:t>
      </w:r>
      <w:r w:rsidRPr="00DB1BAE">
        <w:t>Lisa Ann Johnson</w:t>
      </w:r>
      <w:r>
        <w:t xml:space="preserve">: </w:t>
      </w:r>
      <w:r w:rsidRPr="00DB1BAE">
        <w:t>J.D., expected May 2018, The George Wa</w:t>
      </w:r>
      <w:r>
        <w:t>shington University Law School.) January 2018 “</w:t>
      </w:r>
      <w:r w:rsidRPr="00C24952">
        <w:t>JASTA Say No: The Practical and Constitutional Deficiencies of the Justice Against Sponsors of Terrorism Act</w:t>
      </w:r>
      <w:r>
        <w:t>”.</w:t>
      </w:r>
      <w:r w:rsidRPr="00DB1BAE">
        <w:t xml:space="preserve"> </w:t>
      </w:r>
      <w:hyperlink r:id="rId32" w:history="1">
        <w:r w:rsidRPr="007534EB">
          <w:rPr>
            <w:rStyle w:val="Hyperlink"/>
          </w:rPr>
          <w:t>https://www.gwlr.org/wp-content/uploads/2018/04/86-Geo.-Wash.-L.-Rev.-231.pdf</w:t>
        </w:r>
        <w:bookmarkEnd w:id="145"/>
        <w:bookmarkEnd w:id="146"/>
        <w:bookmarkEnd w:id="147"/>
        <w:bookmarkEnd w:id="148"/>
        <w:bookmarkEnd w:id="149"/>
        <w:bookmarkEnd w:id="150"/>
        <w:bookmarkEnd w:id="151"/>
        <w:bookmarkEnd w:id="152"/>
        <w:bookmarkEnd w:id="153"/>
        <w:bookmarkEnd w:id="154"/>
        <w:bookmarkEnd w:id="155"/>
      </w:hyperlink>
    </w:p>
    <w:p w14:paraId="4E57042D" w14:textId="33716B8F" w:rsidR="00820FEB" w:rsidRDefault="00820FEB" w:rsidP="00820FEB">
      <w:pPr>
        <w:pStyle w:val="Evidence"/>
      </w:pPr>
      <w:r>
        <w:t xml:space="preserve">Here, </w:t>
      </w:r>
      <w:r w:rsidRPr="00DB1BAE">
        <w:rPr>
          <w:u w:val="single"/>
        </w:rPr>
        <w:t>JASTA allows the judiciary to decide if the United States views another nation as one that provided material support for terrorism</w:t>
      </w:r>
      <w:r>
        <w:t xml:space="preserve">.  While the judiciary cannot officially designate a nation as a State Sponsor of Terrorism, </w:t>
      </w:r>
      <w:r w:rsidRPr="00975BF2">
        <w:rPr>
          <w:u w:val="single"/>
        </w:rPr>
        <w:t>under JASTA, the judiciary determines whether a nation is responsible for “international terrorism against the United States.”</w:t>
      </w:r>
      <w:r>
        <w:t xml:space="preserve">  </w:t>
      </w:r>
    </w:p>
    <w:p w14:paraId="7B4808BD" w14:textId="2C4EF646" w:rsidR="00820FEB" w:rsidRDefault="00975BF2" w:rsidP="00820FEB">
      <w:pPr>
        <w:pStyle w:val="Contention2"/>
      </w:pPr>
      <w:bookmarkStart w:id="156" w:name="_Toc524060210"/>
      <w:r>
        <w:t>JASTA is dangerous because it takes away</w:t>
      </w:r>
      <w:r w:rsidR="00820FEB">
        <w:t xml:space="preserve"> checks and balances</w:t>
      </w:r>
      <w:r>
        <w:t xml:space="preserve"> on foreign terrorism policy and hands it to courts</w:t>
      </w:r>
      <w:bookmarkEnd w:id="156"/>
    </w:p>
    <w:p w14:paraId="15842510" w14:textId="2FB7185D" w:rsidR="00820FEB" w:rsidRDefault="00820FEB" w:rsidP="00820FEB">
      <w:pPr>
        <w:pStyle w:val="Citation3"/>
      </w:pPr>
      <w:r>
        <w:rPr>
          <w:u w:val="single"/>
        </w:rPr>
        <w:t xml:space="preserve">Dr. </w:t>
      </w:r>
      <w:r w:rsidRPr="004F429C">
        <w:rPr>
          <w:u w:val="single"/>
        </w:rPr>
        <w:t>James Zogby, 2016.</w:t>
      </w:r>
      <w:r w:rsidRPr="004F429C">
        <w:t xml:space="preserve"> (</w:t>
      </w:r>
      <w:r>
        <w:t xml:space="preserve">PhD; </w:t>
      </w:r>
      <w:r w:rsidRPr="004F429C">
        <w:t xml:space="preserve">has testified before </w:t>
      </w:r>
      <w:r>
        <w:t xml:space="preserve">congressional committees; </w:t>
      </w:r>
      <w:r w:rsidRPr="004F429C">
        <w:t xml:space="preserve">recipient of the Distinguished Public Service Award from the U.S. Dept of State </w:t>
      </w:r>
      <w:r>
        <w:t xml:space="preserve">; </w:t>
      </w:r>
      <w:r w:rsidRPr="004F429C">
        <w:t>currently on the national advisory boards of the American Civil Liberties Union and the National Immigration Forum</w:t>
      </w:r>
      <w:r>
        <w:t>;</w:t>
      </w:r>
      <w:r w:rsidRPr="004F429C">
        <w:t xml:space="preserve"> member of the Council on Foreign Relations</w:t>
      </w:r>
      <w:r>
        <w:t xml:space="preserve">; </w:t>
      </w:r>
      <w:r w:rsidRPr="004F429C">
        <w:t xml:space="preserve"> was a National Endowment for the Humanities Post-Doctoral Fellow at Princeton in 1976</w:t>
      </w:r>
      <w:r>
        <w:t>.</w:t>
      </w:r>
      <w:r w:rsidRPr="004F429C">
        <w:t xml:space="preserve">) 10/01/2016 “JASTA: Irresponsible And Dangerous” </w:t>
      </w:r>
      <w:hyperlink r:id="rId33" w:history="1">
        <w:r w:rsidR="009E6A32" w:rsidRPr="00232DAB">
          <w:rPr>
            <w:rStyle w:val="Hyperlink"/>
          </w:rPr>
          <w:t>https://www.huffingtonpost.com/james-zogby/jasta-irresponsible-and-d_b_12269448.html</w:t>
        </w:r>
      </w:hyperlink>
      <w:r w:rsidR="009E6A32">
        <w:t xml:space="preserve"> </w:t>
      </w:r>
    </w:p>
    <w:p w14:paraId="098E8798" w14:textId="77777777" w:rsidR="00820FEB" w:rsidRDefault="00820FEB" w:rsidP="00820FEB">
      <w:pPr>
        <w:pStyle w:val="Evidence"/>
      </w:pPr>
      <w:r w:rsidRPr="004F429C">
        <w:t>The president went on to note that the U.S. takes its responsibility seriously and only designates a foreign government of being a state sponsor of terrorism after “national security, foreign policy, and intelligence professionals carefully review all available information.” The implication of his argument is that it is dangerous to take this serious process out of the hands of the professionals and turn it over to tort lawyers, juries, and local judges.</w:t>
      </w:r>
    </w:p>
    <w:p w14:paraId="75462CCF" w14:textId="0801821A" w:rsidR="00975BF2" w:rsidRDefault="00975BF2" w:rsidP="00975BF2">
      <w:pPr>
        <w:pStyle w:val="Contention2"/>
      </w:pPr>
      <w:bookmarkStart w:id="157" w:name="_Toc524060211"/>
      <w:r>
        <w:lastRenderedPageBreak/>
        <w:t>JASTA constitutional violation damages US foreign policy</w:t>
      </w:r>
      <w:bookmarkEnd w:id="157"/>
    </w:p>
    <w:p w14:paraId="2031F3C4" w14:textId="77777777" w:rsidR="00975BF2" w:rsidRDefault="00975BF2" w:rsidP="00975BF2">
      <w:pPr>
        <w:pStyle w:val="Citation3"/>
        <w:rPr>
          <w:rStyle w:val="Hyperlink"/>
        </w:rPr>
      </w:pPr>
      <w:r w:rsidRPr="00DB1BAE">
        <w:rPr>
          <w:u w:val="single"/>
        </w:rPr>
        <w:t>Lisa Ann Johnson, 2018.</w:t>
      </w:r>
      <w:r>
        <w:t xml:space="preserve"> (J.D. candidate at</w:t>
      </w:r>
      <w:r w:rsidRPr="00DB1BAE">
        <w:t xml:space="preserve"> George Wa</w:t>
      </w:r>
      <w:r>
        <w:t xml:space="preserve">shington </w:t>
      </w:r>
      <w:proofErr w:type="spellStart"/>
      <w:r>
        <w:t>Univ</w:t>
      </w:r>
      <w:proofErr w:type="spellEnd"/>
      <w:r>
        <w:t xml:space="preserve"> Law School.) January 2018.</w:t>
      </w:r>
      <w:r w:rsidRPr="00DB1BAE">
        <w:t xml:space="preserve"> </w:t>
      </w:r>
      <w:r>
        <w:t>“</w:t>
      </w:r>
      <w:r w:rsidRPr="00C24952">
        <w:t>JASTA Say No: The Practical and Constitutional Deficiencies of the Justice Against Sponsors of Terrorism Act</w:t>
      </w:r>
      <w:r>
        <w:t xml:space="preserve">” </w:t>
      </w:r>
      <w:hyperlink r:id="rId34" w:history="1">
        <w:r w:rsidRPr="007534EB">
          <w:rPr>
            <w:rStyle w:val="Hyperlink"/>
          </w:rPr>
          <w:t>https://www.gwlr.org/wp-content/uploads/2018/04/86-Geo.-Wash.-L.-Rev.-231.pdf</w:t>
        </w:r>
      </w:hyperlink>
      <w:r>
        <w:rPr>
          <w:rStyle w:val="Hyperlink"/>
        </w:rPr>
        <w:t xml:space="preserve"> </w:t>
      </w:r>
    </w:p>
    <w:p w14:paraId="376175B4" w14:textId="77777777" w:rsidR="00975BF2" w:rsidRDefault="00975BF2" w:rsidP="00975BF2">
      <w:pPr>
        <w:pStyle w:val="Evidence"/>
      </w:pPr>
      <w:r w:rsidRPr="00DB1BAE">
        <w:rPr>
          <w:u w:val="single"/>
        </w:rPr>
        <w:t>If the presiding judge and the executive branch give two conflicting statuses to a single country, not only is the constitutional separation of powers violated, but foreign policy becomes very difficult for the Executive to conduct. The executive branch may have opted against naming the country as a sponsor of terrorism because, for example, the Executive may want to avoid opening the United States up to liability in foreign courts.</w:t>
      </w:r>
      <w:r>
        <w:t xml:space="preserve"> </w:t>
      </w:r>
      <w:r w:rsidRPr="00DB1BAE">
        <w:t xml:space="preserve"> </w:t>
      </w:r>
      <w:r w:rsidRPr="00DB1BAE">
        <w:rPr>
          <w:u w:val="single"/>
        </w:rPr>
        <w:t>If the judiciary finds that a country is responsible for terrorism—under</w:t>
      </w:r>
      <w:r>
        <w:t xml:space="preserve"> a law officially titled </w:t>
      </w:r>
      <w:r w:rsidRPr="00DB1BAE">
        <w:rPr>
          <w:u w:val="single"/>
        </w:rPr>
        <w:t>the “Justice Against Sponsors of Terrorism Act”—the foreign sovereign may see this determination as an official label placed on it by a separate sovereign.</w:t>
      </w:r>
      <w:r>
        <w:t xml:space="preserve"> </w:t>
      </w:r>
      <w:r w:rsidRPr="00DB1BAE">
        <w:rPr>
          <w:u w:val="single"/>
        </w:rPr>
        <w:t xml:space="preserve"> In response, the country, perhaps an ally, may cut off relations with the United States, divest its U.S.-based assets, or waive the United States’ foreign sovereign immunity in its own courts.</w:t>
      </w:r>
      <w:r>
        <w:t xml:space="preserve"> </w:t>
      </w:r>
      <w:r w:rsidRPr="00DB1BAE">
        <w:rPr>
          <w:u w:val="single"/>
        </w:rPr>
        <w:t xml:space="preserve"> These threats are not mere hypotheticals—Saudi Arabia made exactly these threats in response to early drafts of JASTA</w:t>
      </w:r>
      <w:r>
        <w:t xml:space="preserve">. </w:t>
      </w:r>
    </w:p>
    <w:p w14:paraId="220344DF" w14:textId="0F035FC8" w:rsidR="00B97176" w:rsidRDefault="00B97176" w:rsidP="00B97176">
      <w:pPr>
        <w:pStyle w:val="Contention2"/>
      </w:pPr>
      <w:bookmarkStart w:id="158" w:name="_Toc524060212"/>
      <w:r>
        <w:t>JASTA violates constitutional separation of powers by taking foreign policy away from the President and giving it to the courts</w:t>
      </w:r>
      <w:bookmarkEnd w:id="158"/>
    </w:p>
    <w:p w14:paraId="7275E478" w14:textId="77777777" w:rsidR="00B97176" w:rsidRDefault="00B97176" w:rsidP="00B97176">
      <w:pPr>
        <w:pStyle w:val="Citation3"/>
      </w:pPr>
      <w:r w:rsidRPr="00DB1BAE">
        <w:rPr>
          <w:u w:val="single"/>
        </w:rPr>
        <w:t>Lisa Ann Johnson, 2018.</w:t>
      </w:r>
      <w:r>
        <w:t xml:space="preserve"> (J.D. candidate at</w:t>
      </w:r>
      <w:r w:rsidRPr="00DB1BAE">
        <w:t xml:space="preserve"> George Wa</w:t>
      </w:r>
      <w:r>
        <w:t xml:space="preserve">shington </w:t>
      </w:r>
      <w:proofErr w:type="spellStart"/>
      <w:r>
        <w:t>Univ</w:t>
      </w:r>
      <w:proofErr w:type="spellEnd"/>
      <w:r>
        <w:t xml:space="preserve"> Law School.) January 2018.</w:t>
      </w:r>
      <w:r w:rsidRPr="00DB1BAE">
        <w:t xml:space="preserve"> </w:t>
      </w:r>
      <w:r>
        <w:t>“</w:t>
      </w:r>
      <w:r w:rsidRPr="00C24952">
        <w:t>JASTA Say No: The Practical and Constitutional Deficiencies of the Justice Against Sponsors of Terrorism Act</w:t>
      </w:r>
      <w:r>
        <w:t xml:space="preserve">” </w:t>
      </w:r>
      <w:hyperlink r:id="rId35" w:history="1">
        <w:r w:rsidRPr="007534EB">
          <w:rPr>
            <w:rStyle w:val="Hyperlink"/>
          </w:rPr>
          <w:t>https://www.gwlr.org/wp-content/uploads/2018/04/86-Geo.-Wash.-L.-Rev.-231.pdf</w:t>
        </w:r>
      </w:hyperlink>
      <w:r>
        <w:rPr>
          <w:rStyle w:val="Hyperlink"/>
        </w:rPr>
        <w:t xml:space="preserve"> (brackets in original)</w:t>
      </w:r>
    </w:p>
    <w:p w14:paraId="2FCAB80C" w14:textId="77777777" w:rsidR="00B97176" w:rsidRDefault="00B97176" w:rsidP="00B97176">
      <w:pPr>
        <w:pStyle w:val="Evidence"/>
      </w:pPr>
      <w:r w:rsidRPr="00DB1BAE">
        <w:rPr>
          <w:u w:val="single"/>
        </w:rPr>
        <w:t xml:space="preserve">While JASTA contains a provision allowing the Attorney General to stay proceedings nearly indefinitely, as long as the United States is in negotiations with foreign nations, this does not remove </w:t>
      </w:r>
      <w:proofErr w:type="spellStart"/>
      <w:r w:rsidRPr="00DB1BAE">
        <w:rPr>
          <w:u w:val="single"/>
        </w:rPr>
        <w:t>decisionmaking</w:t>
      </w:r>
      <w:proofErr w:type="spellEnd"/>
      <w:r w:rsidRPr="00DB1BAE">
        <w:rPr>
          <w:u w:val="single"/>
        </w:rPr>
        <w:t xml:space="preserve"> power from the judiciary—it merely delays the process.</w:t>
      </w:r>
      <w:r>
        <w:t xml:space="preserve">  Though it can be argued that the burden should be on the executive branch to halt a judicial proceeding brought by the plaintiffs who have been harmed where there may be negative foreign policy consequences, </w:t>
      </w:r>
      <w:r w:rsidRPr="00DB1BAE">
        <w:rPr>
          <w:u w:val="single"/>
        </w:rPr>
        <w:t>this provision does not solve the separation of powers problem.</w:t>
      </w:r>
      <w:r>
        <w:t xml:space="preserve"> Even with stays available to help minimize damage to foreign policy, </w:t>
      </w:r>
      <w:r w:rsidRPr="00DB1BAE">
        <w:rPr>
          <w:u w:val="single"/>
        </w:rPr>
        <w:t>the judiciary is still the final decisionmaker.</w:t>
      </w:r>
      <w:r>
        <w:t xml:space="preserve"> </w:t>
      </w:r>
      <w:r w:rsidRPr="00DB1BAE">
        <w:rPr>
          <w:u w:val="single"/>
        </w:rPr>
        <w:t>Further, allowing the State Department to certify to the Attorney General that negotiations are ongoing in order to stay a proceeding does nothing to help the plaintiffs</w:t>
      </w:r>
      <w:r>
        <w:t xml:space="preserve"> seeking to obtain a judgment as the plaintiffs would still lack the ability to attach following a favorable judgment on liability. </w:t>
      </w:r>
    </w:p>
    <w:p w14:paraId="3CA10F7D" w14:textId="77777777" w:rsidR="00820FEB" w:rsidRDefault="00820FEB" w:rsidP="00820FEB">
      <w:pPr>
        <w:pStyle w:val="Contention2"/>
      </w:pPr>
      <w:bookmarkStart w:id="159" w:name="_Toc524060213"/>
      <w:r>
        <w:t>Courts not competent to judge foreign policy on terrorism, and President will have to deal with consequences</w:t>
      </w:r>
      <w:bookmarkEnd w:id="159"/>
    </w:p>
    <w:p w14:paraId="09DBFDB0" w14:textId="77777777" w:rsidR="00820FEB" w:rsidRDefault="00820FEB" w:rsidP="00820FEB">
      <w:pPr>
        <w:pStyle w:val="Citation3"/>
      </w:pPr>
      <w:bookmarkStart w:id="160" w:name="_Toc519843585"/>
      <w:bookmarkStart w:id="161" w:name="_Toc519845016"/>
      <w:bookmarkStart w:id="162" w:name="_Toc519846945"/>
      <w:bookmarkStart w:id="163" w:name="_Toc519949591"/>
      <w:bookmarkStart w:id="164" w:name="_Toc519949899"/>
      <w:bookmarkStart w:id="165" w:name="_Toc519955772"/>
      <w:bookmarkStart w:id="166" w:name="_Toc520038180"/>
      <w:bookmarkStart w:id="167" w:name="_Toc520207041"/>
      <w:bookmarkStart w:id="168" w:name="_Toc520283640"/>
      <w:proofErr w:type="spellStart"/>
      <w:r w:rsidRPr="00DB1BAE">
        <w:rPr>
          <w:u w:val="single"/>
        </w:rPr>
        <w:t>Elura</w:t>
      </w:r>
      <w:proofErr w:type="spellEnd"/>
      <w:r w:rsidRPr="00DB1BAE">
        <w:rPr>
          <w:u w:val="single"/>
        </w:rPr>
        <w:t xml:space="preserve"> </w:t>
      </w:r>
      <w:proofErr w:type="spellStart"/>
      <w:r w:rsidRPr="00DB1BAE">
        <w:rPr>
          <w:u w:val="single"/>
        </w:rPr>
        <w:t>Nanos</w:t>
      </w:r>
      <w:proofErr w:type="spellEnd"/>
      <w:r w:rsidRPr="00DB1BAE">
        <w:rPr>
          <w:u w:val="single"/>
        </w:rPr>
        <w:t>, 2016.</w:t>
      </w:r>
      <w:r>
        <w:t xml:space="preserve"> (columnist at </w:t>
      </w:r>
      <w:r w:rsidRPr="00DB1BAE">
        <w:t xml:space="preserve">LawandCrime.com </w:t>
      </w:r>
      <w:r>
        <w:t xml:space="preserve">which </w:t>
      </w:r>
      <w:r w:rsidRPr="00DB1BAE">
        <w:t xml:space="preserve">is </w:t>
      </w:r>
      <w:r>
        <w:t>a</w:t>
      </w:r>
      <w:r w:rsidRPr="00DB1BAE">
        <w:t xml:space="preserve"> site </w:t>
      </w:r>
      <w:r>
        <w:t xml:space="preserve">covering </w:t>
      </w:r>
      <w:r w:rsidRPr="00DB1BAE">
        <w:t xml:space="preserve">live court video, high-profile criminal trials, celebrity justice, and </w:t>
      </w:r>
      <w:r>
        <w:t>giving</w:t>
      </w:r>
      <w:r w:rsidRPr="00DB1BAE">
        <w:t xml:space="preserve"> legal analysis.</w:t>
      </w:r>
      <w:r>
        <w:t>)</w:t>
      </w:r>
      <w:r w:rsidRPr="00DB1BAE">
        <w:t xml:space="preserve"> September 21st, 2016</w:t>
      </w:r>
      <w:r>
        <w:t xml:space="preserve"> “</w:t>
      </w:r>
      <w:r w:rsidRPr="00DB1BAE">
        <w:t>Bill Allowing Terror Victims to Sue Saudi Arabia Creates Serious Potential Problems</w:t>
      </w:r>
      <w:r>
        <w:t xml:space="preserve">” </w:t>
      </w:r>
      <w:hyperlink r:id="rId36" w:history="1">
        <w:r w:rsidRPr="007534EB">
          <w:rPr>
            <w:rStyle w:val="Hyperlink"/>
          </w:rPr>
          <w:t>https://lawandcrime.com/important/bill-allowing-terror-victims-to-sue-saudi-arabia-creates-serious-potential-problems/</w:t>
        </w:r>
        <w:bookmarkEnd w:id="160"/>
        <w:bookmarkEnd w:id="161"/>
        <w:bookmarkEnd w:id="162"/>
        <w:bookmarkEnd w:id="163"/>
        <w:bookmarkEnd w:id="164"/>
        <w:bookmarkEnd w:id="165"/>
        <w:bookmarkEnd w:id="166"/>
        <w:bookmarkEnd w:id="167"/>
        <w:bookmarkEnd w:id="168"/>
      </w:hyperlink>
    </w:p>
    <w:p w14:paraId="57A00328" w14:textId="77777777" w:rsidR="00820FEB" w:rsidRPr="00DB1BAE" w:rsidRDefault="00820FEB" w:rsidP="00820FEB">
      <w:pPr>
        <w:pStyle w:val="Evidence"/>
      </w:pPr>
      <w:r w:rsidRPr="00DB1BAE">
        <w:t>Experts in international law have also been vocal about the disconnect between JASTA’s public appeal and its likely consequences. Jack Goldsmith, Harvard Law professor and former advisor to General Counsel of the Department of Defense, has described JASTA as a “politically cost-free way for Congress to send a signal of seeming seriousness about terrorism on the dawn of the 15th anniversary of 9/11.” Goldsmith went on to explain another problem created by JASTA—that it assigns a task to our federal courts for which they are ill-suited:</w:t>
      </w:r>
      <w:r>
        <w:t xml:space="preserve"> </w:t>
      </w:r>
      <w:r w:rsidRPr="00DB1BAE">
        <w:t>“The costs of the law will be borne by courts, which are an awkward place to ascertain Saudi responsibility for 9/11, and especially the president, who will have to deal with the diplomatic fallout with Saudi Arabia and other nations.”</w:t>
      </w:r>
    </w:p>
    <w:p w14:paraId="39E4F1AE" w14:textId="596A5810" w:rsidR="00C522D3" w:rsidRDefault="00FB3D4E" w:rsidP="00C522D3">
      <w:pPr>
        <w:pStyle w:val="Contention2"/>
      </w:pPr>
      <w:bookmarkStart w:id="169" w:name="_Toc524060214"/>
      <w:r>
        <w:lastRenderedPageBreak/>
        <w:t xml:space="preserve">MINOR REPAIR won't solve:  </w:t>
      </w:r>
      <w:r w:rsidR="00C522D3">
        <w:t>Modifying JASTA exacerbates the constitutional violation</w:t>
      </w:r>
      <w:bookmarkEnd w:id="169"/>
    </w:p>
    <w:p w14:paraId="1F186932" w14:textId="77777777" w:rsidR="00C522D3" w:rsidRDefault="00C522D3" w:rsidP="00C522D3">
      <w:pPr>
        <w:pStyle w:val="Citation3"/>
      </w:pPr>
      <w:bookmarkStart w:id="170" w:name="_Toc519759669"/>
      <w:bookmarkStart w:id="171" w:name="_Toc519759764"/>
      <w:bookmarkStart w:id="172" w:name="_Toc519843582"/>
      <w:bookmarkStart w:id="173" w:name="_Toc519845020"/>
      <w:bookmarkStart w:id="174" w:name="_Toc519846948"/>
      <w:bookmarkStart w:id="175" w:name="_Toc519949594"/>
      <w:bookmarkStart w:id="176" w:name="_Toc519949902"/>
      <w:bookmarkStart w:id="177" w:name="_Toc519955774"/>
      <w:bookmarkStart w:id="178" w:name="_Toc520038182"/>
      <w:bookmarkStart w:id="179" w:name="_Toc520207050"/>
      <w:bookmarkStart w:id="180" w:name="_Toc520283647"/>
      <w:r w:rsidRPr="00DB1BAE">
        <w:rPr>
          <w:u w:val="single"/>
        </w:rPr>
        <w:t>Lisa Ann Johnson, 2018.</w:t>
      </w:r>
      <w:r>
        <w:t xml:space="preserve"> (</w:t>
      </w:r>
      <w:r w:rsidRPr="00DB1BAE">
        <w:t>Lisa Ann Johnson</w:t>
      </w:r>
      <w:r>
        <w:t xml:space="preserve">: </w:t>
      </w:r>
      <w:r w:rsidRPr="00DB1BAE">
        <w:t>J.D., expected May 2018, The George Wa</w:t>
      </w:r>
      <w:r>
        <w:t>shington University Law School.) January 2018.</w:t>
      </w:r>
      <w:r w:rsidRPr="00DB1BAE">
        <w:t xml:space="preserve"> </w:t>
      </w:r>
      <w:r>
        <w:t>“</w:t>
      </w:r>
      <w:r w:rsidRPr="00C24952">
        <w:t>JASTA Say No: The Practical and Constitutional Deficiencies of the Justice Against Sponsors of Terrorism Act</w:t>
      </w:r>
      <w:r>
        <w:t xml:space="preserve">” </w:t>
      </w:r>
      <w:hyperlink r:id="rId37" w:history="1">
        <w:r w:rsidRPr="007534EB">
          <w:rPr>
            <w:rStyle w:val="Hyperlink"/>
          </w:rPr>
          <w:t>https://www.gwlr.org/wp-content/uploads/2018/04/86-Geo.-Wash.-L.-Rev.-231.pdf</w:t>
        </w:r>
        <w:bookmarkEnd w:id="170"/>
        <w:bookmarkEnd w:id="171"/>
        <w:bookmarkEnd w:id="172"/>
        <w:bookmarkEnd w:id="173"/>
        <w:bookmarkEnd w:id="174"/>
        <w:bookmarkEnd w:id="175"/>
        <w:bookmarkEnd w:id="176"/>
        <w:bookmarkEnd w:id="177"/>
        <w:bookmarkEnd w:id="178"/>
        <w:bookmarkEnd w:id="179"/>
        <w:bookmarkEnd w:id="180"/>
      </w:hyperlink>
    </w:p>
    <w:p w14:paraId="0688537F" w14:textId="4EBA3AB0" w:rsidR="00C522D3" w:rsidRDefault="00C522D3" w:rsidP="00C522D3">
      <w:pPr>
        <w:pStyle w:val="Evidence"/>
        <w:rPr>
          <w:u w:val="single"/>
        </w:rPr>
      </w:pPr>
      <w:r>
        <w:t>Adopting the approach Congress used in § 1610(g) to fix the attachment issue the Iran-sponsored terrorism victims faced would only exacerbate the separation of powers problem with JASTA. Under § 1605A, the jurisdiction exception used by the Iran-victim plaintiffs, the Executive, through the State Department, makes a terrorism</w:t>
      </w:r>
      <w:r w:rsidR="00FB3D4E">
        <w:t xml:space="preserve"> </w:t>
      </w:r>
      <w:r>
        <w:t xml:space="preserve">sponsorship determination prior to any judicial proceedings. </w:t>
      </w:r>
      <w:r w:rsidRPr="00DB1BAE">
        <w:rPr>
          <w:u w:val="single"/>
        </w:rPr>
        <w:t>If § 1610(g) were amended to resolve attachment concerns in light of JASTA, the judiciary would be making the terrorism-sponsorship determination.</w:t>
      </w:r>
      <w:r>
        <w:t xml:space="preserve"> </w:t>
      </w:r>
      <w:r w:rsidRPr="00DB1BAE">
        <w:rPr>
          <w:u w:val="single"/>
        </w:rPr>
        <w:t>Most concerning, if</w:t>
      </w:r>
      <w:r>
        <w:t xml:space="preserve"> § 1610(g), </w:t>
      </w:r>
      <w:r w:rsidRPr="00DB1BAE">
        <w:rPr>
          <w:u w:val="single"/>
        </w:rPr>
        <w:t>the attachment exception Congress added in 2008, were extended to cover judgments obtained under § 1605B, and the executive and the judicial branches had opposing views of a foreign sovereign’s sponsorship of terrorism, the plaintiff would be free to start an attachment proceeding, allowing the judiciary to attach nearly any asset of the foreign state</w:t>
      </w:r>
      <w:r>
        <w:t xml:space="preserve">, </w:t>
      </w:r>
      <w:r w:rsidRPr="00DB1BAE">
        <w:rPr>
          <w:u w:val="single"/>
        </w:rPr>
        <w:t xml:space="preserve">while the executive branch publicly takes a different approach to the foreign sovereign’s role in terrorism. </w:t>
      </w:r>
    </w:p>
    <w:p w14:paraId="76C72AE2" w14:textId="77777777" w:rsidR="00781CE4" w:rsidRDefault="00781CE4" w:rsidP="00781CE4">
      <w:pPr>
        <w:pStyle w:val="Contention1"/>
      </w:pPr>
      <w:bookmarkStart w:id="181" w:name="_Toc524060215"/>
      <w:r>
        <w:t>SOLVENCY / REVERSE ADVOCACY</w:t>
      </w:r>
      <w:bookmarkEnd w:id="181"/>
    </w:p>
    <w:p w14:paraId="51C50614" w14:textId="5F0C7187" w:rsidR="00781CE4" w:rsidRDefault="00820FEB" w:rsidP="00781CE4">
      <w:pPr>
        <w:pStyle w:val="Contention1"/>
      </w:pPr>
      <w:bookmarkStart w:id="182" w:name="_Toc524060216"/>
      <w:r>
        <w:t>28 Senators who voted for it</w:t>
      </w:r>
      <w:r w:rsidR="00781CE4">
        <w:t xml:space="preserve"> admit</w:t>
      </w:r>
      <w:r>
        <w:t xml:space="preserve"> JASTA was</w:t>
      </w:r>
      <w:r w:rsidR="00781CE4">
        <w:t xml:space="preserve"> flaw</w:t>
      </w:r>
      <w:r>
        <w:t>ed</w:t>
      </w:r>
      <w:bookmarkEnd w:id="182"/>
      <w:r>
        <w:t xml:space="preserve"> </w:t>
      </w:r>
    </w:p>
    <w:p w14:paraId="42BD82C6" w14:textId="18CD0775" w:rsidR="00B97176" w:rsidRDefault="00B97176" w:rsidP="00B97176">
      <w:pPr>
        <w:pStyle w:val="Citation3"/>
      </w:pPr>
      <w:r>
        <w:rPr>
          <w:u w:val="single"/>
        </w:rPr>
        <w:t xml:space="preserve">Dr. </w:t>
      </w:r>
      <w:r w:rsidRPr="004F429C">
        <w:rPr>
          <w:u w:val="single"/>
        </w:rPr>
        <w:t>James Zogby, 2016.</w:t>
      </w:r>
      <w:r w:rsidRPr="004F429C">
        <w:t xml:space="preserve"> (</w:t>
      </w:r>
      <w:r>
        <w:t xml:space="preserve">PhD; </w:t>
      </w:r>
      <w:r w:rsidRPr="004F429C">
        <w:t xml:space="preserve">has testified before </w:t>
      </w:r>
      <w:r>
        <w:t xml:space="preserve">congressional committees; </w:t>
      </w:r>
      <w:r w:rsidRPr="004F429C">
        <w:t xml:space="preserve">recipient of the Distinguished Public Service Award from the U.S. Dept of State </w:t>
      </w:r>
      <w:r>
        <w:t xml:space="preserve">; </w:t>
      </w:r>
      <w:r w:rsidRPr="004F429C">
        <w:t>currently on the national advisory boards of the American Civil Liberties Union and the National Immigration Forum</w:t>
      </w:r>
      <w:r>
        <w:t>;</w:t>
      </w:r>
      <w:r w:rsidRPr="004F429C">
        <w:t xml:space="preserve"> member of the Council on Foreign Relations</w:t>
      </w:r>
      <w:r>
        <w:t xml:space="preserve">; </w:t>
      </w:r>
      <w:r w:rsidRPr="004F429C">
        <w:t xml:space="preserve"> was a National Endowment for the Humanities Post-Doctoral Fellow at Princeton in 1976</w:t>
      </w:r>
      <w:r>
        <w:t>.</w:t>
      </w:r>
      <w:r w:rsidRPr="004F429C">
        <w:t xml:space="preserve">) 10/01/2016 “JASTA: Irresponsible And Dangerous” </w:t>
      </w:r>
      <w:hyperlink r:id="rId38" w:history="1">
        <w:r w:rsidR="009E6A32" w:rsidRPr="00232DAB">
          <w:rPr>
            <w:rStyle w:val="Hyperlink"/>
          </w:rPr>
          <w:t>https://www.huffingtonpost.com/james-zogby/jasta-irresponsible-and-d_b_12269448.html</w:t>
        </w:r>
      </w:hyperlink>
      <w:r w:rsidR="009E6A32">
        <w:t xml:space="preserve"> </w:t>
      </w:r>
    </w:p>
    <w:p w14:paraId="6E649A41" w14:textId="77777777" w:rsidR="00781CE4" w:rsidRDefault="00781CE4" w:rsidP="00781CE4">
      <w:pPr>
        <w:pStyle w:val="Evidence"/>
      </w:pPr>
      <w:r w:rsidRPr="004F429C">
        <w:t>In overriding the strong case the president made in issuing his veto, Congress acted in a manner that was irresponsible, dangerous and damaging to the national interests of the United States. Most disturbing was the fact that, on the day of the vote, 28 Senators released a letter in which they acknowledged that the bill was flawed, pledging to “fix” it in the next term. They understood that they were wrong and still voted to override the veto.</w:t>
      </w:r>
    </w:p>
    <w:p w14:paraId="6C5C9C58" w14:textId="767A5A05" w:rsidR="00FB3D4E" w:rsidRDefault="00FB3D4E" w:rsidP="00FB3D4E">
      <w:pPr>
        <w:pStyle w:val="Contention1"/>
      </w:pPr>
      <w:bookmarkStart w:id="183" w:name="_Toc524060217"/>
      <w:r>
        <w:t>JASTA was rushed into law</w:t>
      </w:r>
      <w:r w:rsidR="004173CB">
        <w:t>, Congress</w:t>
      </w:r>
      <w:r>
        <w:t xml:space="preserve"> didn't know what they were doing</w:t>
      </w:r>
      <w:bookmarkEnd w:id="183"/>
    </w:p>
    <w:p w14:paraId="37E6D1AF" w14:textId="77777777" w:rsidR="00FB3D4E" w:rsidRDefault="00FB3D4E" w:rsidP="00FB3D4E">
      <w:pPr>
        <w:pStyle w:val="Citation3"/>
      </w:pPr>
      <w:bookmarkStart w:id="184" w:name="_Toc520038188"/>
      <w:bookmarkStart w:id="185" w:name="_Toc520207054"/>
      <w:bookmarkStart w:id="186" w:name="_Toc520283651"/>
      <w:r w:rsidRPr="00372575">
        <w:rPr>
          <w:u w:val="single"/>
        </w:rPr>
        <w:t>Chet Nagle, 2016.</w:t>
      </w:r>
      <w:r w:rsidRPr="00372575">
        <w:t xml:space="preserve"> </w:t>
      </w:r>
      <w:r>
        <w:t xml:space="preserve">(joined International Security Affairs as a Pentagon civilian — then came defense and intelligence work, life abroad for 12 years as an agent for the CIA, and extensive time in Iran, Oman, and many other countries; graduated from the Georgetown </w:t>
      </w:r>
      <w:proofErr w:type="spellStart"/>
      <w:r>
        <w:t>Univ</w:t>
      </w:r>
      <w:proofErr w:type="spellEnd"/>
      <w:r>
        <w:t xml:space="preserve"> Law School.) </w:t>
      </w:r>
      <w:r w:rsidRPr="00372575">
        <w:t>09/26/2016</w:t>
      </w:r>
      <w:r>
        <w:t xml:space="preserve"> “</w:t>
      </w:r>
      <w:r w:rsidRPr="00106035">
        <w:t>JASTA: The Anti-Saudi Law Will Hurt Us, Not Them</w:t>
      </w:r>
      <w:r>
        <w:t>”</w:t>
      </w:r>
      <w:r w:rsidRPr="00372575">
        <w:t xml:space="preserve"> </w:t>
      </w:r>
      <w:hyperlink r:id="rId39" w:history="1">
        <w:r w:rsidRPr="005F2E45">
          <w:rPr>
            <w:rStyle w:val="Hyperlink"/>
          </w:rPr>
          <w:t>http://dailycaller.com/2016/09/26/jasta-the-anti-saudi-law-will-hurt-us-not-them/</w:t>
        </w:r>
        <w:bookmarkEnd w:id="184"/>
        <w:bookmarkEnd w:id="185"/>
        <w:bookmarkEnd w:id="186"/>
      </w:hyperlink>
      <w:r>
        <w:t xml:space="preserve"> </w:t>
      </w:r>
    </w:p>
    <w:p w14:paraId="2D06E7D7" w14:textId="77777777" w:rsidR="00FB3D4E" w:rsidRPr="00512A85" w:rsidRDefault="00FB3D4E" w:rsidP="00FB3D4E">
      <w:pPr>
        <w:pStyle w:val="Evidence"/>
      </w:pPr>
      <w:r w:rsidRPr="00512A85">
        <w:t>Fueled by the belief among 9/11 families that Saudi Arabia was behind the the attacks, even though the 9/11 Commission said otherwise, JASTA was promoted in congress as a way to make the Saudi government and its citizens pay for what was al-Qaeda terrorism. That was unlike the treatment congress gave Iran, a designated state sponsor of terrorism, in allowing the nuclear deal to be signed. Senators and congressmen now want to appear tough on terrorism in an election year, so they rushed the JASTA bill to completion without debate and careful consideration of its effects. And just like that agreement with Iran, JASTA will be very dangerous and very expensive for America and the rest of the world.</w:t>
      </w:r>
    </w:p>
    <w:p w14:paraId="247E900C" w14:textId="77777777" w:rsidR="00781CE4" w:rsidRDefault="00781CE4" w:rsidP="00781CE4">
      <w:pPr>
        <w:pStyle w:val="Contention1"/>
      </w:pPr>
      <w:bookmarkStart w:id="187" w:name="_Toc524060218"/>
      <w:r>
        <w:lastRenderedPageBreak/>
        <w:t>DISADVANTAGE RESPONSES</w:t>
      </w:r>
      <w:bookmarkEnd w:id="187"/>
    </w:p>
    <w:p w14:paraId="226C6334" w14:textId="0E1A817D" w:rsidR="00781CE4" w:rsidRDefault="00781CE4" w:rsidP="004173CB">
      <w:pPr>
        <w:pStyle w:val="Contention2"/>
      </w:pPr>
      <w:bookmarkStart w:id="188" w:name="_Toc524060219"/>
      <w:r>
        <w:t xml:space="preserve">A/T “Allows </w:t>
      </w:r>
      <w:r w:rsidR="004173CB">
        <w:t>bad guys to get away with terrori</w:t>
      </w:r>
      <w:r>
        <w:t>s</w:t>
      </w:r>
      <w:r w:rsidR="004173CB">
        <w:t>m</w:t>
      </w:r>
      <w:r>
        <w:t>”</w:t>
      </w:r>
      <w:r w:rsidR="004173CB">
        <w:t xml:space="preserve"> - </w:t>
      </w:r>
      <w:r>
        <w:t xml:space="preserve"> No evidence of terrorist involvement </w:t>
      </w:r>
      <w:r w:rsidR="004173CB">
        <w:t>by Saudi government</w:t>
      </w:r>
      <w:bookmarkEnd w:id="188"/>
    </w:p>
    <w:p w14:paraId="7B4EC96E" w14:textId="39016E82" w:rsidR="00B97176" w:rsidRDefault="00B97176" w:rsidP="00B97176">
      <w:pPr>
        <w:pStyle w:val="Citation3"/>
      </w:pPr>
      <w:r>
        <w:rPr>
          <w:u w:val="single"/>
        </w:rPr>
        <w:t xml:space="preserve">Dr. </w:t>
      </w:r>
      <w:r w:rsidRPr="004F429C">
        <w:rPr>
          <w:u w:val="single"/>
        </w:rPr>
        <w:t>James Zogby, 2016.</w:t>
      </w:r>
      <w:r w:rsidRPr="004F429C">
        <w:t xml:space="preserve"> (</w:t>
      </w:r>
      <w:r>
        <w:t xml:space="preserve">PhD; </w:t>
      </w:r>
      <w:r w:rsidRPr="004F429C">
        <w:t xml:space="preserve">has testified before </w:t>
      </w:r>
      <w:r>
        <w:t xml:space="preserve">congressional committees; </w:t>
      </w:r>
      <w:r w:rsidRPr="004F429C">
        <w:t xml:space="preserve">recipient of the Distinguished Public Service Award from the U.S. Dept of State </w:t>
      </w:r>
      <w:r>
        <w:t xml:space="preserve">; </w:t>
      </w:r>
      <w:r w:rsidRPr="004F429C">
        <w:t>currently on the national advisory boards of the American Civil Liberties Union and the National Immigration Forum</w:t>
      </w:r>
      <w:r>
        <w:t>;</w:t>
      </w:r>
      <w:r w:rsidRPr="004F429C">
        <w:t xml:space="preserve"> member of the Council on Foreign Relations</w:t>
      </w:r>
      <w:r>
        <w:t xml:space="preserve">; </w:t>
      </w:r>
      <w:r w:rsidRPr="004F429C">
        <w:t xml:space="preserve"> was a National Endowment for the Humanities Post-Doctoral Fellow at Princeton in 1976</w:t>
      </w:r>
      <w:r>
        <w:t>.</w:t>
      </w:r>
      <w:r w:rsidRPr="004F429C">
        <w:t xml:space="preserve">) 10/01/2016 “JASTA: Irresponsible And Dangerous” </w:t>
      </w:r>
      <w:hyperlink r:id="rId40" w:history="1">
        <w:r w:rsidR="009E6A32" w:rsidRPr="00232DAB">
          <w:rPr>
            <w:rStyle w:val="Hyperlink"/>
          </w:rPr>
          <w:t>https://www.huffingtonpost.com/james-zogby/jasta-irresponsible-and-d_b_12269448.html</w:t>
        </w:r>
      </w:hyperlink>
      <w:r w:rsidR="009E6A32">
        <w:t xml:space="preserve"> </w:t>
      </w:r>
    </w:p>
    <w:p w14:paraId="68068B13" w14:textId="77777777" w:rsidR="00781CE4" w:rsidRPr="001B244E" w:rsidRDefault="00781CE4" w:rsidP="00781CE4">
      <w:pPr>
        <w:pStyle w:val="Evidence"/>
        <w:rPr>
          <w:u w:val="single"/>
        </w:rPr>
      </w:pPr>
      <w:r w:rsidRPr="001B244E">
        <w:t xml:space="preserve">In voting to override Obama’s veto, </w:t>
      </w:r>
      <w:r w:rsidRPr="001B244E">
        <w:rPr>
          <w:u w:val="single"/>
        </w:rPr>
        <w:t xml:space="preserve">Congress ignored the fact that there is no evidence that the government of Saudi Arabia was responsible for the 9/11 terrorist attacks. As the White House spokesperson made clear after the vote, the U.S. 9/11 Commission Report “concluded that they were not able to find any evidence that the Saudi government as an institution or that any senior Saudi government official were knowingly supportive of the 9/11 plotters.”   </w:t>
      </w:r>
    </w:p>
    <w:p w14:paraId="606E61E5" w14:textId="796B5C26" w:rsidR="00781CE4" w:rsidRDefault="004173CB" w:rsidP="00781CE4">
      <w:pPr>
        <w:pStyle w:val="Contention2"/>
      </w:pPr>
      <w:bookmarkStart w:id="189" w:name="_Toc524060220"/>
      <w:r>
        <w:t xml:space="preserve">A/T “Allows bad guys to get away with </w:t>
      </w:r>
      <w:proofErr w:type="gramStart"/>
      <w:r>
        <w:t>terrorism”  -</w:t>
      </w:r>
      <w:proofErr w:type="gramEnd"/>
      <w:r>
        <w:t xml:space="preserve"> Turn: US loses allies and weakens counter-terrorism efforts</w:t>
      </w:r>
      <w:bookmarkEnd w:id="189"/>
    </w:p>
    <w:p w14:paraId="4CEBDD10" w14:textId="77777777" w:rsidR="00820FEB" w:rsidRDefault="00820FEB" w:rsidP="00820FEB">
      <w:pPr>
        <w:pStyle w:val="Citation3"/>
      </w:pPr>
      <w:r w:rsidRPr="001908FA">
        <w:rPr>
          <w:u w:val="single"/>
        </w:rPr>
        <w:t xml:space="preserve">Nawaf Obaid, 2017. </w:t>
      </w:r>
      <w:r>
        <w:t xml:space="preserve">(former Visiting Fellow at the </w:t>
      </w:r>
      <w:proofErr w:type="spellStart"/>
      <w:r>
        <w:t>Belfer</w:t>
      </w:r>
      <w:proofErr w:type="spellEnd"/>
      <w:r>
        <w:t xml:space="preserve"> Center for Science and International Affairs; former Research Fellow at the Washington Institute for Near East Policy (WINEP), an Adjunct Fellow at Center for Strategic &amp; International Studies (CSIS), and a Senior Fellow at the King Faisal Center for Research and Islamic Studies; Bachelor of Science in Foreign Service from Georgetown Univ. School of Foreign Service;  Master's degree in Public Policy from Harvard Kennedy School; Master &amp; Doctorate in War Studies from the Department of War Studies at King's College, London) </w:t>
      </w:r>
      <w:r w:rsidRPr="0019065C">
        <w:t xml:space="preserve">Aug. 29, 2017 </w:t>
      </w:r>
      <w:r>
        <w:t>“</w:t>
      </w:r>
      <w:r w:rsidRPr="0019065C">
        <w:t>This Congressional Act Threatens US National Security</w:t>
      </w:r>
      <w:r>
        <w:t>”</w:t>
      </w:r>
      <w:r w:rsidRPr="0019065C">
        <w:t xml:space="preserve"> </w:t>
      </w:r>
      <w:hyperlink r:id="rId41" w:history="1">
        <w:r w:rsidRPr="005F2E45">
          <w:rPr>
            <w:rStyle w:val="Hyperlink"/>
          </w:rPr>
          <w:t>https://www.cnn.com/2017/08/29/opinions/overturn-jasta-opinion-obaid/index.html</w:t>
        </w:r>
      </w:hyperlink>
      <w:r>
        <w:t xml:space="preserve"> </w:t>
      </w:r>
    </w:p>
    <w:p w14:paraId="10F91424" w14:textId="77777777" w:rsidR="00781CE4" w:rsidRPr="001908FA" w:rsidRDefault="00781CE4" w:rsidP="00781CE4">
      <w:pPr>
        <w:pStyle w:val="Evidence"/>
        <w:rPr>
          <w:u w:val="single"/>
        </w:rPr>
      </w:pPr>
      <w:r w:rsidRPr="001908FA">
        <w:t>Third,</w:t>
      </w:r>
      <w:r w:rsidRPr="001908FA">
        <w:rPr>
          <w:u w:val="single"/>
        </w:rPr>
        <w:t xml:space="preserve"> once the floodgates of litigation are opened, additional cases will emerge against other nations. This would be tremendously negative for the United States as it seeks to expand strong alliances in the global war against terrorism. There would also be a backlash of countersuits by other nations and investments would be pulled out of the United States to avoid financial seizures. In short, we would witness the breakdown of the fragile international security structure built up since 9/11 among American allied nations to combat the terrorist organizations and the countries that support them.</w:t>
      </w:r>
    </w:p>
    <w:p w14:paraId="3E86507E" w14:textId="368AA66B" w:rsidR="00781CE4" w:rsidRDefault="00781CE4" w:rsidP="00781CE4">
      <w:pPr>
        <w:pStyle w:val="Contention2"/>
      </w:pPr>
      <w:bookmarkStart w:id="190" w:name="_Toc524060221"/>
      <w:r>
        <w:t>A/T “</w:t>
      </w:r>
      <w:r w:rsidR="004173CB">
        <w:t>Repeal h</w:t>
      </w:r>
      <w:r>
        <w:t>urts the families of the victims”</w:t>
      </w:r>
      <w:r w:rsidR="004173CB">
        <w:t xml:space="preserve"> – Harms of</w:t>
      </w:r>
      <w:r>
        <w:t xml:space="preserve"> JASTA </w:t>
      </w:r>
      <w:r w:rsidR="004173CB">
        <w:t>to US foreign policy outweigh</w:t>
      </w:r>
      <w:bookmarkEnd w:id="190"/>
    </w:p>
    <w:p w14:paraId="0F8C8283" w14:textId="77777777" w:rsidR="00820FEB" w:rsidRDefault="00820FEB" w:rsidP="00820FEB">
      <w:pPr>
        <w:pStyle w:val="Citation3"/>
      </w:pPr>
      <w:r w:rsidRPr="001908FA">
        <w:rPr>
          <w:u w:val="single"/>
        </w:rPr>
        <w:t xml:space="preserve">Nawaf Obaid, 2017. </w:t>
      </w:r>
      <w:r>
        <w:t xml:space="preserve">(former Visiting Fellow at the </w:t>
      </w:r>
      <w:proofErr w:type="spellStart"/>
      <w:r>
        <w:t>Belfer</w:t>
      </w:r>
      <w:proofErr w:type="spellEnd"/>
      <w:r>
        <w:t xml:space="preserve"> Center for Science and International Affairs; former Research Fellow at the Washington Institute for Near East Policy (WINEP), an Adjunct Fellow at Center for Strategic &amp; International Studies (CSIS), and a Senior Fellow at the King Faisal Center for Research and Islamic Studies; Bachelor of Science in Foreign Service from Georgetown Univ. School of Foreign Service;  Master's degree in Public Policy from Harvard Kennedy School; Master &amp; Doctorate in War Studies from the Department of War Studies at King's College, London) </w:t>
      </w:r>
      <w:r w:rsidRPr="0019065C">
        <w:t xml:space="preserve">Aug. 29, 2017 </w:t>
      </w:r>
      <w:r>
        <w:t>“</w:t>
      </w:r>
      <w:r w:rsidRPr="0019065C">
        <w:t>This Congressional Act Threatens US National Security</w:t>
      </w:r>
      <w:r>
        <w:t>”</w:t>
      </w:r>
      <w:r w:rsidRPr="0019065C">
        <w:t xml:space="preserve"> </w:t>
      </w:r>
      <w:hyperlink r:id="rId42" w:history="1">
        <w:r w:rsidRPr="005F2E45">
          <w:rPr>
            <w:rStyle w:val="Hyperlink"/>
          </w:rPr>
          <w:t>https://www.cnn.com/2017/08/29/opinions/overturn-jasta-opinion-obaid/index.html</w:t>
        </w:r>
      </w:hyperlink>
      <w:r>
        <w:t xml:space="preserve"> </w:t>
      </w:r>
    </w:p>
    <w:p w14:paraId="195175F9" w14:textId="77777777" w:rsidR="00781CE4" w:rsidRDefault="00781CE4" w:rsidP="00781CE4">
      <w:pPr>
        <w:pStyle w:val="Evidence"/>
      </w:pPr>
      <w:r w:rsidRPr="008660CD">
        <w:t>The lawsuit filed by the families was made possible by the passage of the Justice Against Sponsors of Terrorism Act, or JASTA, and while JASTA's initial target is Saudi Arabia, the inevitable victim will be the United States itself, because JASTA will prove devastating for US-Saudi relations, US ties with the Arab world, and overall US foreign policy.</w:t>
      </w:r>
    </w:p>
    <w:p w14:paraId="652789BA" w14:textId="77777777" w:rsidR="00781CE4" w:rsidRDefault="00781CE4" w:rsidP="00781CE4">
      <w:pPr>
        <w:pStyle w:val="Title2"/>
      </w:pPr>
      <w:bookmarkStart w:id="191" w:name="_Toc524060222"/>
      <w:r>
        <w:lastRenderedPageBreak/>
        <w:t>Works Cited</w:t>
      </w:r>
      <w:bookmarkEnd w:id="191"/>
    </w:p>
    <w:p w14:paraId="7E4F5CEA" w14:textId="77777777" w:rsidR="00D6234B" w:rsidRDefault="00781CE4">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D6234B" w:rsidRPr="00AA2EE1">
        <w:rPr>
          <w:noProof/>
        </w:rPr>
        <w:t>Merriam Webster Online Dict. copyright 2018</w:t>
      </w:r>
      <w:r w:rsidR="00D6234B">
        <w:rPr>
          <w:noProof/>
        </w:rPr>
        <w:t xml:space="preserve"> </w:t>
      </w:r>
      <w:r w:rsidR="00D6234B" w:rsidRPr="00AA2EE1">
        <w:rPr>
          <w:noProof/>
          <w:color w:val="7F7F7F"/>
          <w:u w:val="dotted" w:color="7F7F7F"/>
        </w:rPr>
        <w:t>https://www.merriam-webster.com/dictionary/substantial</w:t>
      </w:r>
    </w:p>
    <w:p w14:paraId="775BC1AD" w14:textId="6E81AF70" w:rsidR="00D6234B" w:rsidRPr="009E6A32" w:rsidRDefault="00D6234B" w:rsidP="009E6A32">
      <w:pPr>
        <w:pStyle w:val="TOC4"/>
        <w:tabs>
          <w:tab w:val="right" w:leader="dot" w:pos="9350"/>
        </w:tabs>
        <w:rPr>
          <w:rFonts w:asciiTheme="minorHAnsi" w:eastAsiaTheme="minorEastAsia" w:hAnsiTheme="minorHAnsi" w:cstheme="minorBidi"/>
          <w:noProof/>
          <w:sz w:val="22"/>
          <w:u w:val="none"/>
        </w:rPr>
      </w:pPr>
      <w:r w:rsidRPr="00AA2EE1">
        <w:rPr>
          <w:noProof/>
        </w:rPr>
        <w:t>Collins English Dictionary 2018</w:t>
      </w:r>
      <w:r>
        <w:rPr>
          <w:noProof/>
        </w:rPr>
        <w:t xml:space="preserve">  https://www.collinsdictionary.com/us/dictionary/english/policy</w:t>
      </w:r>
    </w:p>
    <w:p w14:paraId="1621FEAA" w14:textId="77777777" w:rsidR="00D6234B" w:rsidRDefault="00D6234B">
      <w:pPr>
        <w:pStyle w:val="TOC4"/>
        <w:tabs>
          <w:tab w:val="right" w:leader="dot" w:pos="9350"/>
        </w:tabs>
        <w:rPr>
          <w:rFonts w:asciiTheme="minorHAnsi" w:eastAsiaTheme="minorEastAsia" w:hAnsiTheme="minorHAnsi" w:cstheme="minorBidi"/>
          <w:noProof/>
          <w:sz w:val="22"/>
          <w:u w:val="none"/>
        </w:rPr>
      </w:pPr>
      <w:r w:rsidRPr="00AA2EE1">
        <w:rPr>
          <w:noProof/>
        </w:rPr>
        <w:t>Lisa Ann Johnson, 2018.</w:t>
      </w:r>
      <w:r>
        <w:rPr>
          <w:noProof/>
        </w:rPr>
        <w:t xml:space="preserve"> (Lisa Ann Johnson: J.D., expected May 2018, The George Washington University Law School.) January 2018. “JASTA Say No: The Practical and Constitutional Deficiencies of the Justice Against Sponsors of Terrorism Act” </w:t>
      </w:r>
      <w:r w:rsidRPr="00AA2EE1">
        <w:rPr>
          <w:noProof/>
          <w:color w:val="7F7F7F"/>
          <w:u w:val="dotted" w:color="7F7F7F"/>
        </w:rPr>
        <w:t>https://www.gwlr.org/wp-content/uploads/2018/04/86-Geo.-Wash.-L.-Rev.-231.pdf</w:t>
      </w:r>
    </w:p>
    <w:p w14:paraId="05FFECA2" w14:textId="5AD93F3F" w:rsidR="00D6234B" w:rsidRDefault="00D6234B" w:rsidP="00D6234B">
      <w:pPr>
        <w:pStyle w:val="TOC4"/>
        <w:tabs>
          <w:tab w:val="right" w:leader="dot" w:pos="9350"/>
        </w:tabs>
        <w:rPr>
          <w:rFonts w:asciiTheme="minorHAnsi" w:eastAsiaTheme="minorEastAsia" w:hAnsiTheme="minorHAnsi" w:cstheme="minorBidi"/>
          <w:noProof/>
          <w:sz w:val="22"/>
          <w:u w:val="none"/>
        </w:rPr>
      </w:pPr>
      <w:r w:rsidRPr="00AA2EE1">
        <w:rPr>
          <w:noProof/>
        </w:rPr>
        <w:t>James Zogby, 2016.</w:t>
      </w:r>
      <w:r>
        <w:rPr>
          <w:noProof/>
        </w:rPr>
        <w:t xml:space="preserve"> (Dr. Zogby has testified before U.S. House and Senate committees, has been guest speaker on a number of occasions in the Secretary's Open Forum at the U.S. Department of State, and has addressed the United Nations and other international forums. He is the recipient of the Distinguished Public Service Award from the U.S. Department of State "in recognition of outstanding contributions to national and international affairs." He currently serves on the national advisory boards of the American Civil Liberties Union and the National Immigration Forum, and is a member of the Council on Foreign Relations. He was a National Endowment for the Humanities Post-Doctoral Fellow at Princeton University in 1976.) 10/01/2016 “JASTA: Irresponsible And Dangerous” https://www.huffingtonpost.com/james-zogby/jasta-irresponsible-and-</w:t>
      </w:r>
    </w:p>
    <w:p w14:paraId="4625BF05" w14:textId="77777777" w:rsidR="00D6234B" w:rsidRDefault="00D6234B">
      <w:pPr>
        <w:pStyle w:val="TOC4"/>
        <w:tabs>
          <w:tab w:val="right" w:leader="dot" w:pos="9350"/>
        </w:tabs>
        <w:rPr>
          <w:rFonts w:asciiTheme="minorHAnsi" w:eastAsiaTheme="minorEastAsia" w:hAnsiTheme="minorHAnsi" w:cstheme="minorBidi"/>
          <w:noProof/>
          <w:sz w:val="22"/>
          <w:u w:val="none"/>
        </w:rPr>
      </w:pPr>
      <w:r w:rsidRPr="00AA2EE1">
        <w:rPr>
          <w:noProof/>
        </w:rPr>
        <w:t>Rear Admiral Edward Masso, 2017</w:t>
      </w:r>
      <w:r>
        <w:rPr>
          <w:noProof/>
        </w:rPr>
        <w:t xml:space="preserve">. (Edward Masso is a businessman and retired United States Navy Rear Admiral. He is the founder and president of Flagship Connection, a consulting company focused on business development, strategic planning, and operations analysis in the areas of missile defense, cyber security, and data analytics. During his 32-year career in the U.S. Navy, he held nine command assignments, including Commander, Navy Personnel Command/Deputy Chief of Naval Personnel. He has served in NATO and the United States European Command. Masso is a senior fellow at the Potomac Institute for Policy Studies in cyber security) 27 Feb 2017 “MASSO: Trump Should Fix Saudi 9/11 Redress Bill – A Congressional Mistake” </w:t>
      </w:r>
      <w:r w:rsidRPr="00AA2EE1">
        <w:rPr>
          <w:noProof/>
          <w:color w:val="7F7F7F"/>
          <w:u w:val="dotted" w:color="7F7F7F"/>
        </w:rPr>
        <w:t>https://www.breitbart.com/national-security/2017/02/27/masso-trump-fix-saudi-911-redress-bill-congressional-mistake/</w:t>
      </w:r>
    </w:p>
    <w:p w14:paraId="612BC2C3" w14:textId="77777777" w:rsidR="00D6234B" w:rsidRDefault="00D6234B">
      <w:pPr>
        <w:pStyle w:val="TOC4"/>
        <w:tabs>
          <w:tab w:val="right" w:leader="dot" w:pos="9350"/>
        </w:tabs>
        <w:rPr>
          <w:rFonts w:asciiTheme="minorHAnsi" w:eastAsiaTheme="minorEastAsia" w:hAnsiTheme="minorHAnsi" w:cstheme="minorBidi"/>
          <w:noProof/>
          <w:sz w:val="22"/>
          <w:u w:val="none"/>
        </w:rPr>
      </w:pPr>
      <w:r w:rsidRPr="00AA2EE1">
        <w:rPr>
          <w:noProof/>
        </w:rPr>
        <w:t>Elura Nanos, 2016.</w:t>
      </w:r>
      <w:r>
        <w:rPr>
          <w:noProof/>
        </w:rPr>
        <w:t xml:space="preserve"> (Elura Nanos is a columnist at LawandCrime.com which is a site covering live court video, high-profile criminal trials, celebrity justice, and giving legal analysis.) September 21st, 2016 “Bill Allowing Terror Victims to Sue Saudi Arabia Creates Serious Potential Problems” </w:t>
      </w:r>
      <w:r w:rsidRPr="00AA2EE1">
        <w:rPr>
          <w:noProof/>
          <w:color w:val="7F7F7F"/>
          <w:u w:val="dotted" w:color="7F7F7F"/>
        </w:rPr>
        <w:t>https://lawandcrime.com/important/bill-allowing-terror-victims-to-sue-saudi-arabia-creates-serious-potential-problems/</w:t>
      </w:r>
    </w:p>
    <w:p w14:paraId="66DB8C14" w14:textId="77777777" w:rsidR="00D6234B" w:rsidRDefault="00D6234B">
      <w:pPr>
        <w:pStyle w:val="TOC4"/>
        <w:tabs>
          <w:tab w:val="right" w:leader="dot" w:pos="9350"/>
        </w:tabs>
        <w:rPr>
          <w:rFonts w:asciiTheme="minorHAnsi" w:eastAsiaTheme="minorEastAsia" w:hAnsiTheme="minorHAnsi" w:cstheme="minorBidi"/>
          <w:noProof/>
          <w:sz w:val="22"/>
          <w:u w:val="none"/>
        </w:rPr>
      </w:pPr>
      <w:r w:rsidRPr="00AA2EE1">
        <w:rPr>
          <w:noProof/>
        </w:rPr>
        <w:t xml:space="preserve">Nawaf Obaid, 2017. </w:t>
      </w:r>
      <w:r>
        <w:rPr>
          <w:noProof/>
        </w:rPr>
        <w:t xml:space="preserve">(Obaid was a Visiting Fellow at the Belfer Center for Science and International Affairs from 2012 to 2017. He has been a Research Fellow at the Washington Institute for Near East Policy (WINEP), an Adjunct Fellow at Center for Strategic &amp; International Studies (CSIS), and a Senior Fellow at the King Faisal Center for Research and Islamic Studies. He has a Bachelor of Science in Foreign Service from Georgetown University’s Walsh School of Foreign Service and has a Master in Public Policy from Harvard Kennedy School. He began his doctoral coursework at the Massachusetts Institute of Technology's Political Science Department and completed a Master &amp; Doctorate in War Studies from the Department of War Studies at King's College, London University.) Aug. 29, 2017 “This Congressional Act Threatens US National Security” </w:t>
      </w:r>
      <w:r w:rsidRPr="00AA2EE1">
        <w:rPr>
          <w:noProof/>
          <w:color w:val="7F7F7F"/>
          <w:u w:val="dotted" w:color="7F7F7F"/>
        </w:rPr>
        <w:t>https://www.cnn.com/2017/08/29/opinions/overturn-jasta-opinion-obaid/index.html</w:t>
      </w:r>
    </w:p>
    <w:p w14:paraId="66E4C209" w14:textId="77777777" w:rsidR="00D6234B" w:rsidRDefault="00D6234B">
      <w:pPr>
        <w:pStyle w:val="TOC4"/>
        <w:tabs>
          <w:tab w:val="right" w:leader="dot" w:pos="9350"/>
        </w:tabs>
        <w:rPr>
          <w:rFonts w:asciiTheme="minorHAnsi" w:eastAsiaTheme="minorEastAsia" w:hAnsiTheme="minorHAnsi" w:cstheme="minorBidi"/>
          <w:noProof/>
          <w:sz w:val="22"/>
          <w:u w:val="none"/>
        </w:rPr>
      </w:pPr>
      <w:r w:rsidRPr="00AA2EE1">
        <w:rPr>
          <w:noProof/>
        </w:rPr>
        <w:t>Nancy Salvato, 2017.</w:t>
      </w:r>
      <w:r>
        <w:rPr>
          <w:noProof/>
        </w:rPr>
        <w:t xml:space="preserve"> (Nancy Salvato is a graduate of the National Endowment for the Humanities’ National Academy for Civics and Government. She is the author of “Keeping a Republic: An Argument for </w:t>
      </w:r>
      <w:r>
        <w:rPr>
          <w:noProof/>
        </w:rPr>
        <w:lastRenderedPageBreak/>
        <w:t xml:space="preserve">Sovereignty.” She writes for Inside Sources which reports from the inside sources—the decision makers who understand the issues and shape our policies.) January 12, 2017. “JASTA’s Further Erosion of Sovereignty” </w:t>
      </w:r>
      <w:r w:rsidRPr="00AA2EE1">
        <w:rPr>
          <w:noProof/>
          <w:color w:val="7F7F7F"/>
          <w:u w:val="dotted"/>
        </w:rPr>
        <w:t>http://www.insidesources.com/jastas-erosion-sovereignty/</w:t>
      </w:r>
    </w:p>
    <w:p w14:paraId="20D043CE" w14:textId="6B9F2AC7" w:rsidR="00781CE4" w:rsidRPr="00D6234B" w:rsidRDefault="00D6234B" w:rsidP="00D6234B">
      <w:pPr>
        <w:pStyle w:val="TOC4"/>
        <w:tabs>
          <w:tab w:val="right" w:leader="dot" w:pos="9350"/>
        </w:tabs>
        <w:rPr>
          <w:rFonts w:asciiTheme="minorHAnsi" w:eastAsiaTheme="minorEastAsia" w:hAnsiTheme="minorHAnsi" w:cstheme="minorBidi"/>
          <w:noProof/>
          <w:sz w:val="22"/>
          <w:u w:val="none"/>
        </w:rPr>
      </w:pPr>
      <w:r w:rsidRPr="00AA2EE1">
        <w:rPr>
          <w:noProof/>
        </w:rPr>
        <w:t>Chet Nagle, 2016.</w:t>
      </w:r>
      <w:r>
        <w:rPr>
          <w:noProof/>
        </w:rPr>
        <w:t xml:space="preserve"> (Chet Nagle joined International Security Affairs as a Pentagon civilian — then came defense and intelligence work, life abroad for 12 years as an agent for the CIA, and extensive time in Iran, Oman, and many other countries. Along the way, he graduated from the Georgetown University Law School and was the founding publisher of a geo-political magazine, The Journal of Defense &amp; Diplomacy, read in over 20 countries and with a circulation of 26,000. At the end of his work in the Middle East, he was awarded the Order of Oman in that allied nation’s victory over communist Yemen; now, he writes and consults.) 09/26/2016 “JASTA: The Anti-Saudi Law Will Hurt Us, Not Them” </w:t>
      </w:r>
      <w:r w:rsidRPr="00AA2EE1">
        <w:rPr>
          <w:noProof/>
          <w:color w:val="7F7F7F"/>
          <w:u w:val="dotted" w:color="7F7F7F"/>
        </w:rPr>
        <w:t>http://dailycaller.com/2016/09/26/jasta-the-anti-saudi-law-will-hurt-us-not-them/</w:t>
      </w:r>
      <w:r w:rsidR="00781CE4">
        <w:fldChar w:fldCharType="end"/>
      </w:r>
    </w:p>
    <w:p w14:paraId="37D888D6" w14:textId="77777777" w:rsidR="00EA565D" w:rsidRPr="00D922B2" w:rsidRDefault="00EA565D" w:rsidP="00D922B2"/>
    <w:sectPr w:rsidR="00EA565D" w:rsidRPr="00D922B2" w:rsidSect="00F04C23">
      <w:headerReference w:type="even" r:id="rId43"/>
      <w:headerReference w:type="default" r:id="rId44"/>
      <w:footerReference w:type="even" r:id="rId45"/>
      <w:footerReference w:type="default" r:id="rId46"/>
      <w:headerReference w:type="first" r:id="rId47"/>
      <w:footerReference w:type="first" r:id="rId4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A6008" w14:textId="77777777" w:rsidR="009358F6" w:rsidRDefault="009358F6" w:rsidP="001D5FD6">
      <w:pPr>
        <w:spacing w:after="0" w:line="240" w:lineRule="auto"/>
      </w:pPr>
      <w:r>
        <w:separator/>
      </w:r>
    </w:p>
    <w:p w14:paraId="52A2E254" w14:textId="77777777" w:rsidR="009358F6" w:rsidRDefault="009358F6"/>
    <w:p w14:paraId="4DD19F09" w14:textId="77777777" w:rsidR="009358F6" w:rsidRDefault="009358F6"/>
  </w:endnote>
  <w:endnote w:type="continuationSeparator" w:id="0">
    <w:p w14:paraId="074E8726" w14:textId="77777777" w:rsidR="009358F6" w:rsidRDefault="009358F6" w:rsidP="001D5FD6">
      <w:pPr>
        <w:spacing w:after="0" w:line="240" w:lineRule="auto"/>
      </w:pPr>
      <w:r>
        <w:continuationSeparator/>
      </w:r>
    </w:p>
    <w:p w14:paraId="6AA37F6A" w14:textId="77777777" w:rsidR="009358F6" w:rsidRDefault="009358F6"/>
    <w:p w14:paraId="1D5BF1B5" w14:textId="77777777" w:rsidR="009358F6" w:rsidRDefault="00935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62EEA" w14:textId="77777777" w:rsidR="009E6A32" w:rsidRDefault="009E6A3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77777777" w:rsidR="00FC0967" w:rsidRDefault="00FC0967"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01B5B">
      <w:rPr>
        <w:noProof/>
        <w:sz w:val="24"/>
        <w:szCs w:val="24"/>
      </w:rPr>
      <w:t>16</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01B5B">
      <w:rPr>
        <w:noProof/>
        <w:sz w:val="24"/>
        <w:szCs w:val="24"/>
      </w:rPr>
      <w:t>16</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FC0967" w:rsidRDefault="00FC0967"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FC0967" w:rsidRPr="00303BC4" w:rsidRDefault="00FC0967"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EB3EF" w14:textId="77777777" w:rsidR="009E6A32" w:rsidRDefault="009E6A3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E3E84" w14:textId="77777777" w:rsidR="009358F6" w:rsidRDefault="009358F6" w:rsidP="001D5FD6">
      <w:pPr>
        <w:spacing w:after="0" w:line="240" w:lineRule="auto"/>
      </w:pPr>
      <w:r>
        <w:separator/>
      </w:r>
    </w:p>
    <w:p w14:paraId="01F12240" w14:textId="77777777" w:rsidR="009358F6" w:rsidRDefault="009358F6"/>
    <w:p w14:paraId="1ABBB1FE" w14:textId="77777777" w:rsidR="009358F6" w:rsidRDefault="009358F6"/>
  </w:footnote>
  <w:footnote w:type="continuationSeparator" w:id="0">
    <w:p w14:paraId="233B8291" w14:textId="77777777" w:rsidR="009358F6" w:rsidRDefault="009358F6" w:rsidP="001D5FD6">
      <w:pPr>
        <w:spacing w:after="0" w:line="240" w:lineRule="auto"/>
      </w:pPr>
      <w:r>
        <w:continuationSeparator/>
      </w:r>
    </w:p>
    <w:p w14:paraId="3D0CAF6C" w14:textId="77777777" w:rsidR="009358F6" w:rsidRDefault="009358F6"/>
    <w:p w14:paraId="2AB2854C" w14:textId="77777777" w:rsidR="009358F6" w:rsidRDefault="009358F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3FF14" w14:textId="77777777" w:rsidR="009E6A32" w:rsidRDefault="009E6A3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7882232" w:rsidR="00FC0967" w:rsidRDefault="00FC0967" w:rsidP="00934A35">
    <w:pPr>
      <w:pStyle w:val="Footer"/>
    </w:pPr>
    <w:r>
      <w:t>Affirmative:  Repeal JASTA</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1979C" w14:textId="77777777" w:rsidR="009E6A32" w:rsidRDefault="009E6A3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37C74"/>
    <w:rsid w:val="000519FE"/>
    <w:rsid w:val="0007056F"/>
    <w:rsid w:val="0008580D"/>
    <w:rsid w:val="0008674B"/>
    <w:rsid w:val="0009425D"/>
    <w:rsid w:val="0009716A"/>
    <w:rsid w:val="000B0848"/>
    <w:rsid w:val="000B3CC7"/>
    <w:rsid w:val="000B504C"/>
    <w:rsid w:val="000C0767"/>
    <w:rsid w:val="000C54F8"/>
    <w:rsid w:val="000C755E"/>
    <w:rsid w:val="000D3779"/>
    <w:rsid w:val="000D5C9A"/>
    <w:rsid w:val="000F24E5"/>
    <w:rsid w:val="000F546C"/>
    <w:rsid w:val="000F5B0E"/>
    <w:rsid w:val="0013546D"/>
    <w:rsid w:val="001361FB"/>
    <w:rsid w:val="0015488C"/>
    <w:rsid w:val="0017181C"/>
    <w:rsid w:val="001722CB"/>
    <w:rsid w:val="00190F49"/>
    <w:rsid w:val="00196952"/>
    <w:rsid w:val="001C036D"/>
    <w:rsid w:val="001D5FD6"/>
    <w:rsid w:val="001F0ADE"/>
    <w:rsid w:val="00213EE2"/>
    <w:rsid w:val="002158CB"/>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3E98"/>
    <w:rsid w:val="002D6A50"/>
    <w:rsid w:val="002E0230"/>
    <w:rsid w:val="002E7D31"/>
    <w:rsid w:val="00303BC4"/>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3F7D2A"/>
    <w:rsid w:val="004051DC"/>
    <w:rsid w:val="004077B3"/>
    <w:rsid w:val="004173CB"/>
    <w:rsid w:val="0042262F"/>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111F7"/>
    <w:rsid w:val="00520F71"/>
    <w:rsid w:val="00536ACA"/>
    <w:rsid w:val="00553F1B"/>
    <w:rsid w:val="00565C56"/>
    <w:rsid w:val="00593922"/>
    <w:rsid w:val="005A01B9"/>
    <w:rsid w:val="005A0856"/>
    <w:rsid w:val="005A6AA9"/>
    <w:rsid w:val="005B1129"/>
    <w:rsid w:val="005D5C8D"/>
    <w:rsid w:val="005E0DAE"/>
    <w:rsid w:val="00616E3B"/>
    <w:rsid w:val="006308D2"/>
    <w:rsid w:val="006359AF"/>
    <w:rsid w:val="006454BC"/>
    <w:rsid w:val="00647B08"/>
    <w:rsid w:val="006540DC"/>
    <w:rsid w:val="00660055"/>
    <w:rsid w:val="006629BD"/>
    <w:rsid w:val="00674F77"/>
    <w:rsid w:val="00677A90"/>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81CE4"/>
    <w:rsid w:val="007846A5"/>
    <w:rsid w:val="007B39AF"/>
    <w:rsid w:val="007B4BA3"/>
    <w:rsid w:val="007B6228"/>
    <w:rsid w:val="007B6FA0"/>
    <w:rsid w:val="007C74BB"/>
    <w:rsid w:val="007C7916"/>
    <w:rsid w:val="007D2883"/>
    <w:rsid w:val="007F6B0C"/>
    <w:rsid w:val="00801E3C"/>
    <w:rsid w:val="00820FEB"/>
    <w:rsid w:val="0082486E"/>
    <w:rsid w:val="00844A8B"/>
    <w:rsid w:val="00847706"/>
    <w:rsid w:val="00857987"/>
    <w:rsid w:val="00862483"/>
    <w:rsid w:val="00874518"/>
    <w:rsid w:val="008921A4"/>
    <w:rsid w:val="00895B3E"/>
    <w:rsid w:val="008A5B8F"/>
    <w:rsid w:val="008A7E94"/>
    <w:rsid w:val="008B0EB0"/>
    <w:rsid w:val="008B4CC1"/>
    <w:rsid w:val="008E1700"/>
    <w:rsid w:val="008E3DC9"/>
    <w:rsid w:val="008E5E01"/>
    <w:rsid w:val="008F07D0"/>
    <w:rsid w:val="008F2444"/>
    <w:rsid w:val="008F2665"/>
    <w:rsid w:val="008F6421"/>
    <w:rsid w:val="00910B4E"/>
    <w:rsid w:val="0092592E"/>
    <w:rsid w:val="00932C8D"/>
    <w:rsid w:val="00934A35"/>
    <w:rsid w:val="009358F6"/>
    <w:rsid w:val="00941310"/>
    <w:rsid w:val="00942633"/>
    <w:rsid w:val="009446C4"/>
    <w:rsid w:val="00944983"/>
    <w:rsid w:val="00946BA9"/>
    <w:rsid w:val="00950F5B"/>
    <w:rsid w:val="009541D9"/>
    <w:rsid w:val="00956E0D"/>
    <w:rsid w:val="00975BF2"/>
    <w:rsid w:val="009A2CF2"/>
    <w:rsid w:val="009A3A82"/>
    <w:rsid w:val="009C076C"/>
    <w:rsid w:val="009C23FF"/>
    <w:rsid w:val="009C6DF9"/>
    <w:rsid w:val="009E6A32"/>
    <w:rsid w:val="009F06D9"/>
    <w:rsid w:val="00A01B5B"/>
    <w:rsid w:val="00A03D2E"/>
    <w:rsid w:val="00A177C3"/>
    <w:rsid w:val="00A23480"/>
    <w:rsid w:val="00A25462"/>
    <w:rsid w:val="00A31F34"/>
    <w:rsid w:val="00A36994"/>
    <w:rsid w:val="00A43902"/>
    <w:rsid w:val="00A52A43"/>
    <w:rsid w:val="00A53707"/>
    <w:rsid w:val="00A62D6F"/>
    <w:rsid w:val="00A645F2"/>
    <w:rsid w:val="00A6757D"/>
    <w:rsid w:val="00A74DE3"/>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16A33"/>
    <w:rsid w:val="00B441D5"/>
    <w:rsid w:val="00B4500E"/>
    <w:rsid w:val="00B6434A"/>
    <w:rsid w:val="00B70CC1"/>
    <w:rsid w:val="00B83537"/>
    <w:rsid w:val="00B9421F"/>
    <w:rsid w:val="00B97176"/>
    <w:rsid w:val="00BA0842"/>
    <w:rsid w:val="00BA3609"/>
    <w:rsid w:val="00BB4EBE"/>
    <w:rsid w:val="00BC1FD0"/>
    <w:rsid w:val="00BE1444"/>
    <w:rsid w:val="00C01FF0"/>
    <w:rsid w:val="00C04A45"/>
    <w:rsid w:val="00C367C3"/>
    <w:rsid w:val="00C37750"/>
    <w:rsid w:val="00C465A4"/>
    <w:rsid w:val="00C522D3"/>
    <w:rsid w:val="00C5657A"/>
    <w:rsid w:val="00C56940"/>
    <w:rsid w:val="00C627C4"/>
    <w:rsid w:val="00C76930"/>
    <w:rsid w:val="00C936FD"/>
    <w:rsid w:val="00C955AF"/>
    <w:rsid w:val="00CA24B4"/>
    <w:rsid w:val="00CB1171"/>
    <w:rsid w:val="00CD0720"/>
    <w:rsid w:val="00CE3F31"/>
    <w:rsid w:val="00CF4BDD"/>
    <w:rsid w:val="00CF5E42"/>
    <w:rsid w:val="00D054F5"/>
    <w:rsid w:val="00D11CE7"/>
    <w:rsid w:val="00D14B08"/>
    <w:rsid w:val="00D462AA"/>
    <w:rsid w:val="00D47FBB"/>
    <w:rsid w:val="00D52C45"/>
    <w:rsid w:val="00D61ACA"/>
    <w:rsid w:val="00D6234B"/>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B3D4E"/>
    <w:rsid w:val="00FC0967"/>
    <w:rsid w:val="00FC48E8"/>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0764932-0042-6846-AE18-6FCA62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781CE4"/>
  </w:style>
  <w:style w:type="character" w:customStyle="1" w:styleId="UnresolvedMention1">
    <w:name w:val="Unresolved Mention1"/>
    <w:basedOn w:val="DefaultParagraphFont"/>
    <w:uiPriority w:val="99"/>
    <w:rsid w:val="00A74DE3"/>
    <w:rPr>
      <w:color w:val="808080"/>
      <w:shd w:val="clear" w:color="auto" w:fill="E6E6E6"/>
    </w:rPr>
  </w:style>
  <w:style w:type="character" w:customStyle="1" w:styleId="UnresolvedMention">
    <w:name w:val="Unresolved Mention"/>
    <w:basedOn w:val="DefaultParagraphFont"/>
    <w:uiPriority w:val="99"/>
    <w:semiHidden/>
    <w:unhideWhenUsed/>
    <w:rsid w:val="009E6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footer" Target="footer2.xml"/><Relationship Id="rId47" Type="http://schemas.openxmlformats.org/officeDocument/2006/relationships/header" Target="header3.xml"/><Relationship Id="rId48" Type="http://schemas.openxmlformats.org/officeDocument/2006/relationships/footer" Target="footer3.xml"/><Relationship Id="rId49" Type="http://schemas.openxmlformats.org/officeDocument/2006/relationships/fontTable" Target="fontTable.xml"/><Relationship Id="rId20" Type="http://schemas.openxmlformats.org/officeDocument/2006/relationships/hyperlink" Target="https://www.cnn.com/2017/08/29/opinions/overturn-jasta-opinion-obaid/index.html" TargetMode="External"/><Relationship Id="rId21" Type="http://schemas.openxmlformats.org/officeDocument/2006/relationships/hyperlink" Target="https://www.cnn.com/2017/08/29/opinions/overturn-jasta-opinion-obaid/index.html" TargetMode="External"/><Relationship Id="rId22" Type="http://schemas.openxmlformats.org/officeDocument/2006/relationships/hyperlink" Target="https://www.breitbart.com/national-security/2017/02/27/masso-trump-fix-saudi-911-redress-bill-congressional-mistake/" TargetMode="External"/><Relationship Id="rId23" Type="http://schemas.openxmlformats.org/officeDocument/2006/relationships/hyperlink" Target="https://www.gwlr.org/wp-content/uploads/2018/04/86-Geo.-Wash.-L.-Rev.-231.pdf" TargetMode="External"/><Relationship Id="rId24" Type="http://schemas.openxmlformats.org/officeDocument/2006/relationships/hyperlink" Target="https://www.gwlr.org/wp-content/uploads/2018/04/86-Geo.-Wash.-L.-Rev.-231.pdf" TargetMode="External"/><Relationship Id="rId25" Type="http://schemas.openxmlformats.org/officeDocument/2006/relationships/hyperlink" Target="http://www.insidesources.com/jastas-erosion-sovereignty/" TargetMode="External"/><Relationship Id="rId26" Type="http://schemas.openxmlformats.org/officeDocument/2006/relationships/hyperlink" Target="https://www.breitbart.com/national-security/2017/02/27/masso-trump-fix-saudi-911-redress-bill-congressional-mistake/" TargetMode="External"/><Relationship Id="rId27" Type="http://schemas.openxmlformats.org/officeDocument/2006/relationships/hyperlink" Target="https://lawandcrime.com/important/bill-allowing-terror-victims-to-sue-saudi-arabia-creates-serious-potential-problems/" TargetMode="External"/><Relationship Id="rId28" Type="http://schemas.openxmlformats.org/officeDocument/2006/relationships/hyperlink" Target="http://dailycaller.com/2016/09/26/jasta-the-anti-saudi-law-will-hurt-us-not-them/" TargetMode="External"/><Relationship Id="rId29" Type="http://schemas.openxmlformats.org/officeDocument/2006/relationships/hyperlink" Target="https://www.huffingtonpost.com/james-zogby/jasta-irresponsible-and-d_b_12269448.html" TargetMode="External"/><Relationship Id="rId5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s://www.huffingtonpost.com/james-zogby/jasta-irresponsible-and-d_b_12269448.html" TargetMode="External"/><Relationship Id="rId31" Type="http://schemas.openxmlformats.org/officeDocument/2006/relationships/hyperlink" Target="https://www.breitbart.com/national-security/2017/02/27/masso-trump-fix-saudi-911-redress-bill-congressional-mistake/" TargetMode="External"/><Relationship Id="rId32" Type="http://schemas.openxmlformats.org/officeDocument/2006/relationships/hyperlink" Target="https://www.gwlr.org/wp-content/uploads/2018/04/86-Geo.-Wash.-L.-Rev.-231.pdf" TargetMode="External"/><Relationship Id="rId9" Type="http://schemas.openxmlformats.org/officeDocument/2006/relationships/hyperlink" Target="https://www.collinsdictionary.com/us/dictionary/english/foreign-policy" TargetMode="External"/><Relationship Id="rId6" Type="http://schemas.openxmlformats.org/officeDocument/2006/relationships/endnotes" Target="endnotes.xml"/><Relationship Id="rId7" Type="http://schemas.openxmlformats.org/officeDocument/2006/relationships/hyperlink" Target="https://www.merriam-webster.com/dictionary/substantial" TargetMode="External"/><Relationship Id="rId8" Type="http://schemas.openxmlformats.org/officeDocument/2006/relationships/hyperlink" Target="https://www.collinsdictionary.com/us/dictionary/english/policy" TargetMode="External"/><Relationship Id="rId33" Type="http://schemas.openxmlformats.org/officeDocument/2006/relationships/hyperlink" Target="https://www.huffingtonpost.com/james-zogby/jasta-irresponsible-and-d_b_12269448.html" TargetMode="External"/><Relationship Id="rId34" Type="http://schemas.openxmlformats.org/officeDocument/2006/relationships/hyperlink" Target="https://www.gwlr.org/wp-content/uploads/2018/04/86-Geo.-Wash.-L.-Rev.-231.pdf" TargetMode="External"/><Relationship Id="rId35" Type="http://schemas.openxmlformats.org/officeDocument/2006/relationships/hyperlink" Target="https://www.gwlr.org/wp-content/uploads/2018/04/86-Geo.-Wash.-L.-Rev.-231.pdf" TargetMode="External"/><Relationship Id="rId36" Type="http://schemas.openxmlformats.org/officeDocument/2006/relationships/hyperlink" Target="https://lawandcrime.com/important/bill-allowing-terror-victims-to-sue-saudi-arabia-creates-serious-potential-problems/" TargetMode="External"/><Relationship Id="rId10" Type="http://schemas.openxmlformats.org/officeDocument/2006/relationships/hyperlink" Target="https://www.collinsdictionary.com/us/dictionary/english/policy" TargetMode="External"/><Relationship Id="rId11" Type="http://schemas.openxmlformats.org/officeDocument/2006/relationships/hyperlink" Target="https://www.collinsdictionary.com/us/dictionary/english/relation" TargetMode="External"/><Relationship Id="rId12" Type="http://schemas.openxmlformats.org/officeDocument/2006/relationships/hyperlink" Target="https://www.collinsdictionary.com/us/dictionary/english/terrorism" TargetMode="External"/><Relationship Id="rId13" Type="http://schemas.openxmlformats.org/officeDocument/2006/relationships/hyperlink" Target="https://www.gwlr.org/wp-content/uploads/2018/04/86-Geo.-Wash.-L.-Rev.-231.pdf" TargetMode="External"/><Relationship Id="rId14" Type="http://schemas.openxmlformats.org/officeDocument/2006/relationships/hyperlink" Target="https://www.gwlr.org/wp-content/uploads/2018/04/86-Geo.-Wash.-L.-Rev.-231.pdf" TargetMode="External"/><Relationship Id="rId15" Type="http://schemas.openxmlformats.org/officeDocument/2006/relationships/hyperlink" Target="https://www.huffingtonpost.com/james-zogby/jasta-irresponsible-and-d_b_12269448.html" TargetMode="External"/><Relationship Id="rId16" Type="http://schemas.openxmlformats.org/officeDocument/2006/relationships/hyperlink" Target="https://www.gwlr.org/wp-content/uploads/2018/04/86-Geo.-Wash.-L.-Rev.-231.pdf" TargetMode="External"/><Relationship Id="rId17" Type="http://schemas.openxmlformats.org/officeDocument/2006/relationships/hyperlink" Target="https://www.breitbart.com/national-security/2017/02/27/masso-trump-fix-saudi-911-redress-bill-congressional-mistake/" TargetMode="External"/><Relationship Id="rId18" Type="http://schemas.openxmlformats.org/officeDocument/2006/relationships/hyperlink" Target="https://www.huffingtonpost.com/james-zogby/jasta-irresponsible-and-d_b_12269448.html" TargetMode="External"/><Relationship Id="rId19" Type="http://schemas.openxmlformats.org/officeDocument/2006/relationships/hyperlink" Target="https://www.cnn.com/2017/08/29/opinions/overturn-jasta-opinion-obaid/index.html" TargetMode="External"/><Relationship Id="rId37" Type="http://schemas.openxmlformats.org/officeDocument/2006/relationships/hyperlink" Target="https://www.gwlr.org/wp-content/uploads/2018/04/86-Geo.-Wash.-L.-Rev.-231.pdf" TargetMode="External"/><Relationship Id="rId38" Type="http://schemas.openxmlformats.org/officeDocument/2006/relationships/hyperlink" Target="https://www.huffingtonpost.com/james-zogby/jasta-irresponsible-and-d_b_12269448.html" TargetMode="External"/><Relationship Id="rId39" Type="http://schemas.openxmlformats.org/officeDocument/2006/relationships/hyperlink" Target="http://dailycaller.com/2016/09/26/jasta-the-anti-saudi-law-will-hurt-us-not-them/" TargetMode="External"/><Relationship Id="rId40" Type="http://schemas.openxmlformats.org/officeDocument/2006/relationships/hyperlink" Target="https://www.huffingtonpost.com/james-zogby/jasta-irresponsible-and-d_b_12269448.html" TargetMode="External"/><Relationship Id="rId41" Type="http://schemas.openxmlformats.org/officeDocument/2006/relationships/hyperlink" Target="https://www.cnn.com/2017/08/29/opinions/overturn-jasta-opinion-obaid/index.html" TargetMode="External"/><Relationship Id="rId42" Type="http://schemas.openxmlformats.org/officeDocument/2006/relationships/hyperlink" Target="https://www.cnn.com/2017/08/29/opinions/overturn-jasta-opinion-obaid/index.html" TargetMode="External"/><Relationship Id="rId43" Type="http://schemas.openxmlformats.org/officeDocument/2006/relationships/header" Target="header1.xml"/><Relationship Id="rId44" Type="http://schemas.openxmlformats.org/officeDocument/2006/relationships/header" Target="header2.xml"/><Relationship Id="rId4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1581</TotalTime>
  <Pages>16</Pages>
  <Words>8765</Words>
  <Characters>49962</Characters>
  <Application>Microsoft Macintosh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58610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9</cp:revision>
  <cp:lastPrinted>2014-07-05T10:25:00Z</cp:lastPrinted>
  <dcterms:created xsi:type="dcterms:W3CDTF">2018-07-26T23:00:00Z</dcterms:created>
  <dcterms:modified xsi:type="dcterms:W3CDTF">2018-09-07T11:05:00Z</dcterms:modified>
</cp:coreProperties>
</file>