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A5F62" w14:textId="771C8F85" w:rsidR="005D13B8" w:rsidRDefault="00F560D0" w:rsidP="005D13B8">
      <w:pPr>
        <w:pStyle w:val="Title"/>
      </w:pPr>
      <w:bookmarkStart w:id="0" w:name="_Hlk523425074"/>
      <w:r>
        <w:t>Negative: Cyber terrorism not a threat</w:t>
      </w:r>
    </w:p>
    <w:bookmarkEnd w:id="0"/>
    <w:p w14:paraId="517A0B51" w14:textId="77808983" w:rsidR="005D13B8" w:rsidRDefault="005D13B8" w:rsidP="005D13B8">
      <w:pPr>
        <w:jc w:val="center"/>
      </w:pPr>
      <w:r>
        <w:t xml:space="preserve">By </w:t>
      </w:r>
      <w:r w:rsidR="00FA7C9C">
        <w:t>Anna Baker</w:t>
      </w:r>
    </w:p>
    <w:p w14:paraId="52110A20" w14:textId="77777777" w:rsidR="005D13B8" w:rsidRPr="00303BC4" w:rsidRDefault="005D13B8" w:rsidP="005D13B8">
      <w:pPr>
        <w:ind w:left="-180" w:right="-180"/>
        <w:jc w:val="center"/>
        <w:rPr>
          <w:b/>
          <w:bCs/>
          <w:i/>
        </w:rPr>
      </w:pPr>
      <w:r w:rsidRPr="000C0767">
        <w:rPr>
          <w:b/>
          <w:bCs/>
          <w:i/>
        </w:rPr>
        <w:t xml:space="preserve">Resolved: </w:t>
      </w:r>
      <w:r w:rsidRPr="009D0576">
        <w:rPr>
          <w:b/>
          <w:bCs/>
          <w:i/>
        </w:rPr>
        <w:t>The United States Federal Government should substantially reform its foreign policy regarding international terrorism.</w:t>
      </w:r>
    </w:p>
    <w:p w14:paraId="72BE5672" w14:textId="7FB34990" w:rsidR="005D13B8" w:rsidRPr="00F60940" w:rsidRDefault="00223E7C" w:rsidP="005D13B8">
      <w:pPr>
        <w:pStyle w:val="Case"/>
        <w:numPr>
          <w:ilvl w:val="0"/>
          <w:numId w:val="0"/>
        </w:numPr>
        <w:rPr>
          <w:rFonts w:eastAsiaTheme="minorEastAsia"/>
        </w:rPr>
      </w:pPr>
      <w:r>
        <w:rPr>
          <w:rFonts w:eastAsiaTheme="minorEastAsia"/>
        </w:rPr>
        <w:t xml:space="preserve">This brief argues that cyber terrorism is being addresses by our government </w:t>
      </w:r>
      <w:r w:rsidR="00BC6980">
        <w:rPr>
          <w:rFonts w:eastAsiaTheme="minorEastAsia"/>
        </w:rPr>
        <w:t>and private sector. C</w:t>
      </w:r>
      <w:r>
        <w:rPr>
          <w:rFonts w:eastAsiaTheme="minorEastAsia"/>
        </w:rPr>
        <w:t xml:space="preserve">yber terrorism has been overhyped and is not the means terrorists use because it does not provide the response terrorists are looking for. The solvency argument addresses the impossibility of eradicating this threat. </w:t>
      </w:r>
      <w:r w:rsidR="00BC6980">
        <w:rPr>
          <w:rFonts w:eastAsiaTheme="minorEastAsia"/>
        </w:rPr>
        <w:t>One</w:t>
      </w:r>
      <w:r>
        <w:rPr>
          <w:rFonts w:eastAsiaTheme="minorEastAsia"/>
        </w:rPr>
        <w:t xml:space="preserve"> disadvantage shows that for the government to respond to the issue, it would involve us giving up our privacy.</w:t>
      </w:r>
      <w:r w:rsidR="00BC6980">
        <w:rPr>
          <w:rFonts w:eastAsiaTheme="minorEastAsia"/>
        </w:rPr>
        <w:t xml:space="preserve"> The other argues that wrong focus actually reduces our national security.</w:t>
      </w:r>
    </w:p>
    <w:p w14:paraId="7A416246" w14:textId="15B0E02F" w:rsidR="00BA4D2E" w:rsidRDefault="005D13B8">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BA4D2E">
        <w:rPr>
          <w:noProof/>
        </w:rPr>
        <w:t>Negative: Cyber Terrorism not a threat</w:t>
      </w:r>
      <w:r w:rsidR="00BA4D2E">
        <w:rPr>
          <w:noProof/>
        </w:rPr>
        <w:tab/>
      </w:r>
      <w:r w:rsidR="00BA4D2E">
        <w:rPr>
          <w:noProof/>
        </w:rPr>
        <w:fldChar w:fldCharType="begin"/>
      </w:r>
      <w:r w:rsidR="00BA4D2E">
        <w:rPr>
          <w:noProof/>
        </w:rPr>
        <w:instrText xml:space="preserve"> PAGEREF _Toc534660145 \h </w:instrText>
      </w:r>
      <w:r w:rsidR="00BA4D2E">
        <w:rPr>
          <w:noProof/>
        </w:rPr>
      </w:r>
      <w:r w:rsidR="00BA4D2E">
        <w:rPr>
          <w:noProof/>
        </w:rPr>
        <w:fldChar w:fldCharType="separate"/>
      </w:r>
      <w:r w:rsidR="00BA4D2E">
        <w:rPr>
          <w:noProof/>
        </w:rPr>
        <w:t>3</w:t>
      </w:r>
      <w:r w:rsidR="00BA4D2E">
        <w:rPr>
          <w:noProof/>
        </w:rPr>
        <w:fldChar w:fldCharType="end"/>
      </w:r>
    </w:p>
    <w:p w14:paraId="39641682" w14:textId="1A52C0CF" w:rsidR="00BA4D2E" w:rsidRDefault="00BA4D2E">
      <w:pPr>
        <w:pStyle w:val="TOC2"/>
        <w:rPr>
          <w:rFonts w:asciiTheme="minorHAnsi" w:eastAsiaTheme="minorEastAsia" w:hAnsiTheme="minorHAnsi" w:cstheme="minorBidi"/>
          <w:noProof/>
          <w:sz w:val="22"/>
        </w:rPr>
      </w:pPr>
      <w:r>
        <w:rPr>
          <w:noProof/>
        </w:rPr>
        <w:t>TOPICALITY</w:t>
      </w:r>
      <w:r>
        <w:rPr>
          <w:noProof/>
        </w:rPr>
        <w:tab/>
      </w:r>
      <w:r>
        <w:rPr>
          <w:noProof/>
        </w:rPr>
        <w:fldChar w:fldCharType="begin"/>
      </w:r>
      <w:r>
        <w:rPr>
          <w:noProof/>
        </w:rPr>
        <w:instrText xml:space="preserve"> PAGEREF _Toc534660146 \h </w:instrText>
      </w:r>
      <w:r>
        <w:rPr>
          <w:noProof/>
        </w:rPr>
      </w:r>
      <w:r>
        <w:rPr>
          <w:noProof/>
        </w:rPr>
        <w:fldChar w:fldCharType="separate"/>
      </w:r>
      <w:r>
        <w:rPr>
          <w:noProof/>
        </w:rPr>
        <w:t>3</w:t>
      </w:r>
      <w:r>
        <w:rPr>
          <w:noProof/>
        </w:rPr>
        <w:fldChar w:fldCharType="end"/>
      </w:r>
    </w:p>
    <w:p w14:paraId="4FC05576" w14:textId="1603B7D4" w:rsidR="00BA4D2E" w:rsidRDefault="00BA4D2E">
      <w:pPr>
        <w:pStyle w:val="TOC2"/>
        <w:rPr>
          <w:rFonts w:asciiTheme="minorHAnsi" w:eastAsiaTheme="minorEastAsia" w:hAnsiTheme="minorHAnsi" w:cstheme="minorBidi"/>
          <w:noProof/>
          <w:sz w:val="22"/>
        </w:rPr>
      </w:pPr>
      <w:r>
        <w:rPr>
          <w:noProof/>
        </w:rPr>
        <w:t>1.  Not “terrorism”</w:t>
      </w:r>
      <w:r>
        <w:rPr>
          <w:noProof/>
        </w:rPr>
        <w:tab/>
      </w:r>
      <w:r>
        <w:rPr>
          <w:noProof/>
        </w:rPr>
        <w:fldChar w:fldCharType="begin"/>
      </w:r>
      <w:r>
        <w:rPr>
          <w:noProof/>
        </w:rPr>
        <w:instrText xml:space="preserve"> PAGEREF _Toc534660147 \h </w:instrText>
      </w:r>
      <w:r>
        <w:rPr>
          <w:noProof/>
        </w:rPr>
      </w:r>
      <w:r>
        <w:rPr>
          <w:noProof/>
        </w:rPr>
        <w:fldChar w:fldCharType="separate"/>
      </w:r>
      <w:r>
        <w:rPr>
          <w:noProof/>
        </w:rPr>
        <w:t>3</w:t>
      </w:r>
      <w:r>
        <w:rPr>
          <w:noProof/>
        </w:rPr>
        <w:fldChar w:fldCharType="end"/>
      </w:r>
    </w:p>
    <w:p w14:paraId="209B80B6" w14:textId="1BEAC7B9" w:rsidR="00BA4D2E" w:rsidRDefault="00BA4D2E">
      <w:pPr>
        <w:pStyle w:val="TOC3"/>
        <w:rPr>
          <w:rFonts w:asciiTheme="minorHAnsi" w:eastAsiaTheme="minorEastAsia" w:hAnsiTheme="minorHAnsi" w:cstheme="minorBidi"/>
          <w:noProof/>
          <w:sz w:val="22"/>
        </w:rPr>
      </w:pPr>
      <w:r>
        <w:rPr>
          <w:noProof/>
        </w:rPr>
        <w:t>Link:  AFF plan deals with ____</w:t>
      </w:r>
      <w:r>
        <w:rPr>
          <w:noProof/>
        </w:rPr>
        <w:tab/>
      </w:r>
      <w:r>
        <w:rPr>
          <w:noProof/>
        </w:rPr>
        <w:fldChar w:fldCharType="begin"/>
      </w:r>
      <w:r>
        <w:rPr>
          <w:noProof/>
        </w:rPr>
        <w:instrText xml:space="preserve"> PAGEREF _Toc534660148 \h </w:instrText>
      </w:r>
      <w:r>
        <w:rPr>
          <w:noProof/>
        </w:rPr>
      </w:r>
      <w:r>
        <w:rPr>
          <w:noProof/>
        </w:rPr>
        <w:fldChar w:fldCharType="separate"/>
      </w:r>
      <w:r>
        <w:rPr>
          <w:noProof/>
        </w:rPr>
        <w:t>3</w:t>
      </w:r>
      <w:r>
        <w:rPr>
          <w:noProof/>
        </w:rPr>
        <w:fldChar w:fldCharType="end"/>
      </w:r>
    </w:p>
    <w:p w14:paraId="08A58EBA" w14:textId="09F66DC5" w:rsidR="00BA4D2E" w:rsidRDefault="00BA4D2E">
      <w:pPr>
        <w:pStyle w:val="TOC3"/>
        <w:rPr>
          <w:rFonts w:asciiTheme="minorHAnsi" w:eastAsiaTheme="minorEastAsia" w:hAnsiTheme="minorHAnsi" w:cstheme="minorBidi"/>
          <w:noProof/>
          <w:sz w:val="22"/>
        </w:rPr>
      </w:pPr>
      <w:r>
        <w:rPr>
          <w:noProof/>
        </w:rPr>
        <w:t>Violation:  Definition of Cyber Terrorism doesn’t match the Affirmative case</w:t>
      </w:r>
      <w:r>
        <w:rPr>
          <w:noProof/>
        </w:rPr>
        <w:tab/>
      </w:r>
      <w:r>
        <w:rPr>
          <w:noProof/>
        </w:rPr>
        <w:fldChar w:fldCharType="begin"/>
      </w:r>
      <w:r>
        <w:rPr>
          <w:noProof/>
        </w:rPr>
        <w:instrText xml:space="preserve"> PAGEREF _Toc534660149 \h </w:instrText>
      </w:r>
      <w:r>
        <w:rPr>
          <w:noProof/>
        </w:rPr>
      </w:r>
      <w:r>
        <w:rPr>
          <w:noProof/>
        </w:rPr>
        <w:fldChar w:fldCharType="separate"/>
      </w:r>
      <w:r>
        <w:rPr>
          <w:noProof/>
        </w:rPr>
        <w:t>3</w:t>
      </w:r>
      <w:r>
        <w:rPr>
          <w:noProof/>
        </w:rPr>
        <w:fldChar w:fldCharType="end"/>
      </w:r>
    </w:p>
    <w:p w14:paraId="5261296B" w14:textId="1279FCE4" w:rsidR="00BA4D2E" w:rsidRDefault="00BA4D2E">
      <w:pPr>
        <w:pStyle w:val="TOC3"/>
        <w:rPr>
          <w:rFonts w:asciiTheme="minorHAnsi" w:eastAsiaTheme="minorEastAsia" w:hAnsiTheme="minorHAnsi" w:cstheme="minorBidi"/>
          <w:noProof/>
          <w:sz w:val="22"/>
        </w:rPr>
      </w:pPr>
      <w:r>
        <w:rPr>
          <w:noProof/>
        </w:rPr>
        <w:t>Cyber terrorism isn’t simply using the internet</w:t>
      </w:r>
      <w:r>
        <w:rPr>
          <w:noProof/>
        </w:rPr>
        <w:tab/>
      </w:r>
      <w:r>
        <w:rPr>
          <w:noProof/>
        </w:rPr>
        <w:fldChar w:fldCharType="begin"/>
      </w:r>
      <w:r>
        <w:rPr>
          <w:noProof/>
        </w:rPr>
        <w:instrText xml:space="preserve"> PAGEREF _Toc534660150 \h </w:instrText>
      </w:r>
      <w:r>
        <w:rPr>
          <w:noProof/>
        </w:rPr>
      </w:r>
      <w:r>
        <w:rPr>
          <w:noProof/>
        </w:rPr>
        <w:fldChar w:fldCharType="separate"/>
      </w:r>
      <w:r>
        <w:rPr>
          <w:noProof/>
        </w:rPr>
        <w:t>3</w:t>
      </w:r>
      <w:r>
        <w:rPr>
          <w:noProof/>
        </w:rPr>
        <w:fldChar w:fldCharType="end"/>
      </w:r>
    </w:p>
    <w:p w14:paraId="747EE262" w14:textId="4B987D08" w:rsidR="00BA4D2E" w:rsidRDefault="00BA4D2E">
      <w:pPr>
        <w:pStyle w:val="TOC3"/>
        <w:rPr>
          <w:rFonts w:asciiTheme="minorHAnsi" w:eastAsiaTheme="minorEastAsia" w:hAnsiTheme="minorHAnsi" w:cstheme="minorBidi"/>
          <w:noProof/>
          <w:sz w:val="22"/>
        </w:rPr>
      </w:pPr>
      <w:r>
        <w:rPr>
          <w:noProof/>
        </w:rPr>
        <w:t>Using propaganda isn’t cyber terrorism</w:t>
      </w:r>
      <w:r>
        <w:rPr>
          <w:noProof/>
        </w:rPr>
        <w:tab/>
      </w:r>
      <w:r>
        <w:rPr>
          <w:noProof/>
        </w:rPr>
        <w:fldChar w:fldCharType="begin"/>
      </w:r>
      <w:r>
        <w:rPr>
          <w:noProof/>
        </w:rPr>
        <w:instrText xml:space="preserve"> PAGEREF _Toc534660151 \h </w:instrText>
      </w:r>
      <w:r>
        <w:rPr>
          <w:noProof/>
        </w:rPr>
      </w:r>
      <w:r>
        <w:rPr>
          <w:noProof/>
        </w:rPr>
        <w:fldChar w:fldCharType="separate"/>
      </w:r>
      <w:r>
        <w:rPr>
          <w:noProof/>
        </w:rPr>
        <w:t>3</w:t>
      </w:r>
      <w:r>
        <w:rPr>
          <w:noProof/>
        </w:rPr>
        <w:fldChar w:fldCharType="end"/>
      </w:r>
    </w:p>
    <w:p w14:paraId="42BFB4C0" w14:textId="4DD373C1" w:rsidR="00BA4D2E" w:rsidRDefault="00BA4D2E">
      <w:pPr>
        <w:pStyle w:val="TOC3"/>
        <w:rPr>
          <w:rFonts w:asciiTheme="minorHAnsi" w:eastAsiaTheme="minorEastAsia" w:hAnsiTheme="minorHAnsi" w:cstheme="minorBidi"/>
          <w:noProof/>
          <w:sz w:val="22"/>
        </w:rPr>
      </w:pPr>
      <w:r>
        <w:rPr>
          <w:noProof/>
        </w:rPr>
        <w:t>Cyber warfare isn’t cyber terrorism</w:t>
      </w:r>
      <w:r>
        <w:rPr>
          <w:noProof/>
        </w:rPr>
        <w:tab/>
      </w:r>
      <w:r>
        <w:rPr>
          <w:noProof/>
        </w:rPr>
        <w:fldChar w:fldCharType="begin"/>
      </w:r>
      <w:r>
        <w:rPr>
          <w:noProof/>
        </w:rPr>
        <w:instrText xml:space="preserve"> PAGEREF _Toc534660152 \h </w:instrText>
      </w:r>
      <w:r>
        <w:rPr>
          <w:noProof/>
        </w:rPr>
      </w:r>
      <w:r>
        <w:rPr>
          <w:noProof/>
        </w:rPr>
        <w:fldChar w:fldCharType="separate"/>
      </w:r>
      <w:r>
        <w:rPr>
          <w:noProof/>
        </w:rPr>
        <w:t>3</w:t>
      </w:r>
      <w:r>
        <w:rPr>
          <w:noProof/>
        </w:rPr>
        <w:fldChar w:fldCharType="end"/>
      </w:r>
    </w:p>
    <w:p w14:paraId="4F85F9FF" w14:textId="2EE50404" w:rsidR="00BA4D2E" w:rsidRDefault="00BA4D2E">
      <w:pPr>
        <w:pStyle w:val="TOC3"/>
        <w:rPr>
          <w:rFonts w:asciiTheme="minorHAnsi" w:eastAsiaTheme="minorEastAsia" w:hAnsiTheme="minorHAnsi" w:cstheme="minorBidi"/>
          <w:noProof/>
          <w:sz w:val="22"/>
        </w:rPr>
      </w:pPr>
      <w:r>
        <w:rPr>
          <w:noProof/>
        </w:rPr>
        <w:t>Hacktivism isn’t cyber terrorism</w:t>
      </w:r>
      <w:r>
        <w:rPr>
          <w:noProof/>
        </w:rPr>
        <w:tab/>
      </w:r>
      <w:r>
        <w:rPr>
          <w:noProof/>
        </w:rPr>
        <w:fldChar w:fldCharType="begin"/>
      </w:r>
      <w:r>
        <w:rPr>
          <w:noProof/>
        </w:rPr>
        <w:instrText xml:space="preserve"> PAGEREF _Toc534660153 \h </w:instrText>
      </w:r>
      <w:r>
        <w:rPr>
          <w:noProof/>
        </w:rPr>
      </w:r>
      <w:r>
        <w:rPr>
          <w:noProof/>
        </w:rPr>
        <w:fldChar w:fldCharType="separate"/>
      </w:r>
      <w:r>
        <w:rPr>
          <w:noProof/>
        </w:rPr>
        <w:t>4</w:t>
      </w:r>
      <w:r>
        <w:rPr>
          <w:noProof/>
        </w:rPr>
        <w:fldChar w:fldCharType="end"/>
      </w:r>
    </w:p>
    <w:p w14:paraId="61D49A14" w14:textId="77EEAE85" w:rsidR="00BA4D2E" w:rsidRDefault="00BA4D2E">
      <w:pPr>
        <w:pStyle w:val="TOC3"/>
        <w:rPr>
          <w:rFonts w:asciiTheme="minorHAnsi" w:eastAsiaTheme="minorEastAsia" w:hAnsiTheme="minorHAnsi" w:cstheme="minorBidi"/>
          <w:noProof/>
          <w:sz w:val="22"/>
        </w:rPr>
      </w:pPr>
      <w:r>
        <w:rPr>
          <w:noProof/>
        </w:rPr>
        <w:t>Cyber crime isn’t cyber terrorism</w:t>
      </w:r>
      <w:r>
        <w:rPr>
          <w:noProof/>
        </w:rPr>
        <w:tab/>
      </w:r>
      <w:r>
        <w:rPr>
          <w:noProof/>
        </w:rPr>
        <w:fldChar w:fldCharType="begin"/>
      </w:r>
      <w:r>
        <w:rPr>
          <w:noProof/>
        </w:rPr>
        <w:instrText xml:space="preserve"> PAGEREF _Toc534660154 \h </w:instrText>
      </w:r>
      <w:r>
        <w:rPr>
          <w:noProof/>
        </w:rPr>
      </w:r>
      <w:r>
        <w:rPr>
          <w:noProof/>
        </w:rPr>
        <w:fldChar w:fldCharType="separate"/>
      </w:r>
      <w:r>
        <w:rPr>
          <w:noProof/>
        </w:rPr>
        <w:t>4</w:t>
      </w:r>
      <w:r>
        <w:rPr>
          <w:noProof/>
        </w:rPr>
        <w:fldChar w:fldCharType="end"/>
      </w:r>
    </w:p>
    <w:p w14:paraId="3427E76E" w14:textId="3F27C0F1" w:rsidR="00BA4D2E" w:rsidRDefault="00BA4D2E">
      <w:pPr>
        <w:pStyle w:val="TOC2"/>
        <w:rPr>
          <w:rFonts w:asciiTheme="minorHAnsi" w:eastAsiaTheme="minorEastAsia" w:hAnsiTheme="minorHAnsi" w:cstheme="minorBidi"/>
          <w:noProof/>
          <w:sz w:val="22"/>
        </w:rPr>
      </w:pPr>
      <w:r>
        <w:rPr>
          <w:noProof/>
        </w:rPr>
        <w:t>2.  Abusively broad definition</w:t>
      </w:r>
      <w:r>
        <w:rPr>
          <w:noProof/>
        </w:rPr>
        <w:tab/>
      </w:r>
      <w:r>
        <w:rPr>
          <w:noProof/>
        </w:rPr>
        <w:fldChar w:fldCharType="begin"/>
      </w:r>
      <w:r>
        <w:rPr>
          <w:noProof/>
        </w:rPr>
        <w:instrText xml:space="preserve"> PAGEREF _Toc534660155 \h </w:instrText>
      </w:r>
      <w:r>
        <w:rPr>
          <w:noProof/>
        </w:rPr>
      </w:r>
      <w:r>
        <w:rPr>
          <w:noProof/>
        </w:rPr>
        <w:fldChar w:fldCharType="separate"/>
      </w:r>
      <w:r>
        <w:rPr>
          <w:noProof/>
        </w:rPr>
        <w:t>4</w:t>
      </w:r>
      <w:r>
        <w:rPr>
          <w:noProof/>
        </w:rPr>
        <w:fldChar w:fldCharType="end"/>
      </w:r>
    </w:p>
    <w:p w14:paraId="79E62B98" w14:textId="2EB12B68" w:rsidR="00BA4D2E" w:rsidRDefault="00BA4D2E">
      <w:pPr>
        <w:pStyle w:val="TOC3"/>
        <w:rPr>
          <w:rFonts w:asciiTheme="minorHAnsi" w:eastAsiaTheme="minorEastAsia" w:hAnsiTheme="minorHAnsi" w:cstheme="minorBidi"/>
          <w:noProof/>
          <w:sz w:val="22"/>
        </w:rPr>
      </w:pPr>
      <w:r>
        <w:rPr>
          <w:noProof/>
        </w:rPr>
        <w:t>Link:  AFF defines ___ as “international terrorism”</w:t>
      </w:r>
      <w:r>
        <w:rPr>
          <w:noProof/>
        </w:rPr>
        <w:tab/>
      </w:r>
      <w:r>
        <w:rPr>
          <w:noProof/>
        </w:rPr>
        <w:fldChar w:fldCharType="begin"/>
      </w:r>
      <w:r>
        <w:rPr>
          <w:noProof/>
        </w:rPr>
        <w:instrText xml:space="preserve"> PAGEREF _Toc534660156 \h </w:instrText>
      </w:r>
      <w:r>
        <w:rPr>
          <w:noProof/>
        </w:rPr>
      </w:r>
      <w:r>
        <w:rPr>
          <w:noProof/>
        </w:rPr>
        <w:fldChar w:fldCharType="separate"/>
      </w:r>
      <w:r>
        <w:rPr>
          <w:noProof/>
        </w:rPr>
        <w:t>4</w:t>
      </w:r>
      <w:r>
        <w:rPr>
          <w:noProof/>
        </w:rPr>
        <w:fldChar w:fldCharType="end"/>
      </w:r>
    </w:p>
    <w:p w14:paraId="0E234EBF" w14:textId="0BA23795" w:rsidR="00BA4D2E" w:rsidRDefault="00BA4D2E">
      <w:pPr>
        <w:pStyle w:val="TOC3"/>
        <w:rPr>
          <w:rFonts w:asciiTheme="minorHAnsi" w:eastAsiaTheme="minorEastAsia" w:hAnsiTheme="minorHAnsi" w:cstheme="minorBidi"/>
          <w:noProof/>
          <w:sz w:val="22"/>
        </w:rPr>
      </w:pPr>
      <w:r>
        <w:rPr>
          <w:noProof/>
        </w:rPr>
        <w:t>Violation:  Defining it that way makes the definition abusively too broad.  Anything any bad guy does on the internet cannot be called “cyberterrorism”</w:t>
      </w:r>
      <w:r>
        <w:rPr>
          <w:noProof/>
        </w:rPr>
        <w:tab/>
      </w:r>
      <w:r>
        <w:rPr>
          <w:noProof/>
        </w:rPr>
        <w:fldChar w:fldCharType="begin"/>
      </w:r>
      <w:r>
        <w:rPr>
          <w:noProof/>
        </w:rPr>
        <w:instrText xml:space="preserve"> PAGEREF _Toc534660157 \h </w:instrText>
      </w:r>
      <w:r>
        <w:rPr>
          <w:noProof/>
        </w:rPr>
      </w:r>
      <w:r>
        <w:rPr>
          <w:noProof/>
        </w:rPr>
        <w:fldChar w:fldCharType="separate"/>
      </w:r>
      <w:r>
        <w:rPr>
          <w:noProof/>
        </w:rPr>
        <w:t>4</w:t>
      </w:r>
      <w:r>
        <w:rPr>
          <w:noProof/>
        </w:rPr>
        <w:fldChar w:fldCharType="end"/>
      </w:r>
    </w:p>
    <w:p w14:paraId="7B90B7D8" w14:textId="458242E7" w:rsidR="00BA4D2E" w:rsidRDefault="00BA4D2E">
      <w:pPr>
        <w:pStyle w:val="TOC2"/>
        <w:rPr>
          <w:rFonts w:asciiTheme="minorHAnsi" w:eastAsiaTheme="minorEastAsia" w:hAnsiTheme="minorHAnsi" w:cstheme="minorBidi"/>
          <w:noProof/>
          <w:sz w:val="22"/>
        </w:rPr>
      </w:pPr>
      <w:r>
        <w:rPr>
          <w:noProof/>
        </w:rPr>
        <w:t>MINOR REPAIR – National Guard</w:t>
      </w:r>
      <w:r>
        <w:rPr>
          <w:noProof/>
        </w:rPr>
        <w:tab/>
      </w:r>
      <w:r>
        <w:rPr>
          <w:noProof/>
        </w:rPr>
        <w:fldChar w:fldCharType="begin"/>
      </w:r>
      <w:r>
        <w:rPr>
          <w:noProof/>
        </w:rPr>
        <w:instrText xml:space="preserve"> PAGEREF _Toc534660158 \h </w:instrText>
      </w:r>
      <w:r>
        <w:rPr>
          <w:noProof/>
        </w:rPr>
      </w:r>
      <w:r>
        <w:rPr>
          <w:noProof/>
        </w:rPr>
        <w:fldChar w:fldCharType="separate"/>
      </w:r>
      <w:r>
        <w:rPr>
          <w:noProof/>
        </w:rPr>
        <w:t>5</w:t>
      </w:r>
      <w:r>
        <w:rPr>
          <w:noProof/>
        </w:rPr>
        <w:fldChar w:fldCharType="end"/>
      </w:r>
    </w:p>
    <w:p w14:paraId="79E9DE17" w14:textId="7F9F23CA" w:rsidR="00BA4D2E" w:rsidRDefault="00BA4D2E">
      <w:pPr>
        <w:pStyle w:val="TOC2"/>
        <w:rPr>
          <w:rFonts w:asciiTheme="minorHAnsi" w:eastAsiaTheme="minorEastAsia" w:hAnsiTheme="minorHAnsi" w:cstheme="minorBidi"/>
          <w:noProof/>
          <w:sz w:val="22"/>
        </w:rPr>
      </w:pPr>
      <w:r>
        <w:rPr>
          <w:noProof/>
        </w:rPr>
        <w:t>A/T “Terrorists can attack the power grid”: Collaborate with the National Guard</w:t>
      </w:r>
      <w:r>
        <w:rPr>
          <w:noProof/>
        </w:rPr>
        <w:tab/>
      </w:r>
      <w:r>
        <w:rPr>
          <w:noProof/>
        </w:rPr>
        <w:fldChar w:fldCharType="begin"/>
      </w:r>
      <w:r>
        <w:rPr>
          <w:noProof/>
        </w:rPr>
        <w:instrText xml:space="preserve"> PAGEREF _Toc534660159 \h </w:instrText>
      </w:r>
      <w:r>
        <w:rPr>
          <w:noProof/>
        </w:rPr>
      </w:r>
      <w:r>
        <w:rPr>
          <w:noProof/>
        </w:rPr>
        <w:fldChar w:fldCharType="separate"/>
      </w:r>
      <w:r>
        <w:rPr>
          <w:noProof/>
        </w:rPr>
        <w:t>5</w:t>
      </w:r>
      <w:r>
        <w:rPr>
          <w:noProof/>
        </w:rPr>
        <w:fldChar w:fldCharType="end"/>
      </w:r>
    </w:p>
    <w:p w14:paraId="1BFA05AE" w14:textId="6165B150" w:rsidR="00BA4D2E" w:rsidRDefault="00BA4D2E">
      <w:pPr>
        <w:pStyle w:val="TOC3"/>
        <w:rPr>
          <w:rFonts w:asciiTheme="minorHAnsi" w:eastAsiaTheme="minorEastAsia" w:hAnsiTheme="minorHAnsi" w:cstheme="minorBidi"/>
          <w:noProof/>
          <w:sz w:val="22"/>
        </w:rPr>
      </w:pPr>
      <w:r>
        <w:rPr>
          <w:noProof/>
        </w:rPr>
        <w:t>a. National Guard well equipped to deal with cyber threats</w:t>
      </w:r>
      <w:r>
        <w:rPr>
          <w:noProof/>
        </w:rPr>
        <w:tab/>
      </w:r>
      <w:r>
        <w:rPr>
          <w:noProof/>
        </w:rPr>
        <w:fldChar w:fldCharType="begin"/>
      </w:r>
      <w:r>
        <w:rPr>
          <w:noProof/>
        </w:rPr>
        <w:instrText xml:space="preserve"> PAGEREF _Toc534660160 \h </w:instrText>
      </w:r>
      <w:r>
        <w:rPr>
          <w:noProof/>
        </w:rPr>
      </w:r>
      <w:r>
        <w:rPr>
          <w:noProof/>
        </w:rPr>
        <w:fldChar w:fldCharType="separate"/>
      </w:r>
      <w:r>
        <w:rPr>
          <w:noProof/>
        </w:rPr>
        <w:t>5</w:t>
      </w:r>
      <w:r>
        <w:rPr>
          <w:noProof/>
        </w:rPr>
        <w:fldChar w:fldCharType="end"/>
      </w:r>
    </w:p>
    <w:p w14:paraId="61B89849" w14:textId="25DD53D9" w:rsidR="00BA4D2E" w:rsidRDefault="00BA4D2E">
      <w:pPr>
        <w:pStyle w:val="TOC3"/>
        <w:rPr>
          <w:rFonts w:asciiTheme="minorHAnsi" w:eastAsiaTheme="minorEastAsia" w:hAnsiTheme="minorHAnsi" w:cstheme="minorBidi"/>
          <w:noProof/>
          <w:sz w:val="22"/>
        </w:rPr>
      </w:pPr>
      <w:r>
        <w:rPr>
          <w:noProof/>
        </w:rPr>
        <w:t>b. Success story: Snohomish County Public Utility District</w:t>
      </w:r>
      <w:r>
        <w:rPr>
          <w:noProof/>
        </w:rPr>
        <w:tab/>
      </w:r>
      <w:r>
        <w:rPr>
          <w:noProof/>
        </w:rPr>
        <w:fldChar w:fldCharType="begin"/>
      </w:r>
      <w:r>
        <w:rPr>
          <w:noProof/>
        </w:rPr>
        <w:instrText xml:space="preserve"> PAGEREF _Toc534660161 \h </w:instrText>
      </w:r>
      <w:r>
        <w:rPr>
          <w:noProof/>
        </w:rPr>
      </w:r>
      <w:r>
        <w:rPr>
          <w:noProof/>
        </w:rPr>
        <w:fldChar w:fldCharType="separate"/>
      </w:r>
      <w:r>
        <w:rPr>
          <w:noProof/>
        </w:rPr>
        <w:t>5</w:t>
      </w:r>
      <w:r>
        <w:rPr>
          <w:noProof/>
        </w:rPr>
        <w:fldChar w:fldCharType="end"/>
      </w:r>
    </w:p>
    <w:p w14:paraId="01B70B94" w14:textId="6CD809D3" w:rsidR="00BA4D2E" w:rsidRDefault="00BA4D2E">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_Toc534660162 \h </w:instrText>
      </w:r>
      <w:r>
        <w:rPr>
          <w:noProof/>
        </w:rPr>
      </w:r>
      <w:r>
        <w:rPr>
          <w:noProof/>
        </w:rPr>
        <w:fldChar w:fldCharType="separate"/>
      </w:r>
      <w:r>
        <w:rPr>
          <w:noProof/>
        </w:rPr>
        <w:t>5</w:t>
      </w:r>
      <w:r>
        <w:rPr>
          <w:noProof/>
        </w:rPr>
        <w:fldChar w:fldCharType="end"/>
      </w:r>
    </w:p>
    <w:p w14:paraId="6643E52F" w14:textId="2E7CC63F" w:rsidR="00BA4D2E" w:rsidRDefault="00BA4D2E">
      <w:pPr>
        <w:pStyle w:val="TOC2"/>
        <w:rPr>
          <w:rFonts w:asciiTheme="minorHAnsi" w:eastAsiaTheme="minorEastAsia" w:hAnsiTheme="minorHAnsi" w:cstheme="minorBidi"/>
          <w:noProof/>
          <w:sz w:val="22"/>
        </w:rPr>
      </w:pPr>
      <w:r>
        <w:rPr>
          <w:noProof/>
        </w:rPr>
        <w:t>1.  The FBI</w:t>
      </w:r>
      <w:r>
        <w:rPr>
          <w:noProof/>
        </w:rPr>
        <w:tab/>
      </w:r>
      <w:r>
        <w:rPr>
          <w:noProof/>
        </w:rPr>
        <w:fldChar w:fldCharType="begin"/>
      </w:r>
      <w:r>
        <w:rPr>
          <w:noProof/>
        </w:rPr>
        <w:instrText xml:space="preserve"> PAGEREF _Toc534660163 \h </w:instrText>
      </w:r>
      <w:r>
        <w:rPr>
          <w:noProof/>
        </w:rPr>
      </w:r>
      <w:r>
        <w:rPr>
          <w:noProof/>
        </w:rPr>
        <w:fldChar w:fldCharType="separate"/>
      </w:r>
      <w:r>
        <w:rPr>
          <w:noProof/>
        </w:rPr>
        <w:t>5</w:t>
      </w:r>
      <w:r>
        <w:rPr>
          <w:noProof/>
        </w:rPr>
        <w:fldChar w:fldCharType="end"/>
      </w:r>
    </w:p>
    <w:p w14:paraId="55BC33A9" w14:textId="758DB5B2" w:rsidR="00BA4D2E" w:rsidRDefault="00BA4D2E">
      <w:pPr>
        <w:pStyle w:val="TOC3"/>
        <w:rPr>
          <w:rFonts w:asciiTheme="minorHAnsi" w:eastAsiaTheme="minorEastAsia" w:hAnsiTheme="minorHAnsi" w:cstheme="minorBidi"/>
          <w:noProof/>
          <w:sz w:val="22"/>
        </w:rPr>
      </w:pPr>
      <w:r>
        <w:rPr>
          <w:noProof/>
        </w:rPr>
        <w:t>FBI responding to cyber threats</w:t>
      </w:r>
      <w:r>
        <w:rPr>
          <w:noProof/>
        </w:rPr>
        <w:tab/>
      </w:r>
      <w:r>
        <w:rPr>
          <w:noProof/>
        </w:rPr>
        <w:fldChar w:fldCharType="begin"/>
      </w:r>
      <w:r>
        <w:rPr>
          <w:noProof/>
        </w:rPr>
        <w:instrText xml:space="preserve"> PAGEREF _Toc534660164 \h </w:instrText>
      </w:r>
      <w:r>
        <w:rPr>
          <w:noProof/>
        </w:rPr>
      </w:r>
      <w:r>
        <w:rPr>
          <w:noProof/>
        </w:rPr>
        <w:fldChar w:fldCharType="separate"/>
      </w:r>
      <w:r>
        <w:rPr>
          <w:noProof/>
        </w:rPr>
        <w:t>5</w:t>
      </w:r>
      <w:r>
        <w:rPr>
          <w:noProof/>
        </w:rPr>
        <w:fldChar w:fldCharType="end"/>
      </w:r>
    </w:p>
    <w:p w14:paraId="3016C757" w14:textId="47BE10C4" w:rsidR="00BA4D2E" w:rsidRDefault="00BA4D2E">
      <w:pPr>
        <w:pStyle w:val="TOC3"/>
        <w:rPr>
          <w:rFonts w:asciiTheme="minorHAnsi" w:eastAsiaTheme="minorEastAsia" w:hAnsiTheme="minorHAnsi" w:cstheme="minorBidi"/>
          <w:noProof/>
          <w:sz w:val="22"/>
        </w:rPr>
      </w:pPr>
      <w:r>
        <w:rPr>
          <w:noProof/>
        </w:rPr>
        <w:t>FBI prepares for and responds to cyber threats</w:t>
      </w:r>
      <w:r>
        <w:rPr>
          <w:noProof/>
        </w:rPr>
        <w:tab/>
      </w:r>
      <w:r>
        <w:rPr>
          <w:noProof/>
        </w:rPr>
        <w:fldChar w:fldCharType="begin"/>
      </w:r>
      <w:r>
        <w:rPr>
          <w:noProof/>
        </w:rPr>
        <w:instrText xml:space="preserve"> PAGEREF _Toc534660165 \h </w:instrText>
      </w:r>
      <w:r>
        <w:rPr>
          <w:noProof/>
        </w:rPr>
      </w:r>
      <w:r>
        <w:rPr>
          <w:noProof/>
        </w:rPr>
        <w:fldChar w:fldCharType="separate"/>
      </w:r>
      <w:r>
        <w:rPr>
          <w:noProof/>
        </w:rPr>
        <w:t>6</w:t>
      </w:r>
      <w:r>
        <w:rPr>
          <w:noProof/>
        </w:rPr>
        <w:fldChar w:fldCharType="end"/>
      </w:r>
    </w:p>
    <w:p w14:paraId="74EA327D" w14:textId="66784ECB" w:rsidR="00BA4D2E" w:rsidRDefault="00BA4D2E">
      <w:pPr>
        <w:pStyle w:val="TOC2"/>
        <w:rPr>
          <w:rFonts w:asciiTheme="minorHAnsi" w:eastAsiaTheme="minorEastAsia" w:hAnsiTheme="minorHAnsi" w:cstheme="minorBidi"/>
          <w:noProof/>
          <w:sz w:val="22"/>
        </w:rPr>
      </w:pPr>
      <w:r>
        <w:rPr>
          <w:noProof/>
        </w:rPr>
        <w:t>2.  The National Cyber Incident Response Plan</w:t>
      </w:r>
      <w:r>
        <w:rPr>
          <w:noProof/>
        </w:rPr>
        <w:tab/>
      </w:r>
      <w:r>
        <w:rPr>
          <w:noProof/>
        </w:rPr>
        <w:fldChar w:fldCharType="begin"/>
      </w:r>
      <w:r>
        <w:rPr>
          <w:noProof/>
        </w:rPr>
        <w:instrText xml:space="preserve"> PAGEREF _Toc534660166 \h </w:instrText>
      </w:r>
      <w:r>
        <w:rPr>
          <w:noProof/>
        </w:rPr>
      </w:r>
      <w:r>
        <w:rPr>
          <w:noProof/>
        </w:rPr>
        <w:fldChar w:fldCharType="separate"/>
      </w:r>
      <w:r>
        <w:rPr>
          <w:noProof/>
        </w:rPr>
        <w:t>6</w:t>
      </w:r>
      <w:r>
        <w:rPr>
          <w:noProof/>
        </w:rPr>
        <w:fldChar w:fldCharType="end"/>
      </w:r>
    </w:p>
    <w:p w14:paraId="579FD61A" w14:textId="0B860506" w:rsidR="00BA4D2E" w:rsidRDefault="00BA4D2E">
      <w:pPr>
        <w:pStyle w:val="TOC3"/>
        <w:rPr>
          <w:rFonts w:asciiTheme="minorHAnsi" w:eastAsiaTheme="minorEastAsia" w:hAnsiTheme="minorHAnsi" w:cstheme="minorBidi"/>
          <w:noProof/>
          <w:sz w:val="22"/>
        </w:rPr>
      </w:pPr>
      <w:r>
        <w:rPr>
          <w:noProof/>
        </w:rPr>
        <w:t>US has a structured plan: NCIRP</w:t>
      </w:r>
      <w:r>
        <w:rPr>
          <w:noProof/>
        </w:rPr>
        <w:tab/>
      </w:r>
      <w:r>
        <w:rPr>
          <w:noProof/>
        </w:rPr>
        <w:fldChar w:fldCharType="begin"/>
      </w:r>
      <w:r>
        <w:rPr>
          <w:noProof/>
        </w:rPr>
        <w:instrText xml:space="preserve"> PAGEREF _Toc534660167 \h </w:instrText>
      </w:r>
      <w:r>
        <w:rPr>
          <w:noProof/>
        </w:rPr>
      </w:r>
      <w:r>
        <w:rPr>
          <w:noProof/>
        </w:rPr>
        <w:fldChar w:fldCharType="separate"/>
      </w:r>
      <w:r>
        <w:rPr>
          <w:noProof/>
        </w:rPr>
        <w:t>6</w:t>
      </w:r>
      <w:r>
        <w:rPr>
          <w:noProof/>
        </w:rPr>
        <w:fldChar w:fldCharType="end"/>
      </w:r>
    </w:p>
    <w:p w14:paraId="29E5847B" w14:textId="326AB488" w:rsidR="00BA4D2E" w:rsidRDefault="00BA4D2E">
      <w:pPr>
        <w:pStyle w:val="TOC2"/>
        <w:rPr>
          <w:rFonts w:asciiTheme="minorHAnsi" w:eastAsiaTheme="minorEastAsia" w:hAnsiTheme="minorHAnsi" w:cstheme="minorBidi"/>
          <w:noProof/>
          <w:sz w:val="22"/>
        </w:rPr>
      </w:pPr>
      <w:r>
        <w:rPr>
          <w:noProof/>
        </w:rPr>
        <w:t>3.  Joint Task Force</w:t>
      </w:r>
      <w:r>
        <w:rPr>
          <w:noProof/>
        </w:rPr>
        <w:tab/>
      </w:r>
      <w:r>
        <w:rPr>
          <w:noProof/>
        </w:rPr>
        <w:fldChar w:fldCharType="begin"/>
      </w:r>
      <w:r>
        <w:rPr>
          <w:noProof/>
        </w:rPr>
        <w:instrText xml:space="preserve"> PAGEREF _Toc534660168 \h </w:instrText>
      </w:r>
      <w:r>
        <w:rPr>
          <w:noProof/>
        </w:rPr>
      </w:r>
      <w:r>
        <w:rPr>
          <w:noProof/>
        </w:rPr>
        <w:fldChar w:fldCharType="separate"/>
      </w:r>
      <w:r>
        <w:rPr>
          <w:noProof/>
        </w:rPr>
        <w:t>6</w:t>
      </w:r>
      <w:r>
        <w:rPr>
          <w:noProof/>
        </w:rPr>
        <w:fldChar w:fldCharType="end"/>
      </w:r>
    </w:p>
    <w:p w14:paraId="65181EC6" w14:textId="14BCE409" w:rsidR="00BA4D2E" w:rsidRDefault="00BA4D2E">
      <w:pPr>
        <w:pStyle w:val="TOC3"/>
        <w:rPr>
          <w:rFonts w:asciiTheme="minorHAnsi" w:eastAsiaTheme="minorEastAsia" w:hAnsiTheme="minorHAnsi" w:cstheme="minorBidi"/>
          <w:noProof/>
          <w:sz w:val="22"/>
        </w:rPr>
      </w:pPr>
      <w:r>
        <w:rPr>
          <w:noProof/>
        </w:rPr>
        <w:t>FBI + National Cyber Investigative Joint Task Force prepared to respond to attack</w:t>
      </w:r>
      <w:r>
        <w:rPr>
          <w:noProof/>
        </w:rPr>
        <w:tab/>
      </w:r>
      <w:r>
        <w:rPr>
          <w:noProof/>
        </w:rPr>
        <w:fldChar w:fldCharType="begin"/>
      </w:r>
      <w:r>
        <w:rPr>
          <w:noProof/>
        </w:rPr>
        <w:instrText xml:space="preserve"> PAGEREF _Toc534660169 \h </w:instrText>
      </w:r>
      <w:r>
        <w:rPr>
          <w:noProof/>
        </w:rPr>
      </w:r>
      <w:r>
        <w:rPr>
          <w:noProof/>
        </w:rPr>
        <w:fldChar w:fldCharType="separate"/>
      </w:r>
      <w:r>
        <w:rPr>
          <w:noProof/>
        </w:rPr>
        <w:t>6</w:t>
      </w:r>
      <w:r>
        <w:rPr>
          <w:noProof/>
        </w:rPr>
        <w:fldChar w:fldCharType="end"/>
      </w:r>
    </w:p>
    <w:p w14:paraId="696185B1" w14:textId="53403B50" w:rsidR="00BA4D2E" w:rsidRDefault="00BA4D2E">
      <w:pPr>
        <w:pStyle w:val="TOC2"/>
        <w:rPr>
          <w:rFonts w:asciiTheme="minorHAnsi" w:eastAsiaTheme="minorEastAsia" w:hAnsiTheme="minorHAnsi" w:cstheme="minorBidi"/>
          <w:noProof/>
          <w:sz w:val="22"/>
        </w:rPr>
      </w:pPr>
      <w:r>
        <w:rPr>
          <w:noProof/>
        </w:rPr>
        <w:t>4.  DHS</w:t>
      </w:r>
      <w:r>
        <w:rPr>
          <w:noProof/>
        </w:rPr>
        <w:tab/>
      </w:r>
      <w:r>
        <w:rPr>
          <w:noProof/>
        </w:rPr>
        <w:fldChar w:fldCharType="begin"/>
      </w:r>
      <w:r>
        <w:rPr>
          <w:noProof/>
        </w:rPr>
        <w:instrText xml:space="preserve"> PAGEREF _Toc534660170 \h </w:instrText>
      </w:r>
      <w:r>
        <w:rPr>
          <w:noProof/>
        </w:rPr>
      </w:r>
      <w:r>
        <w:rPr>
          <w:noProof/>
        </w:rPr>
        <w:fldChar w:fldCharType="separate"/>
      </w:r>
      <w:r>
        <w:rPr>
          <w:noProof/>
        </w:rPr>
        <w:t>7</w:t>
      </w:r>
      <w:r>
        <w:rPr>
          <w:noProof/>
        </w:rPr>
        <w:fldChar w:fldCharType="end"/>
      </w:r>
    </w:p>
    <w:p w14:paraId="5D52C97D" w14:textId="1988208F" w:rsidR="00BA4D2E" w:rsidRDefault="00BA4D2E">
      <w:pPr>
        <w:pStyle w:val="TOC3"/>
        <w:rPr>
          <w:rFonts w:asciiTheme="minorHAnsi" w:eastAsiaTheme="minorEastAsia" w:hAnsiTheme="minorHAnsi" w:cstheme="minorBidi"/>
          <w:noProof/>
          <w:sz w:val="22"/>
        </w:rPr>
      </w:pPr>
      <w:r>
        <w:rPr>
          <w:noProof/>
        </w:rPr>
        <w:t>Dept. of Homeland Security prepared to respond to attack</w:t>
      </w:r>
      <w:r>
        <w:rPr>
          <w:noProof/>
        </w:rPr>
        <w:tab/>
      </w:r>
      <w:r>
        <w:rPr>
          <w:noProof/>
        </w:rPr>
        <w:fldChar w:fldCharType="begin"/>
      </w:r>
      <w:r>
        <w:rPr>
          <w:noProof/>
        </w:rPr>
        <w:instrText xml:space="preserve"> PAGEREF _Toc534660171 \h </w:instrText>
      </w:r>
      <w:r>
        <w:rPr>
          <w:noProof/>
        </w:rPr>
      </w:r>
      <w:r>
        <w:rPr>
          <w:noProof/>
        </w:rPr>
        <w:fldChar w:fldCharType="separate"/>
      </w:r>
      <w:r>
        <w:rPr>
          <w:noProof/>
        </w:rPr>
        <w:t>7</w:t>
      </w:r>
      <w:r>
        <w:rPr>
          <w:noProof/>
        </w:rPr>
        <w:fldChar w:fldCharType="end"/>
      </w:r>
    </w:p>
    <w:p w14:paraId="4C08B9B8" w14:textId="0A652EE7" w:rsidR="00BA4D2E" w:rsidRDefault="00BA4D2E">
      <w:pPr>
        <w:pStyle w:val="TOC2"/>
        <w:rPr>
          <w:rFonts w:asciiTheme="minorHAnsi" w:eastAsiaTheme="minorEastAsia" w:hAnsiTheme="minorHAnsi" w:cstheme="minorBidi"/>
          <w:noProof/>
          <w:sz w:val="22"/>
        </w:rPr>
      </w:pPr>
      <w:r>
        <w:rPr>
          <w:noProof/>
        </w:rPr>
        <w:t>5.  DNI</w:t>
      </w:r>
      <w:r>
        <w:rPr>
          <w:noProof/>
        </w:rPr>
        <w:tab/>
      </w:r>
      <w:r>
        <w:rPr>
          <w:noProof/>
        </w:rPr>
        <w:fldChar w:fldCharType="begin"/>
      </w:r>
      <w:r>
        <w:rPr>
          <w:noProof/>
        </w:rPr>
        <w:instrText xml:space="preserve"> PAGEREF _Toc534660172 \h </w:instrText>
      </w:r>
      <w:r>
        <w:rPr>
          <w:noProof/>
        </w:rPr>
      </w:r>
      <w:r>
        <w:rPr>
          <w:noProof/>
        </w:rPr>
        <w:fldChar w:fldCharType="separate"/>
      </w:r>
      <w:r>
        <w:rPr>
          <w:noProof/>
        </w:rPr>
        <w:t>7</w:t>
      </w:r>
      <w:r>
        <w:rPr>
          <w:noProof/>
        </w:rPr>
        <w:fldChar w:fldCharType="end"/>
      </w:r>
    </w:p>
    <w:p w14:paraId="05C9A49C" w14:textId="29B0E535" w:rsidR="00BA4D2E" w:rsidRDefault="00BA4D2E">
      <w:pPr>
        <w:pStyle w:val="TOC3"/>
        <w:rPr>
          <w:rFonts w:asciiTheme="minorHAnsi" w:eastAsiaTheme="minorEastAsia" w:hAnsiTheme="minorHAnsi" w:cstheme="minorBidi"/>
          <w:noProof/>
          <w:sz w:val="22"/>
        </w:rPr>
      </w:pPr>
      <w:r>
        <w:rPr>
          <w:noProof/>
        </w:rPr>
        <w:t>The Office of the Director of National Intelligence prepared to respond to attack</w:t>
      </w:r>
      <w:r>
        <w:rPr>
          <w:noProof/>
        </w:rPr>
        <w:tab/>
      </w:r>
      <w:r>
        <w:rPr>
          <w:noProof/>
        </w:rPr>
        <w:fldChar w:fldCharType="begin"/>
      </w:r>
      <w:r>
        <w:rPr>
          <w:noProof/>
        </w:rPr>
        <w:instrText xml:space="preserve"> PAGEREF _Toc534660173 \h </w:instrText>
      </w:r>
      <w:r>
        <w:rPr>
          <w:noProof/>
        </w:rPr>
      </w:r>
      <w:r>
        <w:rPr>
          <w:noProof/>
        </w:rPr>
        <w:fldChar w:fldCharType="separate"/>
      </w:r>
      <w:r>
        <w:rPr>
          <w:noProof/>
        </w:rPr>
        <w:t>7</w:t>
      </w:r>
      <w:r>
        <w:rPr>
          <w:noProof/>
        </w:rPr>
        <w:fldChar w:fldCharType="end"/>
      </w:r>
    </w:p>
    <w:p w14:paraId="23BCA334" w14:textId="5C77F3D0" w:rsidR="00BA4D2E" w:rsidRDefault="00BA4D2E">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_Toc534660174 \h </w:instrText>
      </w:r>
      <w:r>
        <w:rPr>
          <w:noProof/>
        </w:rPr>
      </w:r>
      <w:r>
        <w:rPr>
          <w:noProof/>
        </w:rPr>
        <w:fldChar w:fldCharType="separate"/>
      </w:r>
      <w:r>
        <w:rPr>
          <w:noProof/>
        </w:rPr>
        <w:t>7</w:t>
      </w:r>
      <w:r>
        <w:rPr>
          <w:noProof/>
        </w:rPr>
        <w:fldChar w:fldCharType="end"/>
      </w:r>
    </w:p>
    <w:p w14:paraId="16CDD404" w14:textId="790E54AD" w:rsidR="00BA4D2E" w:rsidRDefault="00BA4D2E">
      <w:pPr>
        <w:pStyle w:val="TOC2"/>
        <w:rPr>
          <w:rFonts w:asciiTheme="minorHAnsi" w:eastAsiaTheme="minorEastAsia" w:hAnsiTheme="minorHAnsi" w:cstheme="minorBidi"/>
          <w:noProof/>
          <w:sz w:val="22"/>
        </w:rPr>
      </w:pPr>
      <w:r>
        <w:rPr>
          <w:noProof/>
        </w:rPr>
        <w:t>1. No deaths</w:t>
      </w:r>
      <w:r>
        <w:rPr>
          <w:noProof/>
        </w:rPr>
        <w:tab/>
      </w:r>
      <w:r>
        <w:rPr>
          <w:noProof/>
        </w:rPr>
        <w:fldChar w:fldCharType="begin"/>
      </w:r>
      <w:r>
        <w:rPr>
          <w:noProof/>
        </w:rPr>
        <w:instrText xml:space="preserve"> PAGEREF _Toc534660175 \h </w:instrText>
      </w:r>
      <w:r>
        <w:rPr>
          <w:noProof/>
        </w:rPr>
      </w:r>
      <w:r>
        <w:rPr>
          <w:noProof/>
        </w:rPr>
        <w:fldChar w:fldCharType="separate"/>
      </w:r>
      <w:r>
        <w:rPr>
          <w:noProof/>
        </w:rPr>
        <w:t>7</w:t>
      </w:r>
      <w:r>
        <w:rPr>
          <w:noProof/>
        </w:rPr>
        <w:fldChar w:fldCharType="end"/>
      </w:r>
    </w:p>
    <w:p w14:paraId="714B53EC" w14:textId="0475C6AB" w:rsidR="00BA4D2E" w:rsidRDefault="00BA4D2E">
      <w:pPr>
        <w:pStyle w:val="TOC3"/>
        <w:rPr>
          <w:rFonts w:asciiTheme="minorHAnsi" w:eastAsiaTheme="minorEastAsia" w:hAnsiTheme="minorHAnsi" w:cstheme="minorBidi"/>
          <w:noProof/>
          <w:sz w:val="22"/>
        </w:rPr>
      </w:pPr>
      <w:r>
        <w:rPr>
          <w:noProof/>
        </w:rPr>
        <w:t>No deaths from cyber terrorism</w:t>
      </w:r>
      <w:r>
        <w:rPr>
          <w:noProof/>
        </w:rPr>
        <w:tab/>
      </w:r>
      <w:r>
        <w:rPr>
          <w:noProof/>
        </w:rPr>
        <w:fldChar w:fldCharType="begin"/>
      </w:r>
      <w:r>
        <w:rPr>
          <w:noProof/>
        </w:rPr>
        <w:instrText xml:space="preserve"> PAGEREF _Toc534660176 \h </w:instrText>
      </w:r>
      <w:r>
        <w:rPr>
          <w:noProof/>
        </w:rPr>
      </w:r>
      <w:r>
        <w:rPr>
          <w:noProof/>
        </w:rPr>
        <w:fldChar w:fldCharType="separate"/>
      </w:r>
      <w:r>
        <w:rPr>
          <w:noProof/>
        </w:rPr>
        <w:t>7</w:t>
      </w:r>
      <w:r>
        <w:rPr>
          <w:noProof/>
        </w:rPr>
        <w:fldChar w:fldCharType="end"/>
      </w:r>
    </w:p>
    <w:p w14:paraId="71DF86F5" w14:textId="52E1AA91" w:rsidR="00BA4D2E" w:rsidRDefault="00BA4D2E">
      <w:pPr>
        <w:pStyle w:val="TOC2"/>
        <w:rPr>
          <w:rFonts w:asciiTheme="minorHAnsi" w:eastAsiaTheme="minorEastAsia" w:hAnsiTheme="minorHAnsi" w:cstheme="minorBidi"/>
          <w:noProof/>
          <w:sz w:val="22"/>
        </w:rPr>
      </w:pPr>
      <w:r>
        <w:rPr>
          <w:noProof/>
        </w:rPr>
        <w:lastRenderedPageBreak/>
        <w:t>2.  No incidents</w:t>
      </w:r>
      <w:r>
        <w:rPr>
          <w:noProof/>
        </w:rPr>
        <w:tab/>
      </w:r>
      <w:r>
        <w:rPr>
          <w:noProof/>
        </w:rPr>
        <w:fldChar w:fldCharType="begin"/>
      </w:r>
      <w:r>
        <w:rPr>
          <w:noProof/>
        </w:rPr>
        <w:instrText xml:space="preserve"> PAGEREF _Toc534660177 \h </w:instrText>
      </w:r>
      <w:r>
        <w:rPr>
          <w:noProof/>
        </w:rPr>
      </w:r>
      <w:r>
        <w:rPr>
          <w:noProof/>
        </w:rPr>
        <w:fldChar w:fldCharType="separate"/>
      </w:r>
      <w:r>
        <w:rPr>
          <w:noProof/>
        </w:rPr>
        <w:t>8</w:t>
      </w:r>
      <w:r>
        <w:rPr>
          <w:noProof/>
        </w:rPr>
        <w:fldChar w:fldCharType="end"/>
      </w:r>
    </w:p>
    <w:p w14:paraId="27495985" w14:textId="70331746" w:rsidR="00BA4D2E" w:rsidRDefault="00BA4D2E">
      <w:pPr>
        <w:pStyle w:val="TOC3"/>
        <w:rPr>
          <w:rFonts w:asciiTheme="minorHAnsi" w:eastAsiaTheme="minorEastAsia" w:hAnsiTheme="minorHAnsi" w:cstheme="minorBidi"/>
          <w:noProof/>
          <w:sz w:val="22"/>
        </w:rPr>
      </w:pPr>
      <w:r>
        <w:rPr>
          <w:noProof/>
        </w:rPr>
        <w:t>No cyber terrorism incidents in the US</w:t>
      </w:r>
      <w:r>
        <w:rPr>
          <w:noProof/>
        </w:rPr>
        <w:tab/>
      </w:r>
      <w:r>
        <w:rPr>
          <w:noProof/>
        </w:rPr>
        <w:fldChar w:fldCharType="begin"/>
      </w:r>
      <w:r>
        <w:rPr>
          <w:noProof/>
        </w:rPr>
        <w:instrText xml:space="preserve"> PAGEREF _Toc534660178 \h </w:instrText>
      </w:r>
      <w:r>
        <w:rPr>
          <w:noProof/>
        </w:rPr>
      </w:r>
      <w:r>
        <w:rPr>
          <w:noProof/>
        </w:rPr>
        <w:fldChar w:fldCharType="separate"/>
      </w:r>
      <w:r>
        <w:rPr>
          <w:noProof/>
        </w:rPr>
        <w:t>8</w:t>
      </w:r>
      <w:r>
        <w:rPr>
          <w:noProof/>
        </w:rPr>
        <w:fldChar w:fldCharType="end"/>
      </w:r>
    </w:p>
    <w:p w14:paraId="43FC082D" w14:textId="6D6794C8" w:rsidR="00BA4D2E" w:rsidRDefault="00BA4D2E">
      <w:pPr>
        <w:pStyle w:val="TOC3"/>
        <w:rPr>
          <w:rFonts w:asciiTheme="minorHAnsi" w:eastAsiaTheme="minorEastAsia" w:hAnsiTheme="minorHAnsi" w:cstheme="minorBidi"/>
          <w:noProof/>
          <w:sz w:val="22"/>
        </w:rPr>
      </w:pPr>
      <w:r>
        <w:rPr>
          <w:noProof/>
        </w:rPr>
        <w:t>Trivial threat: Squirrels, birds and raccoons are a bigger threat.  Groups like ISIS have better things to do</w:t>
      </w:r>
      <w:r>
        <w:rPr>
          <w:noProof/>
        </w:rPr>
        <w:tab/>
      </w:r>
      <w:r>
        <w:rPr>
          <w:noProof/>
        </w:rPr>
        <w:fldChar w:fldCharType="begin"/>
      </w:r>
      <w:r>
        <w:rPr>
          <w:noProof/>
        </w:rPr>
        <w:instrText xml:space="preserve"> PAGEREF _Toc534660179 \h </w:instrText>
      </w:r>
      <w:r>
        <w:rPr>
          <w:noProof/>
        </w:rPr>
      </w:r>
      <w:r>
        <w:rPr>
          <w:noProof/>
        </w:rPr>
        <w:fldChar w:fldCharType="separate"/>
      </w:r>
      <w:r>
        <w:rPr>
          <w:noProof/>
        </w:rPr>
        <w:t>8</w:t>
      </w:r>
      <w:r>
        <w:rPr>
          <w:noProof/>
        </w:rPr>
        <w:fldChar w:fldCharType="end"/>
      </w:r>
    </w:p>
    <w:p w14:paraId="36D27D6A" w14:textId="3E0D864E" w:rsidR="00BA4D2E" w:rsidRDefault="00BA4D2E">
      <w:pPr>
        <w:pStyle w:val="TOC2"/>
        <w:rPr>
          <w:rFonts w:asciiTheme="minorHAnsi" w:eastAsiaTheme="minorEastAsia" w:hAnsiTheme="minorHAnsi" w:cstheme="minorBidi"/>
          <w:noProof/>
          <w:sz w:val="22"/>
        </w:rPr>
      </w:pPr>
      <w:r>
        <w:rPr>
          <w:noProof/>
        </w:rPr>
        <w:t>3. No capabilities</w:t>
      </w:r>
      <w:r>
        <w:rPr>
          <w:noProof/>
        </w:rPr>
        <w:tab/>
      </w:r>
      <w:r>
        <w:rPr>
          <w:noProof/>
        </w:rPr>
        <w:fldChar w:fldCharType="begin"/>
      </w:r>
      <w:r>
        <w:rPr>
          <w:noProof/>
        </w:rPr>
        <w:instrText xml:space="preserve"> PAGEREF _Toc534660180 \h </w:instrText>
      </w:r>
      <w:r>
        <w:rPr>
          <w:noProof/>
        </w:rPr>
      </w:r>
      <w:r>
        <w:rPr>
          <w:noProof/>
        </w:rPr>
        <w:fldChar w:fldCharType="separate"/>
      </w:r>
      <w:r>
        <w:rPr>
          <w:noProof/>
        </w:rPr>
        <w:t>8</w:t>
      </w:r>
      <w:r>
        <w:rPr>
          <w:noProof/>
        </w:rPr>
        <w:fldChar w:fldCharType="end"/>
      </w:r>
    </w:p>
    <w:p w14:paraId="442227E5" w14:textId="737CABAC" w:rsidR="00BA4D2E" w:rsidRDefault="00BA4D2E">
      <w:pPr>
        <w:pStyle w:val="TOC3"/>
        <w:rPr>
          <w:rFonts w:asciiTheme="minorHAnsi" w:eastAsiaTheme="minorEastAsia" w:hAnsiTheme="minorHAnsi" w:cstheme="minorBidi"/>
          <w:noProof/>
          <w:sz w:val="22"/>
        </w:rPr>
      </w:pPr>
      <w:r>
        <w:rPr>
          <w:noProof/>
        </w:rPr>
        <w:t>Terrorists don’t have the capabilities</w:t>
      </w:r>
      <w:r>
        <w:rPr>
          <w:noProof/>
        </w:rPr>
        <w:tab/>
      </w:r>
      <w:r>
        <w:rPr>
          <w:noProof/>
        </w:rPr>
        <w:fldChar w:fldCharType="begin"/>
      </w:r>
      <w:r>
        <w:rPr>
          <w:noProof/>
        </w:rPr>
        <w:instrText xml:space="preserve"> PAGEREF _Toc534660181 \h </w:instrText>
      </w:r>
      <w:r>
        <w:rPr>
          <w:noProof/>
        </w:rPr>
      </w:r>
      <w:r>
        <w:rPr>
          <w:noProof/>
        </w:rPr>
        <w:fldChar w:fldCharType="separate"/>
      </w:r>
      <w:r>
        <w:rPr>
          <w:noProof/>
        </w:rPr>
        <w:t>8</w:t>
      </w:r>
      <w:r>
        <w:rPr>
          <w:noProof/>
        </w:rPr>
        <w:fldChar w:fldCharType="end"/>
      </w:r>
    </w:p>
    <w:p w14:paraId="6D61549B" w14:textId="6FF26B18" w:rsidR="00BA4D2E" w:rsidRDefault="00BA4D2E">
      <w:pPr>
        <w:pStyle w:val="TOC3"/>
        <w:rPr>
          <w:rFonts w:asciiTheme="minorHAnsi" w:eastAsiaTheme="minorEastAsia" w:hAnsiTheme="minorHAnsi" w:cstheme="minorBidi"/>
          <w:noProof/>
          <w:sz w:val="22"/>
        </w:rPr>
      </w:pPr>
      <w:r>
        <w:rPr>
          <w:noProof/>
        </w:rPr>
        <w:t>Cyberterrorism is not developed enough</w:t>
      </w:r>
      <w:r>
        <w:rPr>
          <w:noProof/>
        </w:rPr>
        <w:tab/>
      </w:r>
      <w:r>
        <w:rPr>
          <w:noProof/>
        </w:rPr>
        <w:fldChar w:fldCharType="begin"/>
      </w:r>
      <w:r>
        <w:rPr>
          <w:noProof/>
        </w:rPr>
        <w:instrText xml:space="preserve"> PAGEREF _Toc534660182 \h </w:instrText>
      </w:r>
      <w:r>
        <w:rPr>
          <w:noProof/>
        </w:rPr>
      </w:r>
      <w:r>
        <w:rPr>
          <w:noProof/>
        </w:rPr>
        <w:fldChar w:fldCharType="separate"/>
      </w:r>
      <w:r>
        <w:rPr>
          <w:noProof/>
        </w:rPr>
        <w:t>9</w:t>
      </w:r>
      <w:r>
        <w:rPr>
          <w:noProof/>
        </w:rPr>
        <w:fldChar w:fldCharType="end"/>
      </w:r>
    </w:p>
    <w:p w14:paraId="49F7A509" w14:textId="22383081" w:rsidR="00BA4D2E" w:rsidRDefault="00BA4D2E">
      <w:pPr>
        <w:pStyle w:val="TOC3"/>
        <w:rPr>
          <w:rFonts w:asciiTheme="minorHAnsi" w:eastAsiaTheme="minorEastAsia" w:hAnsiTheme="minorHAnsi" w:cstheme="minorBidi"/>
          <w:noProof/>
          <w:sz w:val="22"/>
        </w:rPr>
      </w:pPr>
      <w:r>
        <w:rPr>
          <w:noProof/>
        </w:rPr>
        <w:t>Conventional terrorism is our biggest threat</w:t>
      </w:r>
      <w:r>
        <w:rPr>
          <w:noProof/>
        </w:rPr>
        <w:tab/>
      </w:r>
      <w:r>
        <w:rPr>
          <w:noProof/>
        </w:rPr>
        <w:fldChar w:fldCharType="begin"/>
      </w:r>
      <w:r>
        <w:rPr>
          <w:noProof/>
        </w:rPr>
        <w:instrText xml:space="preserve"> PAGEREF _Toc534660183 \h </w:instrText>
      </w:r>
      <w:r>
        <w:rPr>
          <w:noProof/>
        </w:rPr>
      </w:r>
      <w:r>
        <w:rPr>
          <w:noProof/>
        </w:rPr>
        <w:fldChar w:fldCharType="separate"/>
      </w:r>
      <w:r>
        <w:rPr>
          <w:noProof/>
        </w:rPr>
        <w:t>9</w:t>
      </w:r>
      <w:r>
        <w:rPr>
          <w:noProof/>
        </w:rPr>
        <w:fldChar w:fldCharType="end"/>
      </w:r>
    </w:p>
    <w:p w14:paraId="3C83254F" w14:textId="24919C83" w:rsidR="00BA4D2E" w:rsidRDefault="00BA4D2E">
      <w:pPr>
        <w:pStyle w:val="TOC2"/>
        <w:rPr>
          <w:rFonts w:asciiTheme="minorHAnsi" w:eastAsiaTheme="minorEastAsia" w:hAnsiTheme="minorHAnsi" w:cstheme="minorBidi"/>
          <w:noProof/>
          <w:sz w:val="22"/>
        </w:rPr>
      </w:pPr>
      <w:r>
        <w:rPr>
          <w:noProof/>
        </w:rPr>
        <w:t>4.  Not interested.  Terrorists not seriously interested in cyber terrorism</w:t>
      </w:r>
      <w:r>
        <w:rPr>
          <w:noProof/>
        </w:rPr>
        <w:tab/>
      </w:r>
      <w:r>
        <w:rPr>
          <w:noProof/>
        </w:rPr>
        <w:fldChar w:fldCharType="begin"/>
      </w:r>
      <w:r>
        <w:rPr>
          <w:noProof/>
        </w:rPr>
        <w:instrText xml:space="preserve"> PAGEREF _Toc534660184 \h </w:instrText>
      </w:r>
      <w:r>
        <w:rPr>
          <w:noProof/>
        </w:rPr>
      </w:r>
      <w:r>
        <w:rPr>
          <w:noProof/>
        </w:rPr>
        <w:fldChar w:fldCharType="separate"/>
      </w:r>
      <w:r>
        <w:rPr>
          <w:noProof/>
        </w:rPr>
        <w:t>9</w:t>
      </w:r>
      <w:r>
        <w:rPr>
          <w:noProof/>
        </w:rPr>
        <w:fldChar w:fldCharType="end"/>
      </w:r>
    </w:p>
    <w:p w14:paraId="0E3B15C7" w14:textId="7EEC34C1" w:rsidR="00BA4D2E" w:rsidRDefault="00BA4D2E">
      <w:pPr>
        <w:pStyle w:val="TOC3"/>
        <w:rPr>
          <w:rFonts w:asciiTheme="minorHAnsi" w:eastAsiaTheme="minorEastAsia" w:hAnsiTheme="minorHAnsi" w:cstheme="minorBidi"/>
          <w:noProof/>
          <w:sz w:val="22"/>
        </w:rPr>
      </w:pPr>
      <w:r>
        <w:rPr>
          <w:noProof/>
        </w:rPr>
        <w:t>Terrorists use low tech means.  They don’t care about launching a major cyberattack</w:t>
      </w:r>
      <w:r>
        <w:rPr>
          <w:noProof/>
        </w:rPr>
        <w:tab/>
      </w:r>
      <w:r>
        <w:rPr>
          <w:noProof/>
        </w:rPr>
        <w:fldChar w:fldCharType="begin"/>
      </w:r>
      <w:r>
        <w:rPr>
          <w:noProof/>
        </w:rPr>
        <w:instrText xml:space="preserve"> PAGEREF _Toc534660185 \h </w:instrText>
      </w:r>
      <w:r>
        <w:rPr>
          <w:noProof/>
        </w:rPr>
      </w:r>
      <w:r>
        <w:rPr>
          <w:noProof/>
        </w:rPr>
        <w:fldChar w:fldCharType="separate"/>
      </w:r>
      <w:r>
        <w:rPr>
          <w:noProof/>
        </w:rPr>
        <w:t>9</w:t>
      </w:r>
      <w:r>
        <w:rPr>
          <w:noProof/>
        </w:rPr>
        <w:fldChar w:fldCharType="end"/>
      </w:r>
    </w:p>
    <w:p w14:paraId="0BBF311D" w14:textId="7BBA4400" w:rsidR="00BA4D2E" w:rsidRDefault="00BA4D2E">
      <w:pPr>
        <w:pStyle w:val="TOC3"/>
        <w:rPr>
          <w:rFonts w:asciiTheme="minorHAnsi" w:eastAsiaTheme="minorEastAsia" w:hAnsiTheme="minorHAnsi" w:cstheme="minorBidi"/>
          <w:noProof/>
          <w:sz w:val="22"/>
        </w:rPr>
      </w:pPr>
      <w:r>
        <w:rPr>
          <w:noProof/>
        </w:rPr>
        <w:t>Costs and lack of publicity deter cyber terrorism</w:t>
      </w:r>
      <w:r>
        <w:rPr>
          <w:noProof/>
        </w:rPr>
        <w:tab/>
      </w:r>
      <w:r>
        <w:rPr>
          <w:noProof/>
        </w:rPr>
        <w:fldChar w:fldCharType="begin"/>
      </w:r>
      <w:r>
        <w:rPr>
          <w:noProof/>
        </w:rPr>
        <w:instrText xml:space="preserve"> PAGEREF _Toc534660186 \h </w:instrText>
      </w:r>
      <w:r>
        <w:rPr>
          <w:noProof/>
        </w:rPr>
      </w:r>
      <w:r>
        <w:rPr>
          <w:noProof/>
        </w:rPr>
        <w:fldChar w:fldCharType="separate"/>
      </w:r>
      <w:r>
        <w:rPr>
          <w:noProof/>
        </w:rPr>
        <w:t>9</w:t>
      </w:r>
      <w:r>
        <w:rPr>
          <w:noProof/>
        </w:rPr>
        <w:fldChar w:fldCharType="end"/>
      </w:r>
    </w:p>
    <w:p w14:paraId="40CBD364" w14:textId="469E468C" w:rsidR="00BA4D2E" w:rsidRDefault="00BA4D2E">
      <w:pPr>
        <w:pStyle w:val="TOC3"/>
        <w:rPr>
          <w:rFonts w:asciiTheme="minorHAnsi" w:eastAsiaTheme="minorEastAsia" w:hAnsiTheme="minorHAnsi" w:cstheme="minorBidi"/>
          <w:noProof/>
          <w:sz w:val="22"/>
        </w:rPr>
      </w:pPr>
      <w:r>
        <w:rPr>
          <w:noProof/>
        </w:rPr>
        <w:t>Terrorists don’t use cyber attacks because they don’t cause terror, merely annoyance. They want to blow things up and cyber can’t do it</w:t>
      </w:r>
      <w:r>
        <w:rPr>
          <w:noProof/>
        </w:rPr>
        <w:tab/>
      </w:r>
      <w:r>
        <w:rPr>
          <w:noProof/>
        </w:rPr>
        <w:fldChar w:fldCharType="begin"/>
      </w:r>
      <w:r>
        <w:rPr>
          <w:noProof/>
        </w:rPr>
        <w:instrText xml:space="preserve"> PAGEREF _Toc534660187 \h </w:instrText>
      </w:r>
      <w:r>
        <w:rPr>
          <w:noProof/>
        </w:rPr>
      </w:r>
      <w:r>
        <w:rPr>
          <w:noProof/>
        </w:rPr>
        <w:fldChar w:fldCharType="separate"/>
      </w:r>
      <w:r>
        <w:rPr>
          <w:noProof/>
        </w:rPr>
        <w:t>10</w:t>
      </w:r>
      <w:r>
        <w:rPr>
          <w:noProof/>
        </w:rPr>
        <w:fldChar w:fldCharType="end"/>
      </w:r>
    </w:p>
    <w:p w14:paraId="66798376" w14:textId="48764A3C" w:rsidR="00BA4D2E" w:rsidRDefault="00BA4D2E">
      <w:pPr>
        <w:pStyle w:val="TOC3"/>
        <w:rPr>
          <w:rFonts w:asciiTheme="minorHAnsi" w:eastAsiaTheme="minorEastAsia" w:hAnsiTheme="minorHAnsi" w:cstheme="minorBidi"/>
          <w:noProof/>
          <w:sz w:val="22"/>
        </w:rPr>
      </w:pPr>
      <w:r>
        <w:rPr>
          <w:noProof/>
        </w:rPr>
        <w:t>Terrorists prefer violence over cyber:  It’s cheaper and much more effective</w:t>
      </w:r>
      <w:r>
        <w:rPr>
          <w:noProof/>
        </w:rPr>
        <w:tab/>
      </w:r>
      <w:r>
        <w:rPr>
          <w:noProof/>
        </w:rPr>
        <w:fldChar w:fldCharType="begin"/>
      </w:r>
      <w:r>
        <w:rPr>
          <w:noProof/>
        </w:rPr>
        <w:instrText xml:space="preserve"> PAGEREF _Toc534660188 \h </w:instrText>
      </w:r>
      <w:r>
        <w:rPr>
          <w:noProof/>
        </w:rPr>
      </w:r>
      <w:r>
        <w:rPr>
          <w:noProof/>
        </w:rPr>
        <w:fldChar w:fldCharType="separate"/>
      </w:r>
      <w:r>
        <w:rPr>
          <w:noProof/>
        </w:rPr>
        <w:t>10</w:t>
      </w:r>
      <w:r>
        <w:rPr>
          <w:noProof/>
        </w:rPr>
        <w:fldChar w:fldCharType="end"/>
      </w:r>
    </w:p>
    <w:p w14:paraId="5EB5216E" w14:textId="0FFED6F3" w:rsidR="00BA4D2E" w:rsidRDefault="00BA4D2E">
      <w:pPr>
        <w:pStyle w:val="TOC2"/>
        <w:rPr>
          <w:rFonts w:asciiTheme="minorHAnsi" w:eastAsiaTheme="minorEastAsia" w:hAnsiTheme="minorHAnsi" w:cstheme="minorBidi"/>
          <w:noProof/>
          <w:sz w:val="22"/>
        </w:rPr>
      </w:pPr>
      <w:r>
        <w:rPr>
          <w:noProof/>
        </w:rPr>
        <w:t>5.  Preparation adequate</w:t>
      </w:r>
      <w:r>
        <w:rPr>
          <w:noProof/>
        </w:rPr>
        <w:tab/>
      </w:r>
      <w:r>
        <w:rPr>
          <w:noProof/>
        </w:rPr>
        <w:fldChar w:fldCharType="begin"/>
      </w:r>
      <w:r>
        <w:rPr>
          <w:noProof/>
        </w:rPr>
        <w:instrText xml:space="preserve"> PAGEREF _Toc534660189 \h </w:instrText>
      </w:r>
      <w:r>
        <w:rPr>
          <w:noProof/>
        </w:rPr>
      </w:r>
      <w:r>
        <w:rPr>
          <w:noProof/>
        </w:rPr>
        <w:fldChar w:fldCharType="separate"/>
      </w:r>
      <w:r>
        <w:rPr>
          <w:noProof/>
        </w:rPr>
        <w:t>11</w:t>
      </w:r>
      <w:r>
        <w:rPr>
          <w:noProof/>
        </w:rPr>
        <w:fldChar w:fldCharType="end"/>
      </w:r>
    </w:p>
    <w:p w14:paraId="65D05173" w14:textId="38DCE948" w:rsidR="00BA4D2E" w:rsidRDefault="00BA4D2E">
      <w:pPr>
        <w:pStyle w:val="TOC3"/>
        <w:rPr>
          <w:rFonts w:asciiTheme="minorHAnsi" w:eastAsiaTheme="minorEastAsia" w:hAnsiTheme="minorHAnsi" w:cstheme="minorBidi"/>
          <w:noProof/>
          <w:sz w:val="22"/>
        </w:rPr>
      </w:pPr>
      <w:r>
        <w:rPr>
          <w:noProof/>
        </w:rPr>
        <w:t>Public and private sector are well-prepared and able to stay ahead of cyber terrorists</w:t>
      </w:r>
      <w:r>
        <w:rPr>
          <w:noProof/>
        </w:rPr>
        <w:tab/>
      </w:r>
      <w:r>
        <w:rPr>
          <w:noProof/>
        </w:rPr>
        <w:fldChar w:fldCharType="begin"/>
      </w:r>
      <w:r>
        <w:rPr>
          <w:noProof/>
        </w:rPr>
        <w:instrText xml:space="preserve"> PAGEREF _Toc534660190 \h </w:instrText>
      </w:r>
      <w:r>
        <w:rPr>
          <w:noProof/>
        </w:rPr>
      </w:r>
      <w:r>
        <w:rPr>
          <w:noProof/>
        </w:rPr>
        <w:fldChar w:fldCharType="separate"/>
      </w:r>
      <w:r>
        <w:rPr>
          <w:noProof/>
        </w:rPr>
        <w:t>11</w:t>
      </w:r>
      <w:r>
        <w:rPr>
          <w:noProof/>
        </w:rPr>
        <w:fldChar w:fldCharType="end"/>
      </w:r>
    </w:p>
    <w:p w14:paraId="03D1967A" w14:textId="52A85355" w:rsidR="00BA4D2E" w:rsidRDefault="00BA4D2E">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_Toc534660191 \h </w:instrText>
      </w:r>
      <w:r>
        <w:rPr>
          <w:noProof/>
        </w:rPr>
      </w:r>
      <w:r>
        <w:rPr>
          <w:noProof/>
        </w:rPr>
        <w:fldChar w:fldCharType="separate"/>
      </w:r>
      <w:r>
        <w:rPr>
          <w:noProof/>
        </w:rPr>
        <w:t>11</w:t>
      </w:r>
      <w:r>
        <w:rPr>
          <w:noProof/>
        </w:rPr>
        <w:fldChar w:fldCharType="end"/>
      </w:r>
    </w:p>
    <w:p w14:paraId="1A8676CD" w14:textId="5694CD8B" w:rsidR="00BA4D2E" w:rsidRDefault="00BA4D2E">
      <w:pPr>
        <w:pStyle w:val="TOC2"/>
        <w:rPr>
          <w:rFonts w:asciiTheme="minorHAnsi" w:eastAsiaTheme="minorEastAsia" w:hAnsiTheme="minorHAnsi" w:cstheme="minorBidi"/>
          <w:noProof/>
          <w:sz w:val="22"/>
        </w:rPr>
      </w:pPr>
      <w:r>
        <w:rPr>
          <w:noProof/>
        </w:rPr>
        <w:t>1.  Impossible goal.</w:t>
      </w:r>
      <w:r>
        <w:rPr>
          <w:noProof/>
        </w:rPr>
        <w:tab/>
      </w:r>
      <w:r>
        <w:rPr>
          <w:noProof/>
        </w:rPr>
        <w:fldChar w:fldCharType="begin"/>
      </w:r>
      <w:r>
        <w:rPr>
          <w:noProof/>
        </w:rPr>
        <w:instrText xml:space="preserve"> PAGEREF _Toc534660192 \h </w:instrText>
      </w:r>
      <w:r>
        <w:rPr>
          <w:noProof/>
        </w:rPr>
      </w:r>
      <w:r>
        <w:rPr>
          <w:noProof/>
        </w:rPr>
        <w:fldChar w:fldCharType="separate"/>
      </w:r>
      <w:r>
        <w:rPr>
          <w:noProof/>
        </w:rPr>
        <w:t>11</w:t>
      </w:r>
      <w:r>
        <w:rPr>
          <w:noProof/>
        </w:rPr>
        <w:fldChar w:fldCharType="end"/>
      </w:r>
    </w:p>
    <w:p w14:paraId="33885DF5" w14:textId="4046D861" w:rsidR="00BA4D2E" w:rsidRDefault="00BA4D2E">
      <w:pPr>
        <w:pStyle w:val="TOC3"/>
        <w:rPr>
          <w:rFonts w:asciiTheme="minorHAnsi" w:eastAsiaTheme="minorEastAsia" w:hAnsiTheme="minorHAnsi" w:cstheme="minorBidi"/>
          <w:noProof/>
          <w:sz w:val="22"/>
        </w:rPr>
      </w:pPr>
      <w:r>
        <w:rPr>
          <w:noProof/>
        </w:rPr>
        <w:t>Without being able to identify specific users, there's no way to stop hacking on the internet</w:t>
      </w:r>
      <w:r>
        <w:rPr>
          <w:noProof/>
        </w:rPr>
        <w:tab/>
      </w:r>
      <w:r>
        <w:rPr>
          <w:noProof/>
        </w:rPr>
        <w:fldChar w:fldCharType="begin"/>
      </w:r>
      <w:r>
        <w:rPr>
          <w:noProof/>
        </w:rPr>
        <w:instrText xml:space="preserve"> PAGEREF _Toc534660193 \h </w:instrText>
      </w:r>
      <w:r>
        <w:rPr>
          <w:noProof/>
        </w:rPr>
      </w:r>
      <w:r>
        <w:rPr>
          <w:noProof/>
        </w:rPr>
        <w:fldChar w:fldCharType="separate"/>
      </w:r>
      <w:r>
        <w:rPr>
          <w:noProof/>
        </w:rPr>
        <w:t>11</w:t>
      </w:r>
      <w:r>
        <w:rPr>
          <w:noProof/>
        </w:rPr>
        <w:fldChar w:fldCharType="end"/>
      </w:r>
    </w:p>
    <w:p w14:paraId="11893E6C" w14:textId="50C07571" w:rsidR="00BA4D2E" w:rsidRDefault="00BA4D2E">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_Toc534660194 \h </w:instrText>
      </w:r>
      <w:r>
        <w:rPr>
          <w:noProof/>
        </w:rPr>
      </w:r>
      <w:r>
        <w:rPr>
          <w:noProof/>
        </w:rPr>
        <w:fldChar w:fldCharType="separate"/>
      </w:r>
      <w:r>
        <w:rPr>
          <w:noProof/>
        </w:rPr>
        <w:t>12</w:t>
      </w:r>
      <w:r>
        <w:rPr>
          <w:noProof/>
        </w:rPr>
        <w:fldChar w:fldCharType="end"/>
      </w:r>
    </w:p>
    <w:p w14:paraId="592C7479" w14:textId="4DC1E28D" w:rsidR="00BA4D2E" w:rsidRDefault="00BA4D2E">
      <w:pPr>
        <w:pStyle w:val="TOC2"/>
        <w:rPr>
          <w:rFonts w:asciiTheme="minorHAnsi" w:eastAsiaTheme="minorEastAsia" w:hAnsiTheme="minorHAnsi" w:cstheme="minorBidi"/>
          <w:noProof/>
          <w:sz w:val="22"/>
        </w:rPr>
      </w:pPr>
      <w:r>
        <w:rPr>
          <w:noProof/>
        </w:rPr>
        <w:t>1.   Misidentifying the threat.  It actually reduces national security</w:t>
      </w:r>
      <w:r>
        <w:rPr>
          <w:noProof/>
        </w:rPr>
        <w:tab/>
      </w:r>
      <w:r>
        <w:rPr>
          <w:noProof/>
        </w:rPr>
        <w:fldChar w:fldCharType="begin"/>
      </w:r>
      <w:r>
        <w:rPr>
          <w:noProof/>
        </w:rPr>
        <w:instrText xml:space="preserve"> PAGEREF _Toc534660195 \h </w:instrText>
      </w:r>
      <w:r>
        <w:rPr>
          <w:noProof/>
        </w:rPr>
      </w:r>
      <w:r>
        <w:rPr>
          <w:noProof/>
        </w:rPr>
        <w:fldChar w:fldCharType="separate"/>
      </w:r>
      <w:r>
        <w:rPr>
          <w:noProof/>
        </w:rPr>
        <w:t>12</w:t>
      </w:r>
      <w:r>
        <w:rPr>
          <w:noProof/>
        </w:rPr>
        <w:fldChar w:fldCharType="end"/>
      </w:r>
    </w:p>
    <w:p w14:paraId="197D2B7D" w14:textId="76E5F216" w:rsidR="00BA4D2E" w:rsidRDefault="00BA4D2E">
      <w:pPr>
        <w:pStyle w:val="TOC3"/>
        <w:rPr>
          <w:rFonts w:asciiTheme="minorHAnsi" w:eastAsiaTheme="minorEastAsia" w:hAnsiTheme="minorHAnsi" w:cstheme="minorBidi"/>
          <w:noProof/>
          <w:sz w:val="22"/>
        </w:rPr>
      </w:pPr>
      <w:r>
        <w:rPr>
          <w:noProof/>
        </w:rPr>
        <w:t>Hyping the “cyber terror threat” from “traditional” terrorist sources distracts from the real problem. Net impact is reduction in national security</w:t>
      </w:r>
      <w:r>
        <w:rPr>
          <w:noProof/>
        </w:rPr>
        <w:tab/>
      </w:r>
      <w:r>
        <w:rPr>
          <w:noProof/>
        </w:rPr>
        <w:fldChar w:fldCharType="begin"/>
      </w:r>
      <w:r>
        <w:rPr>
          <w:noProof/>
        </w:rPr>
        <w:instrText xml:space="preserve"> PAGEREF _Toc534660196 \h </w:instrText>
      </w:r>
      <w:r>
        <w:rPr>
          <w:noProof/>
        </w:rPr>
      </w:r>
      <w:r>
        <w:rPr>
          <w:noProof/>
        </w:rPr>
        <w:fldChar w:fldCharType="separate"/>
      </w:r>
      <w:r>
        <w:rPr>
          <w:noProof/>
        </w:rPr>
        <w:t>12</w:t>
      </w:r>
      <w:r>
        <w:rPr>
          <w:noProof/>
        </w:rPr>
        <w:fldChar w:fldCharType="end"/>
      </w:r>
    </w:p>
    <w:p w14:paraId="71FA129B" w14:textId="62AFA92E" w:rsidR="00BA4D2E" w:rsidRDefault="00BA4D2E">
      <w:pPr>
        <w:pStyle w:val="TOC2"/>
        <w:rPr>
          <w:rFonts w:asciiTheme="minorHAnsi" w:eastAsiaTheme="minorEastAsia" w:hAnsiTheme="minorHAnsi" w:cstheme="minorBidi"/>
          <w:noProof/>
          <w:sz w:val="22"/>
        </w:rPr>
      </w:pPr>
      <w:r>
        <w:rPr>
          <w:noProof/>
        </w:rPr>
        <w:t>2.  Spying on Americans</w:t>
      </w:r>
      <w:r>
        <w:rPr>
          <w:noProof/>
        </w:rPr>
        <w:tab/>
      </w:r>
      <w:r>
        <w:rPr>
          <w:noProof/>
        </w:rPr>
        <w:fldChar w:fldCharType="begin"/>
      </w:r>
      <w:r>
        <w:rPr>
          <w:noProof/>
        </w:rPr>
        <w:instrText xml:space="preserve"> PAGEREF _Toc534660197 \h </w:instrText>
      </w:r>
      <w:r>
        <w:rPr>
          <w:noProof/>
        </w:rPr>
      </w:r>
      <w:r>
        <w:rPr>
          <w:noProof/>
        </w:rPr>
        <w:fldChar w:fldCharType="separate"/>
      </w:r>
      <w:r>
        <w:rPr>
          <w:noProof/>
        </w:rPr>
        <w:t>12</w:t>
      </w:r>
      <w:r>
        <w:rPr>
          <w:noProof/>
        </w:rPr>
        <w:fldChar w:fldCharType="end"/>
      </w:r>
    </w:p>
    <w:p w14:paraId="21A8A6FE" w14:textId="15D1AC95" w:rsidR="00BA4D2E" w:rsidRDefault="00BA4D2E">
      <w:pPr>
        <w:pStyle w:val="TOC3"/>
        <w:rPr>
          <w:rFonts w:asciiTheme="minorHAnsi" w:eastAsiaTheme="minorEastAsia" w:hAnsiTheme="minorHAnsi" w:cstheme="minorBidi"/>
          <w:noProof/>
          <w:sz w:val="22"/>
        </w:rPr>
      </w:pPr>
      <w:r>
        <w:rPr>
          <w:noProof/>
        </w:rPr>
        <w:t>Link:  Increasing &amp; focusing cyber security concentrates too much power into one agency – and they start spying on American citizens</w:t>
      </w:r>
      <w:r>
        <w:rPr>
          <w:noProof/>
        </w:rPr>
        <w:tab/>
      </w:r>
      <w:r>
        <w:rPr>
          <w:noProof/>
        </w:rPr>
        <w:fldChar w:fldCharType="begin"/>
      </w:r>
      <w:r>
        <w:rPr>
          <w:noProof/>
        </w:rPr>
        <w:instrText xml:space="preserve"> PAGEREF _Toc534660198 \h </w:instrText>
      </w:r>
      <w:r>
        <w:rPr>
          <w:noProof/>
        </w:rPr>
      </w:r>
      <w:r>
        <w:rPr>
          <w:noProof/>
        </w:rPr>
        <w:fldChar w:fldCharType="separate"/>
      </w:r>
      <w:r>
        <w:rPr>
          <w:noProof/>
        </w:rPr>
        <w:t>12</w:t>
      </w:r>
      <w:r>
        <w:rPr>
          <w:noProof/>
        </w:rPr>
        <w:fldChar w:fldCharType="end"/>
      </w:r>
    </w:p>
    <w:p w14:paraId="5E1B1A4A" w14:textId="76AC6C74" w:rsidR="00BA4D2E" w:rsidRDefault="00BA4D2E">
      <w:pPr>
        <w:pStyle w:val="TOC3"/>
        <w:rPr>
          <w:rFonts w:asciiTheme="minorHAnsi" w:eastAsiaTheme="minorEastAsia" w:hAnsiTheme="minorHAnsi" w:cstheme="minorBidi"/>
          <w:noProof/>
          <w:sz w:val="22"/>
        </w:rPr>
      </w:pPr>
      <w:r>
        <w:rPr>
          <w:noProof/>
        </w:rPr>
        <w:t>Impact:  Tyranny that outweighs any protection from terrorism</w:t>
      </w:r>
      <w:r>
        <w:rPr>
          <w:noProof/>
        </w:rPr>
        <w:tab/>
      </w:r>
      <w:r>
        <w:rPr>
          <w:noProof/>
        </w:rPr>
        <w:fldChar w:fldCharType="begin"/>
      </w:r>
      <w:r>
        <w:rPr>
          <w:noProof/>
        </w:rPr>
        <w:instrText xml:space="preserve"> PAGEREF _Toc534660199 \h </w:instrText>
      </w:r>
      <w:r>
        <w:rPr>
          <w:noProof/>
        </w:rPr>
      </w:r>
      <w:r>
        <w:rPr>
          <w:noProof/>
        </w:rPr>
        <w:fldChar w:fldCharType="separate"/>
      </w:r>
      <w:r>
        <w:rPr>
          <w:noProof/>
        </w:rPr>
        <w:t>13</w:t>
      </w:r>
      <w:r>
        <w:rPr>
          <w:noProof/>
        </w:rPr>
        <w:fldChar w:fldCharType="end"/>
      </w:r>
    </w:p>
    <w:p w14:paraId="50CC75AE" w14:textId="0DBD000D" w:rsidR="00BA4D2E" w:rsidRDefault="00BA4D2E">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_Toc534660200 \h </w:instrText>
      </w:r>
      <w:r>
        <w:rPr>
          <w:noProof/>
        </w:rPr>
      </w:r>
      <w:r>
        <w:rPr>
          <w:noProof/>
        </w:rPr>
        <w:fldChar w:fldCharType="separate"/>
      </w:r>
      <w:r>
        <w:rPr>
          <w:noProof/>
        </w:rPr>
        <w:t>14</w:t>
      </w:r>
      <w:r>
        <w:rPr>
          <w:noProof/>
        </w:rPr>
        <w:fldChar w:fldCharType="end"/>
      </w:r>
    </w:p>
    <w:p w14:paraId="070F3B32" w14:textId="1AE5BAF1" w:rsidR="005D13B8" w:rsidRDefault="005D13B8" w:rsidP="005D13B8">
      <w:pPr>
        <w:pStyle w:val="Title2"/>
      </w:pPr>
      <w:r>
        <w:rPr>
          <w:sz w:val="22"/>
        </w:rPr>
        <w:lastRenderedPageBreak/>
        <w:fldChar w:fldCharType="end"/>
      </w:r>
      <w:bookmarkStart w:id="1" w:name="_Toc534660145"/>
      <w:r w:rsidR="00F560D0">
        <w:t>Negative: Cyber Terrorism not a threat</w:t>
      </w:r>
      <w:bookmarkEnd w:id="1"/>
    </w:p>
    <w:p w14:paraId="3CAD8320" w14:textId="14C5B546" w:rsidR="005D13B8" w:rsidRDefault="00C120FA" w:rsidP="005D13B8">
      <w:pPr>
        <w:pStyle w:val="Contention1"/>
      </w:pPr>
      <w:bookmarkStart w:id="2" w:name="_Toc534660146"/>
      <w:r>
        <w:t>TOPICALITY</w:t>
      </w:r>
      <w:bookmarkEnd w:id="2"/>
    </w:p>
    <w:p w14:paraId="7FC7F31A" w14:textId="61ABED57" w:rsidR="00C120FA" w:rsidRDefault="00C120FA" w:rsidP="005D13B8">
      <w:pPr>
        <w:pStyle w:val="Contention1"/>
      </w:pPr>
      <w:bookmarkStart w:id="3" w:name="_Toc534660147"/>
      <w:r>
        <w:t>1.  Not “terrorism”</w:t>
      </w:r>
      <w:bookmarkEnd w:id="3"/>
    </w:p>
    <w:p w14:paraId="1BBD07FC" w14:textId="25D2E8D6" w:rsidR="00C120FA" w:rsidRDefault="00C120FA" w:rsidP="00C120FA">
      <w:pPr>
        <w:pStyle w:val="Contention2"/>
      </w:pPr>
      <w:bookmarkStart w:id="4" w:name="_Toc534660148"/>
      <w:r>
        <w:t>Link:  AFF plan deals with ____</w:t>
      </w:r>
      <w:bookmarkEnd w:id="4"/>
    </w:p>
    <w:p w14:paraId="273B1A1C" w14:textId="48831423" w:rsidR="00C120FA" w:rsidRDefault="00C120FA" w:rsidP="00C120FA">
      <w:pPr>
        <w:pStyle w:val="Evidence"/>
      </w:pPr>
      <w:r>
        <w:tab/>
        <w:t xml:space="preserve">Whatever it deals with.  But it may not be “terrorism” but simply “bad guys using the internet” or “internet fraud” or “internet crime” or “internet propaganda” </w:t>
      </w:r>
    </w:p>
    <w:p w14:paraId="485E9857" w14:textId="50D14957" w:rsidR="00BA1E5C" w:rsidRDefault="00C120FA" w:rsidP="00C120FA">
      <w:pPr>
        <w:pStyle w:val="Contention2"/>
      </w:pPr>
      <w:bookmarkStart w:id="5" w:name="_Toc534660149"/>
      <w:r>
        <w:t xml:space="preserve">Violation:  </w:t>
      </w:r>
      <w:r w:rsidR="00EB6F99">
        <w:t>Definition of Cyber Terrorism</w:t>
      </w:r>
      <w:r>
        <w:t xml:space="preserve"> doesn’t match the Affirmative case</w:t>
      </w:r>
      <w:bookmarkEnd w:id="5"/>
    </w:p>
    <w:p w14:paraId="773342B3" w14:textId="6EB3EE83" w:rsidR="00EB6F99" w:rsidRDefault="00EB6F99" w:rsidP="00EB6F99">
      <w:pPr>
        <w:pStyle w:val="Contention2"/>
      </w:pPr>
      <w:bookmarkStart w:id="6" w:name="_Toc534660150"/>
      <w:r>
        <w:t>Cyber terrorism isn’t simply using the internet</w:t>
      </w:r>
      <w:bookmarkEnd w:id="6"/>
    </w:p>
    <w:p w14:paraId="6C959859" w14:textId="080BD106" w:rsidR="00FB58DD" w:rsidRDefault="00BA1E5C" w:rsidP="00BA1E5C">
      <w:pPr>
        <w:pStyle w:val="Citation3"/>
      </w:pPr>
      <w:bookmarkStart w:id="7" w:name="_Toc523234688"/>
      <w:bookmarkStart w:id="8" w:name="_Toc523317400"/>
      <w:bookmarkStart w:id="9" w:name="_Toc523383509"/>
      <w:bookmarkStart w:id="10" w:name="_Toc523566384"/>
      <w:bookmarkStart w:id="11" w:name="_Toc523576920"/>
      <w:bookmarkStart w:id="12" w:name="_Toc523596524"/>
      <w:bookmarkStart w:id="13" w:name="_Toc523598585"/>
      <w:r w:rsidRPr="00BA1E5C">
        <w:rPr>
          <w:u w:val="single"/>
        </w:rPr>
        <w:t>Lee Roberts, 2018</w:t>
      </w:r>
      <w:r>
        <w:t>.</w:t>
      </w:r>
      <w:r w:rsidRPr="00BA1E5C">
        <w:t xml:space="preserve"> </w:t>
      </w:r>
      <w:r>
        <w:t>(</w:t>
      </w:r>
      <w:r w:rsidRPr="00BA1E5C">
        <w:t xml:space="preserve">Lee Roberts is a graduate fellow of the Center for Security Policy Studies enrolled in the International Security Program at the </w:t>
      </w:r>
      <w:proofErr w:type="spellStart"/>
      <w:r w:rsidRPr="00BA1E5C">
        <w:t>Schar</w:t>
      </w:r>
      <w:proofErr w:type="spellEnd"/>
      <w:r w:rsidRPr="00BA1E5C">
        <w:t xml:space="preserve"> School of Policy and Government.  He is an active duty U.S. Army Strategic Intelligence Officer and a graduate of the United States Military Academy at West Point.</w:t>
      </w:r>
      <w:r>
        <w:t>) February 16, 2018</w:t>
      </w:r>
      <w:r w:rsidRPr="00BA1E5C">
        <w:t xml:space="preserve"> </w:t>
      </w:r>
      <w:r>
        <w:t>“</w:t>
      </w:r>
      <w:r w:rsidR="00FB58DD">
        <w:t>Cyberterrorism: Defining the New Vector for the Tactics of Fear</w:t>
      </w:r>
      <w:r>
        <w:t xml:space="preserve">” </w:t>
      </w:r>
      <w:hyperlink r:id="rId7" w:history="1">
        <w:r w:rsidRPr="000D4813">
          <w:rPr>
            <w:rStyle w:val="Hyperlink"/>
          </w:rPr>
          <w:t>http://csps.gmu.edu/2018/02/16/cyberterrorism-defining-the-new-vector-for-the-tactics-of-fear/</w:t>
        </w:r>
        <w:bookmarkEnd w:id="7"/>
        <w:bookmarkEnd w:id="8"/>
        <w:bookmarkEnd w:id="9"/>
        <w:bookmarkEnd w:id="10"/>
        <w:bookmarkEnd w:id="11"/>
        <w:bookmarkEnd w:id="12"/>
        <w:bookmarkEnd w:id="13"/>
      </w:hyperlink>
      <w:r>
        <w:t xml:space="preserve"> </w:t>
      </w:r>
    </w:p>
    <w:p w14:paraId="3DEE771D" w14:textId="12734E75" w:rsidR="00FB58DD" w:rsidRPr="00BA1E5C" w:rsidRDefault="00FB58DD" w:rsidP="00FB58DD">
      <w:pPr>
        <w:pStyle w:val="Evidence"/>
      </w:pPr>
      <w:r w:rsidRPr="00BA1E5C">
        <w:t>Cyberterrorism isn’t simply the use of the Internet or digital technology to facilitate the planning, funding, or execution of more conventional terrorist attacks.  While it’s true that the advent of the Internet presents both terrorists and counterterror agencies with an ever-growing variety of tools and methods, simply using the Internet in the pursuit of terrorism doesn’t automatically make you a cyberterrorist.</w:t>
      </w:r>
    </w:p>
    <w:p w14:paraId="6E42050C" w14:textId="4476AD90" w:rsidR="00EB6F99" w:rsidRDefault="00EB6F99" w:rsidP="00EB6F99">
      <w:pPr>
        <w:pStyle w:val="Contention2"/>
      </w:pPr>
      <w:bookmarkStart w:id="14" w:name="_Toc534660151"/>
      <w:r>
        <w:t>Using propaganda isn’t cyber terrorism</w:t>
      </w:r>
      <w:bookmarkEnd w:id="14"/>
    </w:p>
    <w:p w14:paraId="75C893D1" w14:textId="77777777" w:rsidR="00EB6F99" w:rsidRDefault="00EB6F99" w:rsidP="00EB6F99">
      <w:pPr>
        <w:pStyle w:val="Citation3"/>
      </w:pPr>
      <w:bookmarkStart w:id="15" w:name="_Toc523234689"/>
      <w:bookmarkStart w:id="16" w:name="_Toc523317401"/>
      <w:bookmarkStart w:id="17" w:name="_Toc523383510"/>
      <w:bookmarkStart w:id="18" w:name="_Toc523566385"/>
      <w:bookmarkStart w:id="19" w:name="_Toc523576921"/>
      <w:bookmarkStart w:id="20" w:name="_Toc523596525"/>
      <w:bookmarkStart w:id="21" w:name="_Toc523598586"/>
      <w:r w:rsidRPr="00BA1E5C">
        <w:rPr>
          <w:u w:val="single"/>
        </w:rPr>
        <w:t>Lee Roberts, 2018</w:t>
      </w:r>
      <w:r>
        <w:t>.</w:t>
      </w:r>
      <w:r w:rsidRPr="00BA1E5C">
        <w:t xml:space="preserve"> </w:t>
      </w:r>
      <w:r>
        <w:t>(</w:t>
      </w:r>
      <w:r w:rsidRPr="00BA1E5C">
        <w:t xml:space="preserve">Lee Roberts is a graduate fellow of the Center for Security Policy Studies enrolled in the International Security Program at the </w:t>
      </w:r>
      <w:proofErr w:type="spellStart"/>
      <w:r w:rsidRPr="00BA1E5C">
        <w:t>Schar</w:t>
      </w:r>
      <w:proofErr w:type="spellEnd"/>
      <w:r w:rsidRPr="00BA1E5C">
        <w:t xml:space="preserve"> School of Policy and Government.  He is an active duty U.S. Army Strategic Intelligence Officer and a graduate of the United States Military Academy at West Point.</w:t>
      </w:r>
      <w:r>
        <w:t>) February 16, 2018</w:t>
      </w:r>
      <w:r w:rsidRPr="00BA1E5C">
        <w:t xml:space="preserve"> </w:t>
      </w:r>
      <w:r>
        <w:t xml:space="preserve">“Cyberterrorism: Defining the New Vector for the Tactics of Fear” </w:t>
      </w:r>
      <w:hyperlink r:id="rId8" w:history="1">
        <w:r w:rsidRPr="000D4813">
          <w:rPr>
            <w:rStyle w:val="Hyperlink"/>
          </w:rPr>
          <w:t>http://csps.gmu.edu/2018/02/16/cyberterrorism-defining-the-new-vector-for-the-tactics-of-fear/</w:t>
        </w:r>
        <w:bookmarkEnd w:id="15"/>
        <w:bookmarkEnd w:id="16"/>
        <w:bookmarkEnd w:id="17"/>
        <w:bookmarkEnd w:id="18"/>
        <w:bookmarkEnd w:id="19"/>
        <w:bookmarkEnd w:id="20"/>
        <w:bookmarkEnd w:id="21"/>
      </w:hyperlink>
      <w:r>
        <w:t xml:space="preserve"> </w:t>
      </w:r>
    </w:p>
    <w:p w14:paraId="76105FB5" w14:textId="77777777" w:rsidR="00FB58DD" w:rsidRDefault="00FB58DD" w:rsidP="00FB58DD">
      <w:pPr>
        <w:pStyle w:val="Evidence"/>
      </w:pPr>
      <w:r>
        <w:t>In the same vein, cyberterrorism isn’t simply terrorist information warfare.  This can get very confusing, since successful modern terrorist organizations are proficient in the use of the Internet to spread propaganda and recruit.  Information warfare has been around for millennia, whereas “cyber-” anything necessarily involves software.  Information warfare is often mistakenly referred to as occupying the “fifth domain” of warfare, when in fact that designation officially belongs to cyberspace (after the four domains of land, air, sea, and space).</w:t>
      </w:r>
    </w:p>
    <w:p w14:paraId="228DCF99" w14:textId="04F87338" w:rsidR="00EB6F99" w:rsidRDefault="00EB6F99" w:rsidP="00EB6F99">
      <w:pPr>
        <w:pStyle w:val="Contention2"/>
      </w:pPr>
      <w:bookmarkStart w:id="22" w:name="_Toc534660152"/>
      <w:r>
        <w:t>Cyber warfare isn’t cyber terrorism</w:t>
      </w:r>
      <w:bookmarkEnd w:id="22"/>
    </w:p>
    <w:p w14:paraId="3561E12C" w14:textId="77777777" w:rsidR="00EB6F99" w:rsidRDefault="00EB6F99" w:rsidP="00EB6F99">
      <w:pPr>
        <w:pStyle w:val="Citation3"/>
      </w:pPr>
      <w:bookmarkStart w:id="23" w:name="_Toc523234690"/>
      <w:bookmarkStart w:id="24" w:name="_Toc523317402"/>
      <w:bookmarkStart w:id="25" w:name="_Toc523383511"/>
      <w:bookmarkStart w:id="26" w:name="_Toc523566386"/>
      <w:bookmarkStart w:id="27" w:name="_Toc523576922"/>
      <w:bookmarkStart w:id="28" w:name="_Toc523596526"/>
      <w:bookmarkStart w:id="29" w:name="_Toc523598587"/>
      <w:r w:rsidRPr="00BA1E5C">
        <w:rPr>
          <w:u w:val="single"/>
        </w:rPr>
        <w:t>Lee Roberts, 2018</w:t>
      </w:r>
      <w:r>
        <w:t>.</w:t>
      </w:r>
      <w:r w:rsidRPr="00BA1E5C">
        <w:t xml:space="preserve"> </w:t>
      </w:r>
      <w:r>
        <w:t>(</w:t>
      </w:r>
      <w:r w:rsidRPr="00BA1E5C">
        <w:t xml:space="preserve">Lee Roberts is a graduate fellow of the Center for Security Policy Studies enrolled in the International Security Program at the </w:t>
      </w:r>
      <w:proofErr w:type="spellStart"/>
      <w:r w:rsidRPr="00BA1E5C">
        <w:t>Schar</w:t>
      </w:r>
      <w:proofErr w:type="spellEnd"/>
      <w:r w:rsidRPr="00BA1E5C">
        <w:t xml:space="preserve"> School of Policy and Government.  He is an active duty U.S. Army Strategic Intelligence Officer and a graduate of the United States Military Academy at West Point.</w:t>
      </w:r>
      <w:r>
        <w:t>) February 16, 2018</w:t>
      </w:r>
      <w:r w:rsidRPr="00BA1E5C">
        <w:t xml:space="preserve"> </w:t>
      </w:r>
      <w:r>
        <w:t xml:space="preserve">“Cyberterrorism: Defining the New Vector for the Tactics of Fear” </w:t>
      </w:r>
      <w:hyperlink r:id="rId9" w:history="1">
        <w:r w:rsidRPr="000D4813">
          <w:rPr>
            <w:rStyle w:val="Hyperlink"/>
          </w:rPr>
          <w:t>http://csps.gmu.edu/2018/02/16/cyberterrorism-defining-the-new-vector-for-the-tactics-of-fear/</w:t>
        </w:r>
        <w:bookmarkEnd w:id="23"/>
        <w:bookmarkEnd w:id="24"/>
        <w:bookmarkEnd w:id="25"/>
        <w:bookmarkEnd w:id="26"/>
        <w:bookmarkEnd w:id="27"/>
        <w:bookmarkEnd w:id="28"/>
        <w:bookmarkEnd w:id="29"/>
      </w:hyperlink>
      <w:r>
        <w:t xml:space="preserve"> </w:t>
      </w:r>
    </w:p>
    <w:p w14:paraId="1473F28F" w14:textId="77777777" w:rsidR="00FB58DD" w:rsidRDefault="00FB58DD" w:rsidP="00FB58DD">
      <w:pPr>
        <w:pStyle w:val="Evidence"/>
      </w:pPr>
      <w:r>
        <w:t xml:space="preserve">Even cyber warfare isn’t synonymous with cyberterrorism.   It’s true that cyber warfare consists of using code to sabotage or spy, as we worry terrorists may do.  However, the </w:t>
      </w:r>
      <w:proofErr w:type="gramStart"/>
      <w:r>
        <w:t>term  refers</w:t>
      </w:r>
      <w:proofErr w:type="gramEnd"/>
      <w:r>
        <w:t xml:space="preserve"> to ALL uses of software to damage or collect information on strategic or tactical resources, including by governments or sub-national organizations for conventional military purposes.  </w:t>
      </w:r>
      <w:proofErr w:type="gramStart"/>
      <w:r>
        <w:t>So</w:t>
      </w:r>
      <w:proofErr w:type="gramEnd"/>
      <w:r>
        <w:t xml:space="preserve"> while both cyber warfare and cyberterrorism include the employment of </w:t>
      </w:r>
      <w:proofErr w:type="spellStart"/>
      <w:r>
        <w:t>cyber attacks</w:t>
      </w:r>
      <w:proofErr w:type="spellEnd"/>
      <w:r>
        <w:t>, the primary purposes differ.</w:t>
      </w:r>
    </w:p>
    <w:p w14:paraId="0D4D702A" w14:textId="19F922E2" w:rsidR="00EB6F99" w:rsidRDefault="00EB6F99" w:rsidP="00EB6F99">
      <w:pPr>
        <w:pStyle w:val="Contention2"/>
      </w:pPr>
      <w:bookmarkStart w:id="30" w:name="_Toc534660153"/>
      <w:bookmarkStart w:id="31" w:name="_Hlk523138337"/>
      <w:r>
        <w:lastRenderedPageBreak/>
        <w:t>Hacktivism isn’t cyber terrorism</w:t>
      </w:r>
      <w:bookmarkEnd w:id="30"/>
    </w:p>
    <w:p w14:paraId="6ED4C13D" w14:textId="77777777" w:rsidR="00EB6F99" w:rsidRDefault="00EB6F99" w:rsidP="00EB6F99">
      <w:pPr>
        <w:pStyle w:val="Citation3"/>
      </w:pPr>
      <w:bookmarkStart w:id="32" w:name="_Toc523234691"/>
      <w:bookmarkStart w:id="33" w:name="_Toc523317403"/>
      <w:bookmarkStart w:id="34" w:name="_Toc523383512"/>
      <w:bookmarkStart w:id="35" w:name="_Toc523566387"/>
      <w:bookmarkStart w:id="36" w:name="_Toc523576923"/>
      <w:bookmarkStart w:id="37" w:name="_Toc523596527"/>
      <w:bookmarkStart w:id="38" w:name="_Toc523598588"/>
      <w:r w:rsidRPr="00BA1E5C">
        <w:rPr>
          <w:u w:val="single"/>
        </w:rPr>
        <w:t>Lee Roberts, 2018</w:t>
      </w:r>
      <w:r>
        <w:t>.</w:t>
      </w:r>
      <w:r w:rsidRPr="00BA1E5C">
        <w:t xml:space="preserve"> </w:t>
      </w:r>
      <w:r>
        <w:t>(</w:t>
      </w:r>
      <w:r w:rsidRPr="00BA1E5C">
        <w:t xml:space="preserve">Lee Roberts is a graduate fellow of the Center for Security Policy Studies enrolled in the International Security Program at the </w:t>
      </w:r>
      <w:proofErr w:type="spellStart"/>
      <w:r w:rsidRPr="00BA1E5C">
        <w:t>Schar</w:t>
      </w:r>
      <w:proofErr w:type="spellEnd"/>
      <w:r w:rsidRPr="00BA1E5C">
        <w:t xml:space="preserve"> School of Policy and Government.  He is an active duty U.S. Army Strategic Intelligence Officer and a graduate of the United States Military Academy at West Point.</w:t>
      </w:r>
      <w:r>
        <w:t>) February 16, 2018</w:t>
      </w:r>
      <w:r w:rsidRPr="00BA1E5C">
        <w:t xml:space="preserve"> </w:t>
      </w:r>
      <w:r>
        <w:t xml:space="preserve">“Cyberterrorism: Defining the New Vector for the Tactics of Fear” </w:t>
      </w:r>
      <w:hyperlink r:id="rId10" w:history="1">
        <w:r w:rsidRPr="000D4813">
          <w:rPr>
            <w:rStyle w:val="Hyperlink"/>
          </w:rPr>
          <w:t>http://csps.gmu.edu/2018/02/16/cyberterrorism-defining-the-new-vector-for-the-tactics-of-fear/</w:t>
        </w:r>
        <w:bookmarkEnd w:id="32"/>
        <w:bookmarkEnd w:id="33"/>
        <w:bookmarkEnd w:id="34"/>
        <w:bookmarkEnd w:id="35"/>
        <w:bookmarkEnd w:id="36"/>
        <w:bookmarkEnd w:id="37"/>
        <w:bookmarkEnd w:id="38"/>
      </w:hyperlink>
      <w:r>
        <w:t xml:space="preserve"> </w:t>
      </w:r>
    </w:p>
    <w:bookmarkEnd w:id="31"/>
    <w:p w14:paraId="420FF8BF" w14:textId="77777777" w:rsidR="00FB58DD" w:rsidRDefault="00FB58DD" w:rsidP="00FB58DD">
      <w:pPr>
        <w:pStyle w:val="Evidence"/>
      </w:pPr>
      <w:r>
        <w:t>Cyberterrorism is also distinct from hacktivism, or the use of the Internet to further social or political goals in a manner that is transgressive (or not within accepted social boundaries) and civilly disobedient rather than violent.  This is an important distinction; because hacktivism is politically motivated, typically anti-establishment, and can employ some of the methods employed by cyber warriors and cyber terrorists, hacktivists run a high risk of being confused with cyber terrorists.</w:t>
      </w:r>
    </w:p>
    <w:p w14:paraId="138C3B7C" w14:textId="71A24456" w:rsidR="00EB6F99" w:rsidRDefault="00EB6F99" w:rsidP="00EB6F99">
      <w:pPr>
        <w:pStyle w:val="Contention2"/>
      </w:pPr>
      <w:bookmarkStart w:id="39" w:name="_Toc534660154"/>
      <w:proofErr w:type="spellStart"/>
      <w:r>
        <w:t>Cyber crime</w:t>
      </w:r>
      <w:proofErr w:type="spellEnd"/>
      <w:r>
        <w:t xml:space="preserve"> isn’t cyber terrorism</w:t>
      </w:r>
      <w:bookmarkEnd w:id="39"/>
    </w:p>
    <w:p w14:paraId="05D2B3C8" w14:textId="77777777" w:rsidR="00EB6F99" w:rsidRDefault="00EB6F99" w:rsidP="00EB6F99">
      <w:pPr>
        <w:pStyle w:val="Citation3"/>
      </w:pPr>
      <w:bookmarkStart w:id="40" w:name="_Toc523234692"/>
      <w:bookmarkStart w:id="41" w:name="_Toc523317404"/>
      <w:bookmarkStart w:id="42" w:name="_Toc523383513"/>
      <w:bookmarkStart w:id="43" w:name="_Toc523566388"/>
      <w:bookmarkStart w:id="44" w:name="_Toc523576924"/>
      <w:bookmarkStart w:id="45" w:name="_Toc523596528"/>
      <w:bookmarkStart w:id="46" w:name="_Toc523598589"/>
      <w:r w:rsidRPr="00BA1E5C">
        <w:rPr>
          <w:u w:val="single"/>
        </w:rPr>
        <w:t>Lee Roberts, 2018</w:t>
      </w:r>
      <w:r>
        <w:t>.</w:t>
      </w:r>
      <w:r w:rsidRPr="00BA1E5C">
        <w:t xml:space="preserve"> </w:t>
      </w:r>
      <w:r>
        <w:t>(</w:t>
      </w:r>
      <w:r w:rsidRPr="00BA1E5C">
        <w:t xml:space="preserve">Lee Roberts is a graduate fellow of the Center for Security Policy Studies enrolled in the International Security Program at the </w:t>
      </w:r>
      <w:proofErr w:type="spellStart"/>
      <w:r w:rsidRPr="00BA1E5C">
        <w:t>Schar</w:t>
      </w:r>
      <w:proofErr w:type="spellEnd"/>
      <w:r w:rsidRPr="00BA1E5C">
        <w:t xml:space="preserve"> School of Policy and Government.  He is an active duty U.S. Army Strategic Intelligence Officer and a graduate of the United States Military Academy at West Point.</w:t>
      </w:r>
      <w:r>
        <w:t>) February 16, 2018</w:t>
      </w:r>
      <w:r w:rsidRPr="00BA1E5C">
        <w:t xml:space="preserve"> </w:t>
      </w:r>
      <w:r>
        <w:t xml:space="preserve">“Cyberterrorism: Defining the New Vector for the Tactics of Fear” </w:t>
      </w:r>
      <w:hyperlink r:id="rId11" w:history="1">
        <w:r w:rsidRPr="000D4813">
          <w:rPr>
            <w:rStyle w:val="Hyperlink"/>
          </w:rPr>
          <w:t>http://csps.gmu.edu/2018/02/16/cyberterrorism-defining-the-new-vector-for-the-tactics-of-fear/</w:t>
        </w:r>
        <w:bookmarkEnd w:id="40"/>
        <w:bookmarkEnd w:id="41"/>
        <w:bookmarkEnd w:id="42"/>
        <w:bookmarkEnd w:id="43"/>
        <w:bookmarkEnd w:id="44"/>
        <w:bookmarkEnd w:id="45"/>
        <w:bookmarkEnd w:id="46"/>
      </w:hyperlink>
      <w:r>
        <w:t xml:space="preserve"> </w:t>
      </w:r>
    </w:p>
    <w:p w14:paraId="678C34F8" w14:textId="52C0E41A" w:rsidR="005D13B8" w:rsidRPr="00EB6F99" w:rsidRDefault="00FB58DD" w:rsidP="00FB58DD">
      <w:pPr>
        <w:pStyle w:val="Evidence"/>
        <w:rPr>
          <w:u w:val="single"/>
        </w:rPr>
      </w:pPr>
      <w:r>
        <w:t xml:space="preserve">Finally, </w:t>
      </w:r>
      <w:r w:rsidRPr="00EB6F99">
        <w:rPr>
          <w:u w:val="single"/>
        </w:rPr>
        <w:t>cyberterrorism is distinct from what is usually labeled “</w:t>
      </w:r>
      <w:proofErr w:type="spellStart"/>
      <w:r w:rsidRPr="00EB6F99">
        <w:rPr>
          <w:u w:val="single"/>
        </w:rPr>
        <w:t>cyber crime</w:t>
      </w:r>
      <w:proofErr w:type="spellEnd"/>
      <w:r w:rsidRPr="00EB6F99">
        <w:rPr>
          <w:u w:val="single"/>
        </w:rPr>
        <w:t>”. To be sure, all terrorism is a form of crime, but the prevailing usage of the term “</w:t>
      </w:r>
      <w:proofErr w:type="spellStart"/>
      <w:r w:rsidRPr="00EB6F99">
        <w:rPr>
          <w:u w:val="single"/>
        </w:rPr>
        <w:t>cyber crime</w:t>
      </w:r>
      <w:proofErr w:type="spellEnd"/>
      <w:r w:rsidRPr="00EB6F99">
        <w:rPr>
          <w:u w:val="single"/>
        </w:rPr>
        <w:t>” is typically understood to be crime undertaken for purely or predominantly financial reasons that lacks the motivation of seeking political or social change.</w:t>
      </w:r>
    </w:p>
    <w:p w14:paraId="4C6F5A51" w14:textId="625930B2" w:rsidR="00CD6CFE" w:rsidRDefault="00CD6CFE" w:rsidP="005D13B8">
      <w:pPr>
        <w:pStyle w:val="Contention1"/>
      </w:pPr>
      <w:bookmarkStart w:id="47" w:name="_Toc534660155"/>
      <w:r>
        <w:t>2.  Abusively broad definition</w:t>
      </w:r>
      <w:bookmarkEnd w:id="47"/>
    </w:p>
    <w:p w14:paraId="12AE0B56" w14:textId="013A01F3" w:rsidR="00CD6CFE" w:rsidRDefault="00CD6CFE" w:rsidP="00CD6CFE">
      <w:pPr>
        <w:pStyle w:val="Contention2"/>
      </w:pPr>
      <w:bookmarkStart w:id="48" w:name="_Toc534660156"/>
      <w:r>
        <w:t>Link:  AFF defines ___ as “international terrorism”</w:t>
      </w:r>
      <w:bookmarkEnd w:id="48"/>
      <w:r>
        <w:t xml:space="preserve"> </w:t>
      </w:r>
    </w:p>
    <w:p w14:paraId="29696C38" w14:textId="15AD0BC4" w:rsidR="00CD6CFE" w:rsidRDefault="00CD6CFE" w:rsidP="00CD6CFE">
      <w:pPr>
        <w:pStyle w:val="Evidence"/>
      </w:pPr>
      <w:r>
        <w:t>They have to, in order for their plan to be topical</w:t>
      </w:r>
    </w:p>
    <w:p w14:paraId="2AA928C2" w14:textId="06213240" w:rsidR="00CD6CFE" w:rsidRDefault="002F54B1" w:rsidP="00CD6CFE">
      <w:pPr>
        <w:pStyle w:val="Contention2"/>
      </w:pPr>
      <w:bookmarkStart w:id="49" w:name="_Toc534660157"/>
      <w:r>
        <w:t>Violation:  D</w:t>
      </w:r>
      <w:r w:rsidR="00CD6CFE">
        <w:t>efining it that way makes the definition abusively too broad.  Anything any bad guy does on the internet cannot be called “cyberterrorism”</w:t>
      </w:r>
      <w:bookmarkEnd w:id="49"/>
    </w:p>
    <w:p w14:paraId="37D4AB50" w14:textId="77777777" w:rsidR="00CD6CFE" w:rsidRDefault="00CD6CFE" w:rsidP="00CD6CFE">
      <w:pPr>
        <w:pStyle w:val="Citation3"/>
      </w:pPr>
      <w:r w:rsidRPr="00B2289B">
        <w:rPr>
          <w:u w:val="single"/>
        </w:rPr>
        <w:t xml:space="preserve">Irina </w:t>
      </w:r>
      <w:proofErr w:type="spellStart"/>
      <w:r w:rsidRPr="00B2289B">
        <w:rPr>
          <w:u w:val="single"/>
        </w:rPr>
        <w:t>Ri</w:t>
      </w:r>
      <w:r>
        <w:rPr>
          <w:u w:val="single"/>
        </w:rPr>
        <w:t>zmal</w:t>
      </w:r>
      <w:proofErr w:type="spellEnd"/>
      <w:r>
        <w:rPr>
          <w:u w:val="single"/>
        </w:rPr>
        <w:t xml:space="preserve"> 2017</w:t>
      </w:r>
      <w:r w:rsidRPr="00B2289B">
        <w:rPr>
          <w:u w:val="single"/>
        </w:rPr>
        <w:t>.</w:t>
      </w:r>
      <w:r>
        <w:t xml:space="preserve"> (</w:t>
      </w:r>
      <w:r w:rsidRPr="00B2289B">
        <w:t xml:space="preserve">currently completing an MSc in Security Studies at University College London, being awarded a Chevening Scholarship, the UK government’s global scholarship </w:t>
      </w:r>
      <w:proofErr w:type="spellStart"/>
      <w:r w:rsidRPr="00B2289B">
        <w:t>programme</w:t>
      </w:r>
      <w:proofErr w:type="spellEnd"/>
      <w:r w:rsidRPr="00B2289B">
        <w:t>. She previously worked as Senior Project Coordinator at the Centre for Euro-Atlantic Studies, Belgrade.</w:t>
      </w:r>
      <w:r>
        <w:t>)</w:t>
      </w:r>
      <w:r w:rsidRPr="00B2289B">
        <w:t xml:space="preserve"> </w:t>
      </w:r>
      <w:r>
        <w:t xml:space="preserve">Article was undated, but internally references things in 2017. “Cyberterrorism” </w:t>
      </w:r>
      <w:hyperlink r:id="rId12" w:history="1">
        <w:r w:rsidRPr="00F93F45">
          <w:rPr>
            <w:rStyle w:val="Hyperlink"/>
          </w:rPr>
          <w:t>https://www.diplomacy.edu/sites/default/files/Cyberterrorism%20-%20Irina%20Rizmal.pdf</w:t>
        </w:r>
      </w:hyperlink>
      <w:r>
        <w:t xml:space="preserve"> </w:t>
      </w:r>
    </w:p>
    <w:p w14:paraId="21EA3BFF" w14:textId="3C0C708A" w:rsidR="00CD6CFE" w:rsidRDefault="00CD6CFE" w:rsidP="007C5182">
      <w:pPr>
        <w:pStyle w:val="Evidence"/>
      </w:pPr>
      <w:r w:rsidRPr="007C5182">
        <w:rPr>
          <w:noProof/>
        </w:rPr>
        <w:drawing>
          <wp:inline distT="0" distB="0" distL="0" distR="0" wp14:anchorId="4A126C3F" wp14:editId="12486845">
            <wp:extent cx="5095568" cy="13528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7182" cy="1363878"/>
                    </a:xfrm>
                    <a:prstGeom prst="rect">
                      <a:avLst/>
                    </a:prstGeom>
                    <a:noFill/>
                    <a:ln>
                      <a:noFill/>
                    </a:ln>
                  </pic:spPr>
                </pic:pic>
              </a:graphicData>
            </a:graphic>
          </wp:inline>
        </w:drawing>
      </w:r>
    </w:p>
    <w:p w14:paraId="08D8FFD7" w14:textId="67AB6F10" w:rsidR="005D13B8" w:rsidRDefault="005D13B8" w:rsidP="005D13B8">
      <w:pPr>
        <w:pStyle w:val="Contention1"/>
      </w:pPr>
      <w:bookmarkStart w:id="50" w:name="_Toc534660158"/>
      <w:r>
        <w:lastRenderedPageBreak/>
        <w:t xml:space="preserve">MINOR REPAIR </w:t>
      </w:r>
      <w:r w:rsidR="00F033DB">
        <w:t>– National Guard</w:t>
      </w:r>
      <w:bookmarkEnd w:id="50"/>
    </w:p>
    <w:p w14:paraId="446E3F59" w14:textId="773333D5" w:rsidR="00CE5180" w:rsidRDefault="00CE5180" w:rsidP="00CE5180">
      <w:pPr>
        <w:pStyle w:val="Contention1"/>
      </w:pPr>
      <w:bookmarkStart w:id="51" w:name="_Toc534660159"/>
      <w:r>
        <w:t>A/T “Terrorists can attack the power grid”: Collaborate with the National Guard</w:t>
      </w:r>
      <w:bookmarkEnd w:id="51"/>
    </w:p>
    <w:p w14:paraId="19AE36AE" w14:textId="0E91AB20" w:rsidR="003D0204" w:rsidRPr="00CE5180" w:rsidRDefault="009118A9" w:rsidP="00EB43A6">
      <w:pPr>
        <w:pStyle w:val="Contention2"/>
      </w:pPr>
      <w:bookmarkStart w:id="52" w:name="_Toc534660160"/>
      <w:r>
        <w:t>a</w:t>
      </w:r>
      <w:r w:rsidR="00CE5180" w:rsidRPr="00CE5180">
        <w:t>. National Guard well equipped to deal with cyber threats</w:t>
      </w:r>
      <w:bookmarkEnd w:id="52"/>
    </w:p>
    <w:p w14:paraId="14B3943C" w14:textId="1245D3DB" w:rsidR="003D0204" w:rsidRDefault="00F033DB" w:rsidP="00CE5180">
      <w:pPr>
        <w:pStyle w:val="Citation3"/>
      </w:pPr>
      <w:bookmarkStart w:id="53" w:name="_Toc523383515"/>
      <w:bookmarkStart w:id="54" w:name="_Toc523566390"/>
      <w:bookmarkStart w:id="55" w:name="_Toc523576926"/>
      <w:bookmarkStart w:id="56" w:name="_Toc523596530"/>
      <w:bookmarkStart w:id="57" w:name="_Toc523598591"/>
      <w:r>
        <w:rPr>
          <w:u w:val="single"/>
        </w:rPr>
        <w:t xml:space="preserve">Dr. </w:t>
      </w:r>
      <w:r w:rsidR="003D0204" w:rsidRPr="00CE5180">
        <w:rPr>
          <w:u w:val="single"/>
        </w:rPr>
        <w:t xml:space="preserve">Dan </w:t>
      </w:r>
      <w:proofErr w:type="spellStart"/>
      <w:r w:rsidR="003D0204" w:rsidRPr="00CE5180">
        <w:rPr>
          <w:u w:val="single"/>
        </w:rPr>
        <w:t>Goure</w:t>
      </w:r>
      <w:proofErr w:type="spellEnd"/>
      <w:r w:rsidR="003D0204" w:rsidRPr="00CE5180">
        <w:rPr>
          <w:u w:val="single"/>
        </w:rPr>
        <w:t>, 2016.</w:t>
      </w:r>
      <w:r w:rsidR="003D0204">
        <w:t xml:space="preserve"> </w:t>
      </w:r>
      <w:r w:rsidR="00CE5180">
        <w:t>(</w:t>
      </w:r>
      <w:r w:rsidR="00CE5180" w:rsidRPr="00CE5180">
        <w:t>Vice President of the Lexington Institute</w:t>
      </w:r>
      <w:r>
        <w:t>;</w:t>
      </w:r>
      <w:r w:rsidR="00CE5180" w:rsidRPr="00CE5180">
        <w:t xml:space="preserve"> involved in a wide range of issues as part of the institute’s national security program.</w:t>
      </w:r>
      <w:r w:rsidR="00CE5180">
        <w:t xml:space="preserve">) </w:t>
      </w:r>
      <w:r w:rsidR="003D0204">
        <w:t>April 25, 2016  “Defending America’s Critical Infrastructure Against Cyber Attack”</w:t>
      </w:r>
      <w:r w:rsidR="003D0204" w:rsidRPr="003D0204">
        <w:t xml:space="preserve"> </w:t>
      </w:r>
      <w:hyperlink r:id="rId14" w:history="1">
        <w:r w:rsidR="00CE5180" w:rsidRPr="00B12CD8">
          <w:rPr>
            <w:rStyle w:val="Hyperlink"/>
          </w:rPr>
          <w:t>https://nationalinterest.org/blog/the-buzz/defending-americas-critical-infrastructure-against-cyber-15917</w:t>
        </w:r>
        <w:bookmarkEnd w:id="53"/>
        <w:bookmarkEnd w:id="54"/>
        <w:bookmarkEnd w:id="55"/>
        <w:bookmarkEnd w:id="56"/>
        <w:bookmarkEnd w:id="57"/>
      </w:hyperlink>
      <w:r w:rsidR="00CE5180">
        <w:t xml:space="preserve"> </w:t>
      </w:r>
    </w:p>
    <w:p w14:paraId="6062C310" w14:textId="3B8C0566" w:rsidR="003D0204" w:rsidRPr="003D0204" w:rsidRDefault="003D0204" w:rsidP="003D0204">
      <w:pPr>
        <w:pStyle w:val="Evidence"/>
        <w:rPr>
          <w:u w:val="single"/>
        </w:rPr>
      </w:pPr>
      <w:r w:rsidRPr="003D0204">
        <w:rPr>
          <w:u w:val="single"/>
        </w:rPr>
        <w:t xml:space="preserve">The disaggregated character of the electric power industry makes it difficult to come up with a standard approach or template for securing the power grid from </w:t>
      </w:r>
      <w:proofErr w:type="spellStart"/>
      <w:r w:rsidRPr="003D0204">
        <w:rPr>
          <w:u w:val="single"/>
        </w:rPr>
        <w:t>cyber attacks</w:t>
      </w:r>
      <w:proofErr w:type="spellEnd"/>
      <w:r w:rsidRPr="003D0204">
        <w:rPr>
          <w:u w:val="single"/>
        </w:rPr>
        <w:t>. There are more than 3,000 electric power providers in the United States</w:t>
      </w:r>
      <w:r>
        <w:t>, ranging from a relatively small number of very large investor-owned corporations to several thousand publicly-owned utilities, many of which are quite small. For the latter, in particular, it can be hard to develop a cyber security strategy and to find the resources to take the required palliative or restorative measures.</w:t>
      </w:r>
      <w:r w:rsidR="00CE5180">
        <w:t xml:space="preserve"> </w:t>
      </w:r>
      <w:r w:rsidRPr="003D0204">
        <w:rPr>
          <w:u w:val="single"/>
        </w:rPr>
        <w:t>One approach that may hold great promise for publicly-owned utilities is collaboration with the National Guard. The National Guard is in a unique position due to its dual role as an asset available both to the individual states and the federal government. It is rapidly developing its expertise in cyber defense. There already are seven cyber protection teams (CPTs) in the National Guard</w:t>
      </w:r>
      <w:r>
        <w:t xml:space="preserve"> focused primarily on supporting Northern Command’s mission of homeland defense. </w:t>
      </w:r>
      <w:r w:rsidRPr="003D0204">
        <w:rPr>
          <w:u w:val="single"/>
        </w:rPr>
        <w:t>There are plans to create an additional 13 units by 2019.</w:t>
      </w:r>
    </w:p>
    <w:p w14:paraId="20B57C4F" w14:textId="5171306A" w:rsidR="00CE5180" w:rsidRPr="00CE5180" w:rsidRDefault="009118A9" w:rsidP="00EB43A6">
      <w:pPr>
        <w:pStyle w:val="Contention2"/>
      </w:pPr>
      <w:bookmarkStart w:id="58" w:name="_Toc534660161"/>
      <w:r>
        <w:t>b</w:t>
      </w:r>
      <w:r w:rsidR="00CE5180" w:rsidRPr="00CE5180">
        <w:t xml:space="preserve">. </w:t>
      </w:r>
      <w:r w:rsidR="00CE5180">
        <w:t xml:space="preserve">Success story: </w:t>
      </w:r>
      <w:r w:rsidR="00CE5180" w:rsidRPr="00CE5180">
        <w:t>Snohomish County Public Utility District</w:t>
      </w:r>
      <w:bookmarkEnd w:id="58"/>
    </w:p>
    <w:p w14:paraId="1B03153A" w14:textId="77777777" w:rsidR="00F033DB" w:rsidRDefault="00F033DB" w:rsidP="00F033DB">
      <w:pPr>
        <w:pStyle w:val="Citation3"/>
      </w:pPr>
      <w:r>
        <w:rPr>
          <w:u w:val="single"/>
        </w:rPr>
        <w:t xml:space="preserve">Dr. </w:t>
      </w:r>
      <w:r w:rsidRPr="00CE5180">
        <w:rPr>
          <w:u w:val="single"/>
        </w:rPr>
        <w:t xml:space="preserve">Dan </w:t>
      </w:r>
      <w:proofErr w:type="spellStart"/>
      <w:r w:rsidRPr="00CE5180">
        <w:rPr>
          <w:u w:val="single"/>
        </w:rPr>
        <w:t>Goure</w:t>
      </w:r>
      <w:proofErr w:type="spellEnd"/>
      <w:r w:rsidRPr="00CE5180">
        <w:rPr>
          <w:u w:val="single"/>
        </w:rPr>
        <w:t>, 2016.</w:t>
      </w:r>
      <w:r>
        <w:t xml:space="preserve"> (</w:t>
      </w:r>
      <w:r w:rsidRPr="00CE5180">
        <w:t>Vice President of the Lexington Institute</w:t>
      </w:r>
      <w:r>
        <w:t>;</w:t>
      </w:r>
      <w:r w:rsidRPr="00CE5180">
        <w:t xml:space="preserve"> involved in a wide range of issues as part of the institute’s national security program.</w:t>
      </w:r>
      <w:r>
        <w:t>) April 25, 2016  “Defending America’s Critical Infrastructure Against Cyber Attack”</w:t>
      </w:r>
      <w:r w:rsidRPr="003D0204">
        <w:t xml:space="preserve"> </w:t>
      </w:r>
      <w:hyperlink r:id="rId15" w:history="1">
        <w:r w:rsidRPr="00B12CD8">
          <w:rPr>
            <w:rStyle w:val="Hyperlink"/>
          </w:rPr>
          <w:t>https://nationalinterest.org/blog/the-buzz/defending-americas-critical-infrastructure-against-cyber-15917</w:t>
        </w:r>
      </w:hyperlink>
      <w:r>
        <w:t xml:space="preserve"> </w:t>
      </w:r>
    </w:p>
    <w:p w14:paraId="3A5D81A6" w14:textId="145546A0" w:rsidR="003D0204" w:rsidRDefault="003D0204" w:rsidP="003D0204">
      <w:pPr>
        <w:pStyle w:val="Evidence"/>
        <w:rPr>
          <w:u w:val="single"/>
        </w:rPr>
      </w:pPr>
      <w:r w:rsidRPr="003D0204">
        <w:rPr>
          <w:u w:val="single"/>
        </w:rPr>
        <w:t>One utility, the Snohomish County Public Utility District (SCPUD), Washington State, has pioneered the development of a collaborative relationship between the National Guard and the electric power sector, enabling the military’s Reserve Component to provide cyber security for public infrastructure.</w:t>
      </w:r>
      <w:r>
        <w:t xml:space="preserve"> The initiatives taken by the SCPUD provide, at a minimum, a useful case study and, maximally, a template for other jurisdictions.</w:t>
      </w:r>
      <w:r w:rsidR="00CE5180">
        <w:t xml:space="preserve"> </w:t>
      </w:r>
      <w:r w:rsidRPr="00CE5180">
        <w:rPr>
          <w:u w:val="single"/>
        </w:rPr>
        <w:t xml:space="preserve">SCPUD </w:t>
      </w:r>
      <w:r>
        <w:t xml:space="preserve">provided a remarkable degree of thought leadership and organizational support for the effort to enable the National Guard to provide cyber support to utilities. The utility </w:t>
      </w:r>
      <w:r w:rsidRPr="00CE5180">
        <w:rPr>
          <w:u w:val="single"/>
        </w:rPr>
        <w:t>began several years ago by organizing a series of cyber summits. Attendance has more than doubled, with the 2016 summit reaching some 130 participants from public utilities, National Guard units, local, state and federal government agencies and the private sector. The summits address threats, organizational and process issues, the roles of various entities in providing security for public networks and education.</w:t>
      </w:r>
      <w:r w:rsidR="00CE5180">
        <w:rPr>
          <w:u w:val="single"/>
        </w:rPr>
        <w:t xml:space="preserve"> </w:t>
      </w:r>
      <w:r w:rsidRPr="00CE5180">
        <w:rPr>
          <w:u w:val="single"/>
        </w:rPr>
        <w:t xml:space="preserve">SCPUD had an advantage in pursuing its strategy: </w:t>
      </w:r>
      <w:proofErr w:type="gramStart"/>
      <w:r w:rsidRPr="00CE5180">
        <w:rPr>
          <w:u w:val="single"/>
        </w:rPr>
        <w:t>the</w:t>
      </w:r>
      <w:proofErr w:type="gramEnd"/>
      <w:r w:rsidRPr="00CE5180">
        <w:rPr>
          <w:u w:val="single"/>
        </w:rPr>
        <w:t xml:space="preserve"> National Guard of the State of Washington possessed one of the original seven cyber defense units created in the Reserve Component. These were created in parts of the country with a very strong private sector IT and cyber security base.</w:t>
      </w:r>
    </w:p>
    <w:p w14:paraId="0B6D0DA7" w14:textId="34EC6CE1" w:rsidR="005D13B8" w:rsidRDefault="005D13B8" w:rsidP="005D13B8">
      <w:pPr>
        <w:pStyle w:val="Contention1"/>
      </w:pPr>
      <w:bookmarkStart w:id="59" w:name="_Toc534660162"/>
      <w:r>
        <w:t>INHERENCY</w:t>
      </w:r>
      <w:bookmarkEnd w:id="59"/>
    </w:p>
    <w:p w14:paraId="6D19B659" w14:textId="5C2ABD55" w:rsidR="00F033DB" w:rsidRDefault="00F033DB" w:rsidP="005D13B8">
      <w:pPr>
        <w:pStyle w:val="Contention1"/>
      </w:pPr>
      <w:bookmarkStart w:id="60" w:name="_Toc534660163"/>
      <w:r>
        <w:t>1.  The FBI</w:t>
      </w:r>
      <w:bookmarkEnd w:id="60"/>
    </w:p>
    <w:p w14:paraId="39ED3009" w14:textId="14EC1961" w:rsidR="00B433B8" w:rsidRDefault="00B433B8" w:rsidP="00F033DB">
      <w:pPr>
        <w:pStyle w:val="Contention2"/>
      </w:pPr>
      <w:bookmarkStart w:id="61" w:name="_Toc534660164"/>
      <w:r>
        <w:t>FBI responding to cyber threats</w:t>
      </w:r>
      <w:bookmarkEnd w:id="61"/>
    </w:p>
    <w:p w14:paraId="71E9B309" w14:textId="614E918E" w:rsidR="00B433B8" w:rsidRDefault="00B433B8" w:rsidP="00B433B8">
      <w:pPr>
        <w:pStyle w:val="Citation3"/>
      </w:pPr>
      <w:bookmarkStart w:id="62" w:name="_Toc523137223"/>
      <w:bookmarkStart w:id="63" w:name="_Toc523234693"/>
      <w:bookmarkStart w:id="64" w:name="_Toc523317406"/>
      <w:bookmarkStart w:id="65" w:name="_Toc523383517"/>
      <w:bookmarkStart w:id="66" w:name="_Toc523566392"/>
      <w:bookmarkStart w:id="67" w:name="_Toc523576928"/>
      <w:bookmarkStart w:id="68" w:name="_Toc523596532"/>
      <w:bookmarkStart w:id="69" w:name="_Toc523598593"/>
      <w:r w:rsidRPr="00B433B8">
        <w:rPr>
          <w:u w:val="single"/>
        </w:rPr>
        <w:t>Christopher Wray, 2017.</w:t>
      </w:r>
      <w:r>
        <w:t xml:space="preserve"> (</w:t>
      </w:r>
      <w:r w:rsidRPr="00B433B8">
        <w:t>Christopher Asher Wra</w:t>
      </w:r>
      <w:r>
        <w:t xml:space="preserve">y </w:t>
      </w:r>
      <w:r w:rsidRPr="00B433B8">
        <w:t>is an American lawyer serving as the eighth and current Director of the Federal Bureau of Investigation (FBI).</w:t>
      </w:r>
      <w:r>
        <w:t>) September 27, 2017 “Current Threats to the Homeland”</w:t>
      </w:r>
      <w:r w:rsidRPr="00B433B8">
        <w:t xml:space="preserve"> </w:t>
      </w:r>
      <w:hyperlink r:id="rId16" w:history="1">
        <w:r w:rsidRPr="000D4813">
          <w:rPr>
            <w:rStyle w:val="Hyperlink"/>
          </w:rPr>
          <w:t>https://www.fbi.gov/news/testimony/current-threats-to-the-homeland</w:t>
        </w:r>
        <w:bookmarkEnd w:id="62"/>
        <w:bookmarkEnd w:id="63"/>
        <w:bookmarkEnd w:id="64"/>
        <w:bookmarkEnd w:id="65"/>
        <w:bookmarkEnd w:id="66"/>
        <w:bookmarkEnd w:id="67"/>
        <w:bookmarkEnd w:id="68"/>
        <w:bookmarkEnd w:id="69"/>
      </w:hyperlink>
      <w:r>
        <w:t xml:space="preserve"> </w:t>
      </w:r>
    </w:p>
    <w:p w14:paraId="71B16BF3" w14:textId="727487CF" w:rsidR="005D13B8" w:rsidRDefault="00871F4D" w:rsidP="00871F4D">
      <w:pPr>
        <w:pStyle w:val="Evidence"/>
      </w:pPr>
      <w:r w:rsidRPr="00871F4D">
        <w:t>In addition to the insider threat, the FBI has focused on a coordinated approach across divisions that leverages both our classic counterespionage tradecraft and our technical expertise to more effectively identify, pursue, and defeat hostile state actors using cyber means to penetrate or disrupt U.S. government entities or economic interests.</w:t>
      </w:r>
    </w:p>
    <w:p w14:paraId="5962197C" w14:textId="2912D268" w:rsidR="00A7368D" w:rsidRDefault="00A7368D" w:rsidP="00F033DB">
      <w:pPr>
        <w:pStyle w:val="Contention2"/>
      </w:pPr>
      <w:bookmarkStart w:id="70" w:name="_Toc534660165"/>
      <w:r>
        <w:lastRenderedPageBreak/>
        <w:t>FBI prepares for and responds to cyber threats</w:t>
      </w:r>
      <w:bookmarkEnd w:id="70"/>
    </w:p>
    <w:p w14:paraId="267596B0" w14:textId="1BBDBF56" w:rsidR="00A7368D" w:rsidRDefault="00A7368D" w:rsidP="00A7368D">
      <w:pPr>
        <w:pStyle w:val="Citation3"/>
      </w:pPr>
      <w:bookmarkStart w:id="71" w:name="_Toc523137224"/>
      <w:bookmarkStart w:id="72" w:name="_Toc523234694"/>
      <w:bookmarkStart w:id="73" w:name="_Toc523317407"/>
      <w:bookmarkStart w:id="74" w:name="_Toc523383518"/>
      <w:bookmarkStart w:id="75" w:name="_Toc523566393"/>
      <w:bookmarkStart w:id="76" w:name="_Toc523576929"/>
      <w:bookmarkStart w:id="77" w:name="_Toc523596533"/>
      <w:bookmarkStart w:id="78" w:name="_Toc523598594"/>
      <w:r w:rsidRPr="00B433B8">
        <w:rPr>
          <w:u w:val="single"/>
        </w:rPr>
        <w:t>Christopher Wray, 2017.</w:t>
      </w:r>
      <w:r>
        <w:t xml:space="preserve"> (</w:t>
      </w:r>
      <w:r w:rsidRPr="00B433B8">
        <w:t>Christopher Asher Wra</w:t>
      </w:r>
      <w:r>
        <w:t xml:space="preserve">y </w:t>
      </w:r>
      <w:r w:rsidRPr="00B433B8">
        <w:t>is an American lawyer serving as the eighth and current Director of the Federal Bureau of Investigation (FBI).</w:t>
      </w:r>
      <w:r>
        <w:t>) September 27, 2017 “Current Threats to the Homeland”</w:t>
      </w:r>
      <w:r w:rsidRPr="00B433B8">
        <w:t xml:space="preserve"> </w:t>
      </w:r>
      <w:hyperlink r:id="rId17" w:history="1">
        <w:r w:rsidRPr="000D4813">
          <w:rPr>
            <w:rStyle w:val="Hyperlink"/>
          </w:rPr>
          <w:t>https://www.fbi.gov/news/testimony/current-threats-to-the-homeland</w:t>
        </w:r>
        <w:bookmarkEnd w:id="71"/>
        <w:bookmarkEnd w:id="72"/>
        <w:bookmarkEnd w:id="73"/>
        <w:bookmarkEnd w:id="74"/>
        <w:bookmarkEnd w:id="75"/>
        <w:bookmarkEnd w:id="76"/>
        <w:bookmarkEnd w:id="77"/>
        <w:bookmarkEnd w:id="78"/>
      </w:hyperlink>
      <w:r>
        <w:t xml:space="preserve"> </w:t>
      </w:r>
    </w:p>
    <w:p w14:paraId="7B8B0948" w14:textId="1D088C82" w:rsidR="00A7368D" w:rsidRDefault="00A7368D" w:rsidP="00A7368D">
      <w:pPr>
        <w:pStyle w:val="Evidence"/>
        <w:rPr>
          <w:u w:val="single"/>
        </w:rPr>
      </w:pPr>
      <w:r w:rsidRPr="00A7368D">
        <w:rPr>
          <w:u w:val="single"/>
        </w:rPr>
        <w:t>The FBI, along with its U.S. government partners, is committed to countering the weapons of mass destruction (WMD) threat (e.g., chemical, biological, radiological, nuclear) and preventing terrorist groups and lone offenders from acquiring these materials either domestically or internationally.</w:t>
      </w:r>
      <w:r>
        <w:rPr>
          <w:u w:val="single"/>
        </w:rPr>
        <w:t xml:space="preserve"> </w:t>
      </w:r>
      <w:r w:rsidRPr="00A7368D">
        <w:rPr>
          <w:u w:val="single"/>
        </w:rPr>
        <w:t>Domestically, the FBI’s counter-WMD threat program, in collaboration with our U.S. government partners, prepares for and responds to WMD threats</w:t>
      </w:r>
      <w:r>
        <w:t xml:space="preserve"> (e.g., investigate, detect, search, locate, diagnostics, stabilization, and render safe WMD threats). </w:t>
      </w:r>
      <w:r w:rsidRPr="00A7368D">
        <w:rPr>
          <w:u w:val="single"/>
        </w:rPr>
        <w:t>Internationally, the FBI, in cooperation with our U.S. partners, provides investigative and technical assistance as well as capacity-building programs to enhance our foreign partners’ ability to detect, investigate, and prosecute WMD threats.</w:t>
      </w:r>
    </w:p>
    <w:p w14:paraId="7408BD10" w14:textId="51D87141" w:rsidR="00F033DB" w:rsidRDefault="00F033DB" w:rsidP="00141F08">
      <w:pPr>
        <w:pStyle w:val="Contention1"/>
      </w:pPr>
      <w:bookmarkStart w:id="79" w:name="_Toc534660166"/>
      <w:r>
        <w:t>2.  The National Cyber Incident Response Plan</w:t>
      </w:r>
      <w:bookmarkEnd w:id="79"/>
    </w:p>
    <w:p w14:paraId="769FB749" w14:textId="432EC357" w:rsidR="00141F08" w:rsidRDefault="00141F08" w:rsidP="00F033DB">
      <w:pPr>
        <w:pStyle w:val="Contention2"/>
      </w:pPr>
      <w:bookmarkStart w:id="80" w:name="_Toc534660167"/>
      <w:r>
        <w:t>US has a structured plan: NCIRP</w:t>
      </w:r>
      <w:bookmarkEnd w:id="80"/>
    </w:p>
    <w:p w14:paraId="6847705E" w14:textId="7DEA32FC" w:rsidR="00141F08" w:rsidRDefault="00141F08" w:rsidP="00141F08">
      <w:pPr>
        <w:pStyle w:val="Citation3"/>
      </w:pPr>
      <w:bookmarkStart w:id="81" w:name="_Toc523596534"/>
      <w:bookmarkStart w:id="82" w:name="_Toc523598595"/>
      <w:r w:rsidRPr="0079021C">
        <w:rPr>
          <w:u w:val="single"/>
        </w:rPr>
        <w:t>US Department of Homeland Security, 2016.</w:t>
      </w:r>
      <w:r>
        <w:t xml:space="preserve"> (</w:t>
      </w:r>
      <w:r w:rsidRPr="0079021C">
        <w:t>cabinet department of the United States federal government with responsibilities in public security.</w:t>
      </w:r>
      <w:r>
        <w:t xml:space="preserve">) </w:t>
      </w:r>
      <w:r w:rsidRPr="0079021C">
        <w:t xml:space="preserve">December 2016 </w:t>
      </w:r>
      <w:r>
        <w:t>“</w:t>
      </w:r>
      <w:r w:rsidRPr="0079021C">
        <w:t>NATIONAL CYBER INCIDENT</w:t>
      </w:r>
      <w:r>
        <w:t xml:space="preserve"> </w:t>
      </w:r>
      <w:r w:rsidRPr="0079021C">
        <w:t>RESPONSE PLAN</w:t>
      </w:r>
      <w:r>
        <w:t xml:space="preserve">” </w:t>
      </w:r>
      <w:hyperlink r:id="rId18" w:history="1">
        <w:r w:rsidRPr="00C50ED9">
          <w:rPr>
            <w:rStyle w:val="Hyperlink"/>
          </w:rPr>
          <w:t>https://www.us-cert.gov/sites/default/files/ncirp/National_Cyber_Incident_Response_Plan.pdf</w:t>
        </w:r>
        <w:bookmarkEnd w:id="81"/>
        <w:bookmarkEnd w:id="82"/>
      </w:hyperlink>
      <w:r>
        <w:t xml:space="preserve"> </w:t>
      </w:r>
    </w:p>
    <w:p w14:paraId="3155AB2C" w14:textId="5BF7B4AD" w:rsidR="00141F08" w:rsidRDefault="00141F08" w:rsidP="00141F08">
      <w:pPr>
        <w:pStyle w:val="Evidence"/>
      </w:pPr>
      <w:r w:rsidRPr="00141F08">
        <w:rPr>
          <w:u w:val="single"/>
        </w:rPr>
        <w:t>PPD-41 recognizes that the frequency of cyber incidents is increasing</w:t>
      </w:r>
      <w:r>
        <w:t xml:space="preserve">, and this trend is unlikely to be reversed anytime soon. The most significant of these incidents, those likely to result in demonstrable harm to the national security interests, foreign relations, or economy of the United States or to the public confidence, civil liberties, or public health and safety of the American people, necessitate deliberative planning, coordination, and exercising of response activities, in order to minimize the threat and consequences to the Nation, infrastructure, and way of life. </w:t>
      </w:r>
      <w:r w:rsidRPr="00141F08">
        <w:rPr>
          <w:u w:val="single"/>
        </w:rPr>
        <w:t>The National Cyber Incident Response Plan (NCIRP or Plan) was developed according to the direction of PPD-41 and leveraging doctrine from the National Preparedness System to articulate the roles and responsibilities, capabilities, and coordinating structures that support how the Nation responds to and recovers from significant cyber incidents posing risks to critical infrastructure.</w:t>
      </w:r>
      <w:r>
        <w:t xml:space="preserve"> The NCIRP is not a tactical or operational plan; rather, it serves as the primary strategic framework for stakeholders to understand how federal departments and agencies and other national-level partners provide resources to support response operations. </w:t>
      </w:r>
      <w:r w:rsidRPr="00141F08">
        <w:rPr>
          <w:u w:val="single"/>
        </w:rPr>
        <w:t>Authored in close coordination with government and private sector partners, the NCIRP expounds upon the concurrent lines of effort, defined by PPD41, for how the Federal Government will organize its activities to manage the effects of significant cyber incidents. The concurrent lines of effort are threat response, asset response, intelligence support, and the affected entity, which undertakes efforts to manage the effects of the incident on its operations, customers, and workforce.</w:t>
      </w:r>
      <w:r>
        <w:t xml:space="preserve"> The activities and lead federal agencies for each line of effort within the Cyber Unified Coordination Group are described below. </w:t>
      </w:r>
    </w:p>
    <w:p w14:paraId="73D7F43D" w14:textId="1C2B9445" w:rsidR="00F033DB" w:rsidRDefault="00F033DB" w:rsidP="0079021C">
      <w:pPr>
        <w:pStyle w:val="Contention1"/>
      </w:pPr>
      <w:bookmarkStart w:id="83" w:name="_Toc534660168"/>
      <w:r>
        <w:t>3.  Joint Task Force</w:t>
      </w:r>
      <w:bookmarkEnd w:id="83"/>
    </w:p>
    <w:p w14:paraId="17671C41" w14:textId="35CC99B7" w:rsidR="0079021C" w:rsidRDefault="00F033DB" w:rsidP="00F033DB">
      <w:pPr>
        <w:pStyle w:val="Contention2"/>
      </w:pPr>
      <w:bookmarkStart w:id="84" w:name="_Toc534660169"/>
      <w:r>
        <w:t>FBI + National Cyber Investigative Joint Task Force</w:t>
      </w:r>
      <w:r w:rsidR="00EA71F9">
        <w:t xml:space="preserve"> </w:t>
      </w:r>
      <w:bookmarkStart w:id="85" w:name="_Hlk523596946"/>
      <w:r w:rsidR="00EA71F9">
        <w:t>prepared to respond to attack</w:t>
      </w:r>
      <w:bookmarkEnd w:id="84"/>
      <w:bookmarkEnd w:id="85"/>
    </w:p>
    <w:p w14:paraId="61902FBB" w14:textId="77777777" w:rsidR="00F033DB" w:rsidRDefault="00F033DB" w:rsidP="00F033DB">
      <w:pPr>
        <w:pStyle w:val="Citation3"/>
      </w:pPr>
      <w:r>
        <w:rPr>
          <w:u w:val="single"/>
        </w:rPr>
        <w:t xml:space="preserve">Dr. </w:t>
      </w:r>
      <w:r w:rsidRPr="00CE5180">
        <w:rPr>
          <w:u w:val="single"/>
        </w:rPr>
        <w:t xml:space="preserve">Dan </w:t>
      </w:r>
      <w:proofErr w:type="spellStart"/>
      <w:r w:rsidRPr="00CE5180">
        <w:rPr>
          <w:u w:val="single"/>
        </w:rPr>
        <w:t>Goure</w:t>
      </w:r>
      <w:proofErr w:type="spellEnd"/>
      <w:r w:rsidRPr="00CE5180">
        <w:rPr>
          <w:u w:val="single"/>
        </w:rPr>
        <w:t>, 2016.</w:t>
      </w:r>
      <w:r>
        <w:t xml:space="preserve"> (</w:t>
      </w:r>
      <w:r w:rsidRPr="00CE5180">
        <w:t>Vice President of the Lexington Institute</w:t>
      </w:r>
      <w:r>
        <w:t>;</w:t>
      </w:r>
      <w:r w:rsidRPr="00CE5180">
        <w:t xml:space="preserve"> involved in a wide range of issues as part of the institute’s national security program.</w:t>
      </w:r>
      <w:r>
        <w:t>) April 25, 2016  “Defending America’s Critical Infrastructure Against Cyber Attack”</w:t>
      </w:r>
      <w:r w:rsidRPr="003D0204">
        <w:t xml:space="preserve"> </w:t>
      </w:r>
      <w:hyperlink r:id="rId19" w:history="1">
        <w:r w:rsidRPr="00B12CD8">
          <w:rPr>
            <w:rStyle w:val="Hyperlink"/>
          </w:rPr>
          <w:t>https://nationalinterest.org/blog/the-buzz/defending-americas-critical-infrastructure-against-cyber-15917</w:t>
        </w:r>
      </w:hyperlink>
      <w:r>
        <w:t xml:space="preserve"> </w:t>
      </w:r>
    </w:p>
    <w:p w14:paraId="66317819" w14:textId="2E14F003" w:rsidR="00791513" w:rsidRPr="0079021C" w:rsidRDefault="00791513" w:rsidP="00791513">
      <w:pPr>
        <w:pStyle w:val="Evidence"/>
      </w:pPr>
      <w:r w:rsidRPr="0079021C">
        <w:t>The Department of Justice is the lead agency for threat response during a significant cyber</w:t>
      </w:r>
      <w:r w:rsidR="0079021C" w:rsidRPr="0079021C">
        <w:t xml:space="preserve"> </w:t>
      </w:r>
      <w:r w:rsidRPr="0079021C">
        <w:t>incident, acting through the Federal Bureau of Investigations and National Cyber Investigative</w:t>
      </w:r>
      <w:r w:rsidR="0079021C" w:rsidRPr="0079021C">
        <w:t xml:space="preserve"> </w:t>
      </w:r>
      <w:r w:rsidRPr="0079021C">
        <w:t>Joint Task Force. Threat response activities include conducting appropriate law enforcement and</w:t>
      </w:r>
      <w:r w:rsidR="0079021C" w:rsidRPr="0079021C">
        <w:t xml:space="preserve"> </w:t>
      </w:r>
      <w:r w:rsidRPr="0079021C">
        <w:t>national security investigative activity at the affected entity's site; collecting evidence and</w:t>
      </w:r>
      <w:r w:rsidR="0079021C" w:rsidRPr="0079021C">
        <w:t xml:space="preserve"> </w:t>
      </w:r>
      <w:r w:rsidRPr="0079021C">
        <w:t>gathering intelligence; providing attribution; linking related incidents; identifying additional</w:t>
      </w:r>
      <w:r w:rsidR="0079021C" w:rsidRPr="0079021C">
        <w:t xml:space="preserve"> </w:t>
      </w:r>
      <w:r w:rsidRPr="0079021C">
        <w:t>affected entities; identifying threat pursuit and disruption opportunities; developing and</w:t>
      </w:r>
      <w:r w:rsidR="0079021C" w:rsidRPr="0079021C">
        <w:t xml:space="preserve"> </w:t>
      </w:r>
      <w:r w:rsidRPr="0079021C">
        <w:t>executing courses of action to mitigate the immediate threat; and facilitating information sharing</w:t>
      </w:r>
      <w:r w:rsidR="0079021C" w:rsidRPr="0079021C">
        <w:t xml:space="preserve"> </w:t>
      </w:r>
      <w:r w:rsidRPr="0079021C">
        <w:t>and operational coordination with asset response.</w:t>
      </w:r>
    </w:p>
    <w:p w14:paraId="549A09B8" w14:textId="0CDF1B4B" w:rsidR="00F033DB" w:rsidRDefault="00F033DB" w:rsidP="0079021C">
      <w:pPr>
        <w:pStyle w:val="Contention1"/>
      </w:pPr>
      <w:bookmarkStart w:id="86" w:name="_Toc534660170"/>
      <w:bookmarkStart w:id="87" w:name="_Hlk523565640"/>
      <w:r>
        <w:lastRenderedPageBreak/>
        <w:t>4.  DHS</w:t>
      </w:r>
      <w:bookmarkEnd w:id="86"/>
    </w:p>
    <w:p w14:paraId="4C2C3748" w14:textId="2118EF1E" w:rsidR="0079021C" w:rsidRDefault="0079021C" w:rsidP="00F033DB">
      <w:pPr>
        <w:pStyle w:val="Contention2"/>
      </w:pPr>
      <w:bookmarkStart w:id="88" w:name="_Toc534660171"/>
      <w:r>
        <w:t>Dept. of Homeland Security</w:t>
      </w:r>
      <w:r w:rsidR="00EA71F9" w:rsidRPr="00EA71F9">
        <w:t xml:space="preserve"> </w:t>
      </w:r>
      <w:r w:rsidR="00EA71F9">
        <w:t>prepared to respond to attack</w:t>
      </w:r>
      <w:bookmarkEnd w:id="88"/>
    </w:p>
    <w:bookmarkEnd w:id="87"/>
    <w:p w14:paraId="68D972CD" w14:textId="77777777" w:rsidR="00F033DB" w:rsidRDefault="00F033DB" w:rsidP="00F033DB">
      <w:pPr>
        <w:pStyle w:val="Citation3"/>
      </w:pPr>
      <w:r w:rsidRPr="0079021C">
        <w:rPr>
          <w:u w:val="single"/>
        </w:rPr>
        <w:t>US Department of Homeland Security, 2016.</w:t>
      </w:r>
      <w:r>
        <w:t xml:space="preserve"> (</w:t>
      </w:r>
      <w:r w:rsidRPr="0079021C">
        <w:t>cabinet department of the United States federal government with responsibilities in public security.</w:t>
      </w:r>
      <w:r>
        <w:t xml:space="preserve">) </w:t>
      </w:r>
      <w:r w:rsidRPr="0079021C">
        <w:t xml:space="preserve">December 2016 </w:t>
      </w:r>
      <w:r>
        <w:t>“</w:t>
      </w:r>
      <w:r w:rsidRPr="0079021C">
        <w:t>NATIONAL CYBER INCIDENT</w:t>
      </w:r>
      <w:r>
        <w:t xml:space="preserve"> </w:t>
      </w:r>
      <w:r w:rsidRPr="0079021C">
        <w:t>RESPONSE PLAN</w:t>
      </w:r>
      <w:r>
        <w:t xml:space="preserve">” </w:t>
      </w:r>
      <w:hyperlink r:id="rId20" w:history="1">
        <w:r w:rsidRPr="00C50ED9">
          <w:rPr>
            <w:rStyle w:val="Hyperlink"/>
          </w:rPr>
          <w:t>https://www.us-cert.gov/sites/default/files/ncirp/National_Cyber_Incident_Response_Plan.pdf</w:t>
        </w:r>
      </w:hyperlink>
      <w:r>
        <w:t xml:space="preserve"> </w:t>
      </w:r>
    </w:p>
    <w:p w14:paraId="67FC4FE8" w14:textId="72F7BA4F" w:rsidR="0079021C" w:rsidRDefault="0079021C" w:rsidP="0079021C">
      <w:pPr>
        <w:pStyle w:val="Evidence"/>
      </w:pPr>
      <w:r>
        <w:t>The Department of Homeland Security is the lead agency for asset response during a significant cyber incident, acting through the National Cybersecurity and Communications Integration Center. Asset response activities include furnishing technical assistance to affected entities to protect their assets, mitigate vulnerabilities, and reduce impacts of cyber incidents; identifying other entities that may be at risk and assessing their risk to the same or similar vulnerabilities; assessing potential risks to the sector or region, including potential cascading effects, and developing courses of action to mitigate these risks; facilitating information sharing and operational coordination with threat response; and providing guidance on how best to utilize federal resources and capabilities in a timely, effec</w:t>
      </w:r>
      <w:r w:rsidR="00EB43A6">
        <w:t xml:space="preserve">tive manner to speed recovery. </w:t>
      </w:r>
    </w:p>
    <w:p w14:paraId="3B03A800" w14:textId="16B2B776" w:rsidR="00F033DB" w:rsidRDefault="00F033DB" w:rsidP="005C12B6">
      <w:pPr>
        <w:pStyle w:val="Contention1"/>
      </w:pPr>
      <w:bookmarkStart w:id="89" w:name="_Toc534660172"/>
      <w:bookmarkStart w:id="90" w:name="_Hlk523566075"/>
      <w:r>
        <w:t>5.  DNI</w:t>
      </w:r>
      <w:bookmarkEnd w:id="89"/>
    </w:p>
    <w:p w14:paraId="4A42808B" w14:textId="22DAB2A2" w:rsidR="005C12B6" w:rsidRDefault="005C12B6" w:rsidP="00F033DB">
      <w:pPr>
        <w:pStyle w:val="Contention2"/>
        <w:rPr>
          <w:i/>
        </w:rPr>
      </w:pPr>
      <w:bookmarkStart w:id="91" w:name="_Toc534660173"/>
      <w:r w:rsidRPr="005C12B6">
        <w:t xml:space="preserve">The Office of the Director of National Intelligence </w:t>
      </w:r>
      <w:r w:rsidR="00EA71F9">
        <w:t>prepared to respond to attack</w:t>
      </w:r>
      <w:bookmarkEnd w:id="91"/>
    </w:p>
    <w:p w14:paraId="500817D7" w14:textId="77777777" w:rsidR="00F033DB" w:rsidRDefault="00F033DB" w:rsidP="00F033DB">
      <w:pPr>
        <w:pStyle w:val="Citation3"/>
      </w:pPr>
      <w:bookmarkStart w:id="92" w:name="_Hlk523565755"/>
      <w:bookmarkEnd w:id="90"/>
      <w:r w:rsidRPr="0079021C">
        <w:rPr>
          <w:u w:val="single"/>
        </w:rPr>
        <w:t>US Department of Homeland Security, 2016.</w:t>
      </w:r>
      <w:r>
        <w:t xml:space="preserve"> (</w:t>
      </w:r>
      <w:r w:rsidRPr="0079021C">
        <w:t>cabinet department of the United States federal government with responsibilities in public security.</w:t>
      </w:r>
      <w:r>
        <w:t xml:space="preserve">) </w:t>
      </w:r>
      <w:r w:rsidRPr="0079021C">
        <w:t xml:space="preserve">December 2016 </w:t>
      </w:r>
      <w:r>
        <w:t>“</w:t>
      </w:r>
      <w:r w:rsidRPr="0079021C">
        <w:t>NATIONAL CYBER INCIDENT</w:t>
      </w:r>
      <w:r>
        <w:t xml:space="preserve"> </w:t>
      </w:r>
      <w:r w:rsidRPr="0079021C">
        <w:t>RESPONSE PLAN</w:t>
      </w:r>
      <w:r>
        <w:t xml:space="preserve">” </w:t>
      </w:r>
      <w:hyperlink r:id="rId21" w:history="1">
        <w:r w:rsidRPr="00C50ED9">
          <w:rPr>
            <w:rStyle w:val="Hyperlink"/>
          </w:rPr>
          <w:t>https://www.us-cert.gov/sites/default/files/ncirp/National_Cyber_Incident_Response_Plan.pdf</w:t>
        </w:r>
      </w:hyperlink>
      <w:r>
        <w:t xml:space="preserve"> </w:t>
      </w:r>
    </w:p>
    <w:p w14:paraId="423C9D60" w14:textId="5ABB639D" w:rsidR="0079021C" w:rsidRDefault="0079021C" w:rsidP="0079021C">
      <w:pPr>
        <w:pStyle w:val="Evidence"/>
      </w:pPr>
      <w:r>
        <w:t xml:space="preserve">The Office of the Director of National Intelligence </w:t>
      </w:r>
      <w:bookmarkEnd w:id="92"/>
      <w:r>
        <w:t xml:space="preserve">is the lead coordinator for intelligence support during a significant cyber incident, acting through the Cyber Threat Intelligence Integration Center. Intelligence support and related activities include providing support to federal asset and threat agencies and facilitate the building of situational threat awareness and sharing of </w:t>
      </w:r>
      <w:proofErr w:type="gramStart"/>
      <w:r>
        <w:t>related  intelligence</w:t>
      </w:r>
      <w:proofErr w:type="gramEnd"/>
      <w:r>
        <w:t>; the integrated analysis of threat trends and events; the identification of knowledge gaps; and the ability to degrade or mitigate adversary threat capabilities.</w:t>
      </w:r>
    </w:p>
    <w:p w14:paraId="3E873087" w14:textId="4D6FD7FC" w:rsidR="005D13B8" w:rsidRDefault="005D13B8" w:rsidP="005D13B8">
      <w:pPr>
        <w:pStyle w:val="Contention1"/>
      </w:pPr>
      <w:bookmarkStart w:id="93" w:name="_Toc534660174"/>
      <w:r>
        <w:t>HARMS / SIGNIFICANCE</w:t>
      </w:r>
      <w:bookmarkEnd w:id="93"/>
    </w:p>
    <w:p w14:paraId="203CF8CF" w14:textId="7918FF05" w:rsidR="005A6A45" w:rsidRPr="005A6A45" w:rsidRDefault="005A6A45" w:rsidP="005A6A45">
      <w:pPr>
        <w:pStyle w:val="Contention1"/>
      </w:pPr>
      <w:bookmarkStart w:id="94" w:name="_Toc534660175"/>
      <w:r w:rsidRPr="005A6A45">
        <w:t xml:space="preserve">1. No </w:t>
      </w:r>
      <w:r w:rsidR="007C5182">
        <w:t>deaths</w:t>
      </w:r>
      <w:bookmarkEnd w:id="94"/>
    </w:p>
    <w:p w14:paraId="1F30F485" w14:textId="5A41A07C" w:rsidR="005A6A45" w:rsidRDefault="005A6A45" w:rsidP="005A6A45">
      <w:pPr>
        <w:pStyle w:val="Contention2"/>
      </w:pPr>
      <w:bookmarkStart w:id="95" w:name="_Toc534660176"/>
      <w:r>
        <w:t xml:space="preserve">No </w:t>
      </w:r>
      <w:r w:rsidR="00EB43A6">
        <w:t>deaths from</w:t>
      </w:r>
      <w:r>
        <w:t xml:space="preserve"> cyber terrorism</w:t>
      </w:r>
      <w:bookmarkEnd w:id="95"/>
    </w:p>
    <w:p w14:paraId="34215215" w14:textId="77777777" w:rsidR="005A6A45" w:rsidRDefault="005A6A45" w:rsidP="005A6A45">
      <w:pPr>
        <w:pStyle w:val="Citation3"/>
      </w:pPr>
      <w:bookmarkStart w:id="96" w:name="_Toc523137225"/>
      <w:bookmarkStart w:id="97" w:name="_Toc523234697"/>
      <w:bookmarkStart w:id="98" w:name="_Toc523317410"/>
      <w:bookmarkStart w:id="99" w:name="_Toc523383521"/>
      <w:bookmarkStart w:id="100" w:name="_Toc523566399"/>
      <w:bookmarkStart w:id="101" w:name="_Toc523576935"/>
      <w:bookmarkStart w:id="102" w:name="_Toc523596538"/>
      <w:bookmarkStart w:id="103" w:name="_Toc523598600"/>
      <w:r w:rsidRPr="005D13B8">
        <w:rPr>
          <w:u w:val="single"/>
        </w:rPr>
        <w:t>Peter W. Singer, 2012.</w:t>
      </w:r>
      <w:r>
        <w:t xml:space="preserve"> (</w:t>
      </w:r>
      <w:r w:rsidRPr="005D13B8">
        <w:t>Peter Singer is a strategist and senior fellow at New America. Singer was the director of the Center for 21st Century Security and Intelligence and a senior fellow in Foreign Policy at Brookings. Singer’s research focused on three core issues: the future of war, current U.S. defense needs and future priorities, and the future of the U.S. defense system.</w:t>
      </w:r>
      <w:r>
        <w:t>) November 1, 2012 “The Cyber Terror Bogeyman”</w:t>
      </w:r>
      <w:r w:rsidRPr="005D13B8">
        <w:t xml:space="preserve"> </w:t>
      </w:r>
      <w:hyperlink r:id="rId22" w:history="1">
        <w:r w:rsidRPr="006E3172">
          <w:rPr>
            <w:rStyle w:val="Hyperlink"/>
          </w:rPr>
          <w:t>https://www.brookings.edu/articles/the-cyber-terror-bogeyman/</w:t>
        </w:r>
        <w:bookmarkEnd w:id="96"/>
        <w:bookmarkEnd w:id="97"/>
        <w:bookmarkEnd w:id="98"/>
        <w:bookmarkEnd w:id="99"/>
        <w:bookmarkEnd w:id="100"/>
        <w:bookmarkEnd w:id="101"/>
        <w:bookmarkEnd w:id="102"/>
        <w:bookmarkEnd w:id="103"/>
      </w:hyperlink>
      <w:r>
        <w:t xml:space="preserve"> </w:t>
      </w:r>
    </w:p>
    <w:p w14:paraId="7D56B934" w14:textId="77777777" w:rsidR="005A6A45" w:rsidRDefault="005A6A45" w:rsidP="005A6A45">
      <w:pPr>
        <w:pStyle w:val="Evidence"/>
      </w:pPr>
      <w:r w:rsidRPr="005D13B8">
        <w:rPr>
          <w:u w:val="single"/>
        </w:rPr>
        <w:t>We have let our fears obscure how terrorists really use the Internet. About 31,300. That is roughly the number of magazine and journal articles written so far that discuss the phenomenon of cyber terrorism. Zero. That is the number of people that who been hurt or killed by cyber terrorism at the time this went to press.</w:t>
      </w:r>
      <w:r>
        <w:t xml:space="preserve"> </w:t>
      </w:r>
      <w:r w:rsidRPr="005D13B8">
        <w:rPr>
          <w:u w:val="single"/>
        </w:rPr>
        <w:t>In many ways, cyber terrorism is like the Discovery Channel’s “Shark Week,” when we obsess about shark attacks despite the fact that you are roughly 15,000 times more likely to be hurt or killed in an accident involving a toilet.</w:t>
      </w:r>
      <w:r>
        <w:t xml:space="preserve"> But by looking at how terror groups actually use the Internet, rather than fixating on nightmare scenarios, we can properly prioritize and focus our efforts.</w:t>
      </w:r>
    </w:p>
    <w:p w14:paraId="5BAF3B49" w14:textId="2DC6859B" w:rsidR="007C5182" w:rsidRDefault="007C5182" w:rsidP="007C5182">
      <w:pPr>
        <w:pStyle w:val="Contention1"/>
      </w:pPr>
      <w:bookmarkStart w:id="104" w:name="_Toc534660177"/>
      <w:r>
        <w:lastRenderedPageBreak/>
        <w:t>2.  No incidents</w:t>
      </w:r>
      <w:bookmarkEnd w:id="104"/>
    </w:p>
    <w:p w14:paraId="1C7324A8" w14:textId="03FEA93D" w:rsidR="005A6A45" w:rsidRDefault="005A6A45" w:rsidP="005A6A45">
      <w:pPr>
        <w:pStyle w:val="Contention2"/>
      </w:pPr>
      <w:bookmarkStart w:id="105" w:name="_Toc534660178"/>
      <w:r>
        <w:t>No cyber terrorism incidents in the US</w:t>
      </w:r>
      <w:bookmarkEnd w:id="105"/>
    </w:p>
    <w:p w14:paraId="373076A5" w14:textId="14F99B1B" w:rsidR="007C5182" w:rsidRDefault="007C5182" w:rsidP="007C5182">
      <w:pPr>
        <w:pStyle w:val="Citation3"/>
      </w:pPr>
      <w:r>
        <w:rPr>
          <w:u w:val="single"/>
        </w:rPr>
        <w:t xml:space="preserve">Dr. </w:t>
      </w:r>
      <w:r w:rsidRPr="00E65D4A">
        <w:rPr>
          <w:u w:val="single"/>
        </w:rPr>
        <w:t xml:space="preserve">Irving </w:t>
      </w:r>
      <w:proofErr w:type="spellStart"/>
      <w:r w:rsidRPr="00E65D4A">
        <w:rPr>
          <w:u w:val="single"/>
        </w:rPr>
        <w:t>Lachow</w:t>
      </w:r>
      <w:proofErr w:type="spellEnd"/>
      <w:r w:rsidRPr="00E65D4A">
        <w:rPr>
          <w:u w:val="single"/>
        </w:rPr>
        <w:t>, 2014.</w:t>
      </w:r>
      <w:r w:rsidRPr="00E65D4A">
        <w:t xml:space="preserve"> </w:t>
      </w:r>
      <w:r>
        <w:t xml:space="preserve">(principal cybersecurity engineer at the MITRE Corporation, where he provides technical and policy support to several government organizations. He is also chair of the Board of Advisors of the National Cybersecurity Institute and serves as an adviser to the State of Virginia’s Mach37 Cyber Accelerator </w:t>
      </w:r>
      <w:proofErr w:type="gramStart"/>
      <w:r>
        <w:t>initiative;  received</w:t>
      </w:r>
      <w:proofErr w:type="gramEnd"/>
      <w:r>
        <w:t xml:space="preserve"> fellowships from the Ford Foundation, the National Science Foundation, the Kennedy School of Governments Ph.D. in engineering and public policy from Carnegie Mellon University) March 2014. “Cyber Terrorism: Menace or Myth?” </w:t>
      </w:r>
      <w:r w:rsidR="00F43488" w:rsidRPr="00F43488">
        <w:rPr>
          <w:rStyle w:val="Hyperlink"/>
        </w:rPr>
        <w:t>https://pdfs.semanticscholar.org/54c4/c29918b78f3afd389dd55390283bd7ab4b48.pdf</w:t>
      </w:r>
    </w:p>
    <w:p w14:paraId="76F5A8B5" w14:textId="286903DC" w:rsidR="00DC6AF4" w:rsidRDefault="00DC6AF4" w:rsidP="00DC6AF4">
      <w:pPr>
        <w:pStyle w:val="Evidence"/>
      </w:pPr>
      <w:r w:rsidRPr="002F52D8">
        <w:rPr>
          <w:u w:val="single"/>
        </w:rPr>
        <w:t>CYBER TERRORISM is often portrayed as a major threat to the United States. Articles,</w:t>
      </w:r>
      <w:r w:rsidR="002F52D8">
        <w:rPr>
          <w:u w:val="single"/>
        </w:rPr>
        <w:t xml:space="preserve"> </w:t>
      </w:r>
      <w:r w:rsidRPr="002F52D8">
        <w:rPr>
          <w:u w:val="single"/>
        </w:rPr>
        <w:t>books, and reports discussing the subject conjure images of infra- structure failures, massive</w:t>
      </w:r>
      <w:r w:rsidR="002F52D8">
        <w:rPr>
          <w:u w:val="single"/>
        </w:rPr>
        <w:t xml:space="preserve"> </w:t>
      </w:r>
      <w:r w:rsidRPr="002F52D8">
        <w:rPr>
          <w:u w:val="single"/>
        </w:rPr>
        <w:t>economic losses, and even large-scale loss of life.</w:t>
      </w:r>
      <w:r>
        <w:t xml:space="preserve">1 </w:t>
      </w:r>
      <w:r w:rsidRPr="002F52D8">
        <w:rPr>
          <w:u w:val="single"/>
        </w:rPr>
        <w:t>Fortunately, the hype surrounding this issue</w:t>
      </w:r>
      <w:r w:rsidR="002F52D8">
        <w:rPr>
          <w:u w:val="single"/>
        </w:rPr>
        <w:t xml:space="preserve"> </w:t>
      </w:r>
      <w:r w:rsidRPr="002F52D8">
        <w:rPr>
          <w:u w:val="single"/>
        </w:rPr>
        <w:t>outpaces the magnitude of the risk. Terrorists use the Internet extensively, but not to launch</w:t>
      </w:r>
      <w:r w:rsidR="002F52D8">
        <w:rPr>
          <w:u w:val="single"/>
        </w:rPr>
        <w:t xml:space="preserve"> </w:t>
      </w:r>
      <w:r w:rsidRPr="002F52D8">
        <w:rPr>
          <w:u w:val="single"/>
        </w:rPr>
        <w:t xml:space="preserve">massive </w:t>
      </w:r>
      <w:proofErr w:type="spellStart"/>
      <w:r w:rsidRPr="002F52D8">
        <w:rPr>
          <w:u w:val="single"/>
        </w:rPr>
        <w:t>cyber attacks</w:t>
      </w:r>
      <w:proofErr w:type="spellEnd"/>
      <w:r w:rsidRPr="002F52D8">
        <w:rPr>
          <w:u w:val="single"/>
        </w:rPr>
        <w:t>. In fact, while there is clear evidence that terrorists have used the Internet to</w:t>
      </w:r>
      <w:r w:rsidR="002F52D8">
        <w:rPr>
          <w:u w:val="single"/>
        </w:rPr>
        <w:t xml:space="preserve"> </w:t>
      </w:r>
      <w:r w:rsidRPr="002F52D8">
        <w:rPr>
          <w:u w:val="single"/>
        </w:rPr>
        <w:t>gather intelligence and coordinate efforts to launch physical attacks against various</w:t>
      </w:r>
      <w:r w:rsidR="002F52D8">
        <w:rPr>
          <w:u w:val="single"/>
        </w:rPr>
        <w:t xml:space="preserve"> </w:t>
      </w:r>
      <w:r w:rsidRPr="002F52D8">
        <w:rPr>
          <w:u w:val="single"/>
        </w:rPr>
        <w:t>infrastructure targets, there has not been a single documented incidence of cyber terrorism against</w:t>
      </w:r>
      <w:r w:rsidR="002F52D8">
        <w:rPr>
          <w:u w:val="single"/>
        </w:rPr>
        <w:t xml:space="preserve"> </w:t>
      </w:r>
      <w:r w:rsidRPr="002F52D8">
        <w:rPr>
          <w:u w:val="single"/>
        </w:rPr>
        <w:t>the U.S. Government.</w:t>
      </w:r>
      <w:r>
        <w:t>2 Why is that? Is it just a matter of time until terrorists launch a massive</w:t>
      </w:r>
      <w:r w:rsidR="002F52D8">
        <w:t xml:space="preserve"> </w:t>
      </w:r>
      <w:proofErr w:type="spellStart"/>
      <w:r>
        <w:t>cyber attack</w:t>
      </w:r>
      <w:proofErr w:type="spellEnd"/>
      <w:r>
        <w:t xml:space="preserve"> against the United States, or are current trends likely to continue? If terrorists are</w:t>
      </w:r>
      <w:r w:rsidR="002F52D8">
        <w:t xml:space="preserve"> </w:t>
      </w:r>
      <w:r>
        <w:t>not using the Internet to attack us, what are they using it for? This chapter addresses these</w:t>
      </w:r>
      <w:r w:rsidR="002F52D8">
        <w:t xml:space="preserve"> </w:t>
      </w:r>
      <w:r>
        <w:t>questions.</w:t>
      </w:r>
    </w:p>
    <w:p w14:paraId="2AD4D9D1" w14:textId="36167F11" w:rsidR="005A6A45" w:rsidRDefault="007C5182" w:rsidP="005A6A45">
      <w:pPr>
        <w:pStyle w:val="Contention2"/>
      </w:pPr>
      <w:bookmarkStart w:id="106" w:name="_Toc534660179"/>
      <w:r>
        <w:t>Trivial threat</w:t>
      </w:r>
      <w:r w:rsidR="005A6A45">
        <w:t>: Squirrels, birds and rac</w:t>
      </w:r>
      <w:r>
        <w:t>c</w:t>
      </w:r>
      <w:r w:rsidR="005A6A45">
        <w:t>oons are a bigger threat</w:t>
      </w:r>
      <w:r>
        <w:t>.  Groups like ISIS have better things to do</w:t>
      </w:r>
      <w:bookmarkEnd w:id="106"/>
    </w:p>
    <w:p w14:paraId="42B4FA9F" w14:textId="34ECFDB6" w:rsidR="005A6A45" w:rsidRDefault="005A6A45" w:rsidP="005A6A45">
      <w:pPr>
        <w:pStyle w:val="Citation3"/>
        <w:rPr>
          <w:u w:val="single"/>
        </w:rPr>
      </w:pPr>
      <w:bookmarkStart w:id="107" w:name="_Toc523234696"/>
      <w:bookmarkStart w:id="108" w:name="_Toc523317409"/>
      <w:bookmarkStart w:id="109" w:name="_Toc523383520"/>
      <w:bookmarkStart w:id="110" w:name="_Toc523566398"/>
      <w:bookmarkStart w:id="111" w:name="_Toc523576934"/>
      <w:bookmarkStart w:id="112" w:name="_Toc523596540"/>
      <w:bookmarkStart w:id="113" w:name="_Toc523598602"/>
      <w:r w:rsidRPr="00475E91">
        <w:rPr>
          <w:u w:val="single"/>
        </w:rPr>
        <w:t>Paul Curran</w:t>
      </w:r>
      <w:r>
        <w:rPr>
          <w:u w:val="single"/>
        </w:rPr>
        <w:t>, 2016.</w:t>
      </w:r>
      <w:r w:rsidRPr="00475E91">
        <w:t xml:space="preserve"> </w:t>
      </w:r>
      <w:r>
        <w:t>(</w:t>
      </w:r>
      <w:r w:rsidRPr="00475E91">
        <w:t xml:space="preserve">application security community specialist at </w:t>
      </w:r>
      <w:proofErr w:type="spellStart"/>
      <w:r w:rsidRPr="00475E91">
        <w:t>Checkmarx</w:t>
      </w:r>
      <w:proofErr w:type="spellEnd"/>
      <w:r w:rsidRPr="00475E91">
        <w:t xml:space="preserve">, responsible for writing, editing, and managing the social media community.) May 4, 2016 “Cyber Terrorism – How Real is the Threat?” </w:t>
      </w:r>
      <w:hyperlink r:id="rId23" w:history="1">
        <w:r w:rsidRPr="000D4813">
          <w:rPr>
            <w:rStyle w:val="Hyperlink"/>
          </w:rPr>
          <w:t>https://www.checkmarx.com/2016/05/04/cyber-terrorism-real-threat-2/</w:t>
        </w:r>
        <w:bookmarkEnd w:id="107"/>
        <w:bookmarkEnd w:id="108"/>
        <w:bookmarkEnd w:id="109"/>
        <w:bookmarkEnd w:id="110"/>
        <w:bookmarkEnd w:id="111"/>
        <w:bookmarkEnd w:id="112"/>
        <w:bookmarkEnd w:id="113"/>
      </w:hyperlink>
      <w:r>
        <w:t xml:space="preserve"> </w:t>
      </w:r>
    </w:p>
    <w:p w14:paraId="33FF86FB" w14:textId="77777777" w:rsidR="005A6A45" w:rsidRDefault="005A6A45" w:rsidP="005A6A45">
      <w:pPr>
        <w:pStyle w:val="Evidence"/>
      </w:pPr>
      <w:r>
        <w:t xml:space="preserve">Despite continually aspiring to increase their cyber terror abilities, groups such, such as ISIS, are more likely to keep on spreading their destruction with sleeper cell attacks like in Paris, or Brussels, rather than large scale </w:t>
      </w:r>
      <w:proofErr w:type="spellStart"/>
      <w:r>
        <w:t>cyber attacks</w:t>
      </w:r>
      <w:proofErr w:type="spellEnd"/>
      <w:r>
        <w:t>. In fact, squirrels, birds and racoons have caused more electricity grid disruptions than terrorists, or even governments.</w:t>
      </w:r>
    </w:p>
    <w:p w14:paraId="28C73672" w14:textId="49228DB8" w:rsidR="005A6A45" w:rsidRDefault="007C5182" w:rsidP="005A6A45">
      <w:pPr>
        <w:pStyle w:val="Contention1"/>
      </w:pPr>
      <w:bookmarkStart w:id="114" w:name="_Toc534660180"/>
      <w:r>
        <w:t>3</w:t>
      </w:r>
      <w:r w:rsidR="005A6A45">
        <w:t xml:space="preserve">. </w:t>
      </w:r>
      <w:r>
        <w:t>No</w:t>
      </w:r>
      <w:r w:rsidR="005A6A45">
        <w:t xml:space="preserve"> capabilities</w:t>
      </w:r>
      <w:bookmarkEnd w:id="114"/>
    </w:p>
    <w:p w14:paraId="006B64EB" w14:textId="1C9C070D" w:rsidR="00E65D4A" w:rsidRDefault="005A6A45" w:rsidP="00DB0FF9">
      <w:pPr>
        <w:pStyle w:val="Contention2"/>
      </w:pPr>
      <w:bookmarkStart w:id="115" w:name="_Toc534660181"/>
      <w:r>
        <w:t>Terrorists don’t have the capabilities</w:t>
      </w:r>
      <w:bookmarkEnd w:id="115"/>
    </w:p>
    <w:p w14:paraId="15A8A851" w14:textId="6026EF01" w:rsidR="007C5182" w:rsidRDefault="007C5182" w:rsidP="007C5182">
      <w:pPr>
        <w:pStyle w:val="Citation3"/>
      </w:pPr>
      <w:r>
        <w:rPr>
          <w:u w:val="single"/>
        </w:rPr>
        <w:t xml:space="preserve">Dr. </w:t>
      </w:r>
      <w:r w:rsidRPr="00E65D4A">
        <w:rPr>
          <w:u w:val="single"/>
        </w:rPr>
        <w:t xml:space="preserve">Irving </w:t>
      </w:r>
      <w:proofErr w:type="spellStart"/>
      <w:r w:rsidRPr="00E65D4A">
        <w:rPr>
          <w:u w:val="single"/>
        </w:rPr>
        <w:t>Lachow</w:t>
      </w:r>
      <w:proofErr w:type="spellEnd"/>
      <w:r w:rsidRPr="00E65D4A">
        <w:rPr>
          <w:u w:val="single"/>
        </w:rPr>
        <w:t>, 2014.</w:t>
      </w:r>
      <w:r w:rsidRPr="00E65D4A">
        <w:t xml:space="preserve"> </w:t>
      </w:r>
      <w:r>
        <w:t xml:space="preserve">(principal cybersecurity engineer at the MITRE Corporation, where he provides technical and policy support to several government organizations. He is also chair of the Board of Advisors of the National Cybersecurity Institute and serves as an adviser to the State of Virginia’s Mach37 Cyber Accelerator initiative Ph.D. in engineering and public policy from Carnegie Mellon University) March 2014. “Cyber Terrorism: Menace or Myth?” </w:t>
      </w:r>
      <w:r w:rsidR="00F43488" w:rsidRPr="00F43488">
        <w:rPr>
          <w:rStyle w:val="Hyperlink"/>
        </w:rPr>
        <w:t>https://pdfs.semanticscholar.org/54c4/c29918b78f3afd389dd55390283bd7ab4b48.pdf</w:t>
      </w:r>
    </w:p>
    <w:p w14:paraId="365A8858" w14:textId="7A62D362" w:rsidR="00DE7494" w:rsidRDefault="00DE7494" w:rsidP="00DE7494">
      <w:pPr>
        <w:pStyle w:val="Evidence"/>
      </w:pPr>
      <w:r w:rsidRPr="00DE7494">
        <w:t>It is difficult to assess with certainty the risks posed by cyber terrorism. However,</w:t>
      </w:r>
      <w:r w:rsidRPr="00DE7494">
        <w:rPr>
          <w:u w:val="single"/>
        </w:rPr>
        <w:t xml:space="preserve"> there is strong circumstantial evidence pointing to the conclusion that terrorist groups are limited to launching simple </w:t>
      </w:r>
      <w:proofErr w:type="spellStart"/>
      <w:r w:rsidRPr="00DE7494">
        <w:rPr>
          <w:u w:val="single"/>
        </w:rPr>
        <w:t>cyber attacks</w:t>
      </w:r>
      <w:proofErr w:type="spellEnd"/>
      <w:r w:rsidRPr="00DE7494">
        <w:rPr>
          <w:u w:val="single"/>
        </w:rPr>
        <w:t xml:space="preserve"> and exploiting existing vulnerabilities. For example, a recent assessment of terrorist capabilities to launch </w:t>
      </w:r>
      <w:proofErr w:type="spellStart"/>
      <w:r w:rsidRPr="00DE7494">
        <w:rPr>
          <w:u w:val="single"/>
        </w:rPr>
        <w:t>cyber attacks</w:t>
      </w:r>
      <w:proofErr w:type="spellEnd"/>
      <w:r w:rsidRPr="00DE7494">
        <w:rPr>
          <w:u w:val="single"/>
        </w:rPr>
        <w:t xml:space="preserve"> found the following: Any </w:t>
      </w:r>
      <w:proofErr w:type="spellStart"/>
      <w:r w:rsidRPr="00DE7494">
        <w:rPr>
          <w:u w:val="single"/>
        </w:rPr>
        <w:t>cyber attacks</w:t>
      </w:r>
      <w:proofErr w:type="spellEnd"/>
      <w:r w:rsidRPr="00DE7494">
        <w:rPr>
          <w:u w:val="single"/>
        </w:rPr>
        <w:t xml:space="preserve"> originating with terrorists or cyber jihadists in the near future are likely to be conducted either to raise money (e.g., via credit card theft) or to cause damage comparable to that which takes place daily from Web defacements, viruses and worms, and denial-of-service attacks. While the impact of these attacks can be serious, they are generally not regarded as acts of terrorism. Terrorists have not yet demonstrated that they have the knowledge and skills to conduct highly damaging attacks against critical infrastructures… their capability is at the lowest level, namely that required to carry out simple-unstructured attacks.</w:t>
      </w:r>
    </w:p>
    <w:p w14:paraId="48F47413" w14:textId="77777777" w:rsidR="00DB0FF9" w:rsidRDefault="00DB0FF9" w:rsidP="00DB0FF9">
      <w:pPr>
        <w:pStyle w:val="Contention2"/>
      </w:pPr>
      <w:bookmarkStart w:id="116" w:name="_Toc534660182"/>
      <w:r>
        <w:lastRenderedPageBreak/>
        <w:t>Cyberterrorism is not developed enough</w:t>
      </w:r>
      <w:bookmarkEnd w:id="116"/>
    </w:p>
    <w:p w14:paraId="6515D11F" w14:textId="27849A94" w:rsidR="00DB0FF9" w:rsidRDefault="00DB0FF9" w:rsidP="00DB0FF9">
      <w:pPr>
        <w:pStyle w:val="Citation3"/>
        <w:rPr>
          <w:rStyle w:val="Hyperlink"/>
        </w:rPr>
      </w:pPr>
      <w:bookmarkStart w:id="117" w:name="_Toc523596542"/>
      <w:bookmarkStart w:id="118" w:name="_Toc523598604"/>
      <w:r w:rsidRPr="003326DF">
        <w:rPr>
          <w:u w:val="single"/>
        </w:rPr>
        <w:t>Josh Gerstein, 2015.</w:t>
      </w:r>
      <w:r w:rsidRPr="003326DF">
        <w:t xml:space="preserve"> (White House reporter for POLITICO, specializing in legal and national security issues. From 2003 to 2008, Gerstein was The New York Sun’s national reporter and covered national politics, Gerstein worked </w:t>
      </w:r>
      <w:r w:rsidR="00F61F72">
        <w:t xml:space="preserve">for ABC News from 1995 to 2003; </w:t>
      </w:r>
      <w:r w:rsidRPr="003326DF">
        <w:t xml:space="preserve">Harvard College Bachelor’s degree, magna cum laude, in government.) 04/30/2015 “Is the threat of cyberattack hyped?” </w:t>
      </w:r>
      <w:hyperlink r:id="rId24" w:history="1">
        <w:r w:rsidRPr="00F93F45">
          <w:rPr>
            <w:rStyle w:val="Hyperlink"/>
          </w:rPr>
          <w:t>https://www.politico.com/blogs/under-the-radar/2015/04/is-the-threat-of-cyberattack-hyped-206385</w:t>
        </w:r>
        <w:bookmarkEnd w:id="117"/>
        <w:bookmarkEnd w:id="118"/>
      </w:hyperlink>
    </w:p>
    <w:p w14:paraId="11047266" w14:textId="77777777" w:rsidR="00DB0FF9" w:rsidRPr="003326DF" w:rsidRDefault="00DB0FF9" w:rsidP="00DB0FF9">
      <w:pPr>
        <w:pStyle w:val="Evidence"/>
        <w:rPr>
          <w:u w:val="single"/>
        </w:rPr>
      </w:pPr>
      <w:r w:rsidRPr="003326DF">
        <w:rPr>
          <w:u w:val="single"/>
        </w:rPr>
        <w:t>"The threat from terrorism is our No. 1 threat and remains that and is becoming more complicated," said Olsen, a former federal prosecutor. He described cyber danger as an "emerging" threat on the upswing but an area where the capabilities of U.S. foes are still developing.</w:t>
      </w:r>
    </w:p>
    <w:p w14:paraId="1AB2D3CE" w14:textId="77777777" w:rsidR="00DB0FF9" w:rsidRDefault="00DB0FF9" w:rsidP="00DB0FF9">
      <w:pPr>
        <w:pStyle w:val="Contention2"/>
      </w:pPr>
      <w:bookmarkStart w:id="119" w:name="_Toc534660183"/>
      <w:r>
        <w:t>Conventional terrorism is our biggest threat</w:t>
      </w:r>
      <w:bookmarkEnd w:id="119"/>
    </w:p>
    <w:p w14:paraId="7BA74C2D" w14:textId="77777777" w:rsidR="00F61F72" w:rsidRDefault="00F61F72" w:rsidP="00F61F72">
      <w:pPr>
        <w:pStyle w:val="Citation3"/>
        <w:rPr>
          <w:rStyle w:val="Hyperlink"/>
        </w:rPr>
      </w:pPr>
      <w:r w:rsidRPr="003326DF">
        <w:rPr>
          <w:u w:val="single"/>
        </w:rPr>
        <w:t>Josh Gerstein, 2015.</w:t>
      </w:r>
      <w:r w:rsidRPr="003326DF">
        <w:t xml:space="preserve"> (White House reporter for POLITICO, specializing in legal and national security issues. From 2003 to 2008, Gerstein was The New York Sun’s national reporter and covered national politics, Gerstein worked </w:t>
      </w:r>
      <w:r>
        <w:t xml:space="preserve">for ABC News from 1995 to 2003; </w:t>
      </w:r>
      <w:r w:rsidRPr="003326DF">
        <w:t xml:space="preserve">Harvard College Bachelor’s degree, magna cum laude, in government.) 04/30/2015 “Is the threat of cyberattack hyped?” </w:t>
      </w:r>
      <w:hyperlink r:id="rId25" w:history="1">
        <w:r w:rsidRPr="00F93F45">
          <w:rPr>
            <w:rStyle w:val="Hyperlink"/>
          </w:rPr>
          <w:t>https://www.politico.com/blogs/under-the-radar/2015/04/is-the-threat-of-cyberattack-hyped-206385</w:t>
        </w:r>
      </w:hyperlink>
    </w:p>
    <w:p w14:paraId="5A4EC92A" w14:textId="2F22001B" w:rsidR="00DB0FF9" w:rsidRDefault="00DB0FF9" w:rsidP="00DB0FF9">
      <w:pPr>
        <w:pStyle w:val="Evidence"/>
        <w:rPr>
          <w:u w:val="single"/>
        </w:rPr>
      </w:pPr>
      <w:r>
        <w:t xml:space="preserve">However, speaking to the same group, </w:t>
      </w:r>
      <w:r w:rsidRPr="003326DF">
        <w:rPr>
          <w:u w:val="single"/>
        </w:rPr>
        <w:t>former National Counterterrorism Center Director Matt Olsen said that while the greatest risk of a devastating cyberattack remains in the future, more conventional forms of terrorism are a greater danger right now.</w:t>
      </w:r>
    </w:p>
    <w:p w14:paraId="1273BE85" w14:textId="0EDF95C0" w:rsidR="00F61F72" w:rsidRDefault="00F61F72" w:rsidP="00F61F72">
      <w:pPr>
        <w:pStyle w:val="Contention1"/>
      </w:pPr>
      <w:bookmarkStart w:id="120" w:name="_Toc534660184"/>
      <w:r>
        <w:t xml:space="preserve">4.  </w:t>
      </w:r>
      <w:r w:rsidR="00E82D24">
        <w:t xml:space="preserve">Not interested.  </w:t>
      </w:r>
      <w:r>
        <w:t>Terrorists not seriously interested in cyber terrorism</w:t>
      </w:r>
      <w:bookmarkEnd w:id="120"/>
    </w:p>
    <w:p w14:paraId="14475846" w14:textId="289E3463" w:rsidR="005A6A45" w:rsidRDefault="005A6A45" w:rsidP="00DB0FF9">
      <w:pPr>
        <w:pStyle w:val="Contention2"/>
      </w:pPr>
      <w:bookmarkStart w:id="121" w:name="_Toc534660185"/>
      <w:r>
        <w:t>Terrorists use low tech means</w:t>
      </w:r>
      <w:r w:rsidR="00F61F72">
        <w:t>.  They don’t care about launching a major cyberattack</w:t>
      </w:r>
      <w:bookmarkEnd w:id="121"/>
    </w:p>
    <w:p w14:paraId="101232A6" w14:textId="1DDC3DDD" w:rsidR="005A6A45" w:rsidRDefault="005A6A45" w:rsidP="005A6A45">
      <w:pPr>
        <w:pStyle w:val="Citation3"/>
      </w:pPr>
      <w:bookmarkStart w:id="122" w:name="_Toc523137226"/>
      <w:bookmarkStart w:id="123" w:name="_Toc523234698"/>
      <w:bookmarkStart w:id="124" w:name="_Toc523317411"/>
      <w:bookmarkStart w:id="125" w:name="_Toc523383522"/>
      <w:bookmarkStart w:id="126" w:name="_Toc523566400"/>
      <w:bookmarkStart w:id="127" w:name="_Toc523576936"/>
      <w:bookmarkStart w:id="128" w:name="_Toc523596544"/>
      <w:bookmarkStart w:id="129" w:name="_Toc523598606"/>
      <w:proofErr w:type="spellStart"/>
      <w:r w:rsidRPr="00AC2910">
        <w:rPr>
          <w:u w:val="single"/>
        </w:rPr>
        <w:t>Keiran</w:t>
      </w:r>
      <w:proofErr w:type="spellEnd"/>
      <w:r w:rsidRPr="00AC2910">
        <w:rPr>
          <w:u w:val="single"/>
        </w:rPr>
        <w:t xml:space="preserve"> Hardy, 2017.</w:t>
      </w:r>
      <w:r>
        <w:t xml:space="preserve"> (</w:t>
      </w:r>
      <w:r w:rsidRPr="00AC2910">
        <w:t>lecturer in the School of Criminology and Criminal Justice at Griffith University and a Member of the Griffith Criminology Institute.</w:t>
      </w:r>
      <w:r>
        <w:t>) 20 Feb 2017 “Is Cyberterrorism a Threat?”</w:t>
      </w:r>
      <w:r w:rsidRPr="00AC2910">
        <w:t xml:space="preserve"> </w:t>
      </w:r>
      <w:hyperlink r:id="rId26" w:history="1">
        <w:r w:rsidRPr="005741ED">
          <w:rPr>
            <w:rStyle w:val="Hyperlink"/>
          </w:rPr>
          <w:t>https://www.internationalaffairs.org.au/australianoutlook/is-cyberterrorism-a-threat/</w:t>
        </w:r>
        <w:bookmarkEnd w:id="122"/>
        <w:bookmarkEnd w:id="123"/>
        <w:bookmarkEnd w:id="124"/>
        <w:bookmarkEnd w:id="125"/>
        <w:bookmarkEnd w:id="126"/>
        <w:bookmarkEnd w:id="127"/>
        <w:bookmarkEnd w:id="128"/>
        <w:bookmarkEnd w:id="129"/>
      </w:hyperlink>
      <w:r>
        <w:t xml:space="preserve"> </w:t>
      </w:r>
    </w:p>
    <w:p w14:paraId="252DCD25" w14:textId="3E3831A3" w:rsidR="005A6A45" w:rsidRDefault="005A6A45" w:rsidP="005A6A45">
      <w:pPr>
        <w:pStyle w:val="Evidence"/>
        <w:rPr>
          <w:u w:val="single"/>
        </w:rPr>
      </w:pPr>
      <w:r w:rsidRPr="00AC2910">
        <w:rPr>
          <w:u w:val="single"/>
        </w:rPr>
        <w:t xml:space="preserve">The public imagination has been captured by the idea of terrorists potentially causing a massive loss of life, worldwide economic chaos or devastating environmental damage by hacking into critical infrastructure systems. </w:t>
      </w:r>
      <w:r>
        <w:t xml:space="preserve">Air traffic control </w:t>
      </w:r>
      <w:proofErr w:type="spellStart"/>
      <w:r>
        <w:t>centres</w:t>
      </w:r>
      <w:proofErr w:type="spellEnd"/>
      <w:r>
        <w:t xml:space="preserve">, nuclear power stations, electricity grids, hospitals and stock markets are all seen as potential targets for acts of cyberterrorism. </w:t>
      </w:r>
      <w:r w:rsidRPr="00AC2910">
        <w:rPr>
          <w:u w:val="single"/>
        </w:rPr>
        <w:t xml:space="preserve">The idea is not necessarily that a new breed of cyberterrorists will emerge; rather that Islamic State, al-Qaeda or another known terrorist group might develop the capacity to launch a devastating cyberattack. </w:t>
      </w:r>
      <w:r w:rsidRPr="00F61F72">
        <w:t>“In today’s world”, according to former US President Barack Obama, “acts of terror could come not only from a few extremists in suicide vests but from a few key strokes on the computer—a weapon of mass disruption.” Weapons of mass disruption certainly sound like the next instalment of the global terrorist threat</w:t>
      </w:r>
      <w:r w:rsidRPr="00AC2910">
        <w:rPr>
          <w:u w:val="single"/>
        </w:rPr>
        <w:t xml:space="preserve">. However, the trend in recent terrorist attacks has been towards increasingly low-tech methods. We have seen acts of terror involving hostage situations, public shootings and vehicles driven into crowds </w:t>
      </w:r>
      <w:r w:rsidRPr="00F61F72">
        <w:t>of innocent holidaymakers.</w:t>
      </w:r>
      <w:r w:rsidRPr="00AC2910">
        <w:rPr>
          <w:u w:val="single"/>
        </w:rPr>
        <w:t xml:space="preserve"> There is little to suggest that terrorist groups have the inclination, let alone the capability, to launch a major cyberattack.</w:t>
      </w:r>
    </w:p>
    <w:p w14:paraId="03AE7D8B" w14:textId="6FAAF60F" w:rsidR="00F61F72" w:rsidRDefault="00F61F72" w:rsidP="00F61F72">
      <w:pPr>
        <w:pStyle w:val="Contention2"/>
      </w:pPr>
      <w:bookmarkStart w:id="130" w:name="_Toc534660186"/>
      <w:bookmarkStart w:id="131" w:name="_Hlk523133463"/>
      <w:r>
        <w:t>Costs and lack of publicity deter cyber terrorism</w:t>
      </w:r>
      <w:bookmarkEnd w:id="130"/>
    </w:p>
    <w:p w14:paraId="5812EC53" w14:textId="77777777" w:rsidR="00F61F72" w:rsidRDefault="00F61F72" w:rsidP="00F61F72">
      <w:pPr>
        <w:pStyle w:val="Citation3"/>
      </w:pPr>
      <w:bookmarkStart w:id="132" w:name="_Toc523137227"/>
      <w:bookmarkStart w:id="133" w:name="_Toc523234699"/>
      <w:bookmarkStart w:id="134" w:name="_Toc523317412"/>
      <w:bookmarkStart w:id="135" w:name="_Toc523383523"/>
      <w:bookmarkStart w:id="136" w:name="_Toc523566401"/>
      <w:bookmarkStart w:id="137" w:name="_Toc523576937"/>
      <w:bookmarkStart w:id="138" w:name="_Toc523596547"/>
      <w:bookmarkStart w:id="139" w:name="_Toc523598609"/>
      <w:proofErr w:type="spellStart"/>
      <w:r w:rsidRPr="00AC2910">
        <w:rPr>
          <w:u w:val="single"/>
        </w:rPr>
        <w:t>Keiran</w:t>
      </w:r>
      <w:proofErr w:type="spellEnd"/>
      <w:r w:rsidRPr="00AC2910">
        <w:rPr>
          <w:u w:val="single"/>
        </w:rPr>
        <w:t xml:space="preserve"> Hardy, 2017.</w:t>
      </w:r>
      <w:r>
        <w:t xml:space="preserve"> (</w:t>
      </w:r>
      <w:proofErr w:type="spellStart"/>
      <w:r w:rsidRPr="00AC2910">
        <w:t>Keiran</w:t>
      </w:r>
      <w:proofErr w:type="spellEnd"/>
      <w:r w:rsidRPr="00AC2910">
        <w:t xml:space="preserve"> Hardy is a lecturer in the School of Criminology and Criminal Justice at Griffith University and a Member of the Griffith Criminology Institute.</w:t>
      </w:r>
      <w:r>
        <w:t>) 20 Feb 2017 “Is Cyberterrorism a Threat?”</w:t>
      </w:r>
      <w:r w:rsidRPr="00AC2910">
        <w:t xml:space="preserve"> </w:t>
      </w:r>
      <w:hyperlink r:id="rId27" w:history="1">
        <w:r w:rsidRPr="005741ED">
          <w:rPr>
            <w:rStyle w:val="Hyperlink"/>
          </w:rPr>
          <w:t>https://www.internationalaffairs.org.au/australianoutlook/is-cyberterrorism-a-threat/</w:t>
        </w:r>
        <w:bookmarkEnd w:id="132"/>
        <w:bookmarkEnd w:id="133"/>
        <w:bookmarkEnd w:id="134"/>
        <w:bookmarkEnd w:id="135"/>
        <w:bookmarkEnd w:id="136"/>
        <w:bookmarkEnd w:id="137"/>
        <w:bookmarkEnd w:id="138"/>
        <w:bookmarkEnd w:id="139"/>
      </w:hyperlink>
      <w:r>
        <w:t xml:space="preserve"> </w:t>
      </w:r>
    </w:p>
    <w:bookmarkEnd w:id="131"/>
    <w:p w14:paraId="69011A25" w14:textId="77777777" w:rsidR="00F61F72" w:rsidRDefault="00F61F72" w:rsidP="00F61F72">
      <w:pPr>
        <w:pStyle w:val="Evidence"/>
      </w:pPr>
      <w:r w:rsidRPr="00AC2910">
        <w:t>Aside from the significant costs involved, a sophisticated cyberattack would also operate largely behind the scenes and could be more easily denied or explained away by government agencies. When publicity is a major aim of terrorist groups, planning a major cyberattack is an uncertain investment.</w:t>
      </w:r>
    </w:p>
    <w:p w14:paraId="0CD50C1D" w14:textId="77777777" w:rsidR="00F61F72" w:rsidRDefault="00F61F72" w:rsidP="005A6A45">
      <w:pPr>
        <w:pStyle w:val="Evidence"/>
        <w:rPr>
          <w:u w:val="single"/>
        </w:rPr>
      </w:pPr>
    </w:p>
    <w:p w14:paraId="47DD8179" w14:textId="5E263E86" w:rsidR="005A6A45" w:rsidRDefault="005A6A45" w:rsidP="00DB0FF9">
      <w:pPr>
        <w:pStyle w:val="Contention2"/>
      </w:pPr>
      <w:bookmarkStart w:id="140" w:name="_Toc534660187"/>
      <w:r>
        <w:lastRenderedPageBreak/>
        <w:t xml:space="preserve">Terrorists don’t use </w:t>
      </w:r>
      <w:proofErr w:type="spellStart"/>
      <w:r>
        <w:t>cyber attacks</w:t>
      </w:r>
      <w:proofErr w:type="spellEnd"/>
      <w:r>
        <w:t xml:space="preserve"> because they don’t cause terror, merely annoyance.</w:t>
      </w:r>
      <w:r w:rsidR="00072F16">
        <w:t xml:space="preserve"> They want to blow things up and cyber can’t do it</w:t>
      </w:r>
      <w:bookmarkEnd w:id="140"/>
    </w:p>
    <w:p w14:paraId="2B9CD78B" w14:textId="77777777" w:rsidR="00F43488" w:rsidRDefault="007C5182" w:rsidP="00F43488">
      <w:pPr>
        <w:pStyle w:val="Citation3"/>
        <w:rPr>
          <w:rStyle w:val="Hyperlink"/>
        </w:rPr>
      </w:pPr>
      <w:r>
        <w:rPr>
          <w:u w:val="single"/>
        </w:rPr>
        <w:t xml:space="preserve">Dr. </w:t>
      </w:r>
      <w:r w:rsidRPr="00E65D4A">
        <w:rPr>
          <w:u w:val="single"/>
        </w:rPr>
        <w:t xml:space="preserve">Irving </w:t>
      </w:r>
      <w:proofErr w:type="spellStart"/>
      <w:r w:rsidRPr="00E65D4A">
        <w:rPr>
          <w:u w:val="single"/>
        </w:rPr>
        <w:t>Lachow</w:t>
      </w:r>
      <w:proofErr w:type="spellEnd"/>
      <w:r w:rsidRPr="00E65D4A">
        <w:rPr>
          <w:u w:val="single"/>
        </w:rPr>
        <w:t>, 2014.</w:t>
      </w:r>
      <w:r w:rsidRPr="00E65D4A">
        <w:t xml:space="preserve"> </w:t>
      </w:r>
      <w:r>
        <w:t xml:space="preserve">(principal cybersecurity engineer at the MITRE Corporation, where he provides technical and policy support to several government organizations. He is also chair of the Board of Advisors of the National Cybersecurity Institute and serves as an adviser to the State of Virginia’s Mach37 Cyber Accelerator </w:t>
      </w:r>
      <w:proofErr w:type="gramStart"/>
      <w:r>
        <w:t>initiative;  received</w:t>
      </w:r>
      <w:proofErr w:type="gramEnd"/>
      <w:r>
        <w:t xml:space="preserve"> fellowships from the Ford Foundation, the National Science Foundation, the Kennedy School of Governments Ph.D. in engineering and public policy from Carnegie Mellon University) March 2014. “Cyber Terrorism: Menace or Myth?” </w:t>
      </w:r>
      <w:r w:rsidR="00072F16">
        <w:t xml:space="preserve"> (ellipses in original) </w:t>
      </w:r>
      <w:r w:rsidR="00F43488" w:rsidRPr="00F43488">
        <w:rPr>
          <w:rStyle w:val="Hyperlink"/>
        </w:rPr>
        <w:t>https://pdfs.semanticscholar.org/54c4/c29918b78f3afd389dd55390283bd7ab4b48.pdf</w:t>
      </w:r>
      <w:r w:rsidR="00F43488" w:rsidRPr="00F43488">
        <w:rPr>
          <w:rStyle w:val="Hyperlink"/>
        </w:rPr>
        <w:t xml:space="preserve"> </w:t>
      </w:r>
    </w:p>
    <w:p w14:paraId="7CBB42C2" w14:textId="23D132F6" w:rsidR="00DE7494" w:rsidRDefault="00DE7494" w:rsidP="00F43488">
      <w:pPr>
        <w:pStyle w:val="Citation3"/>
      </w:pPr>
      <w:r w:rsidRPr="00DE7494">
        <w:rPr>
          <w:u w:val="single"/>
        </w:rPr>
        <w:t xml:space="preserve">From a terrorist perspective, </w:t>
      </w:r>
      <w:proofErr w:type="spellStart"/>
      <w:r w:rsidRPr="00DE7494">
        <w:rPr>
          <w:u w:val="single"/>
        </w:rPr>
        <w:t>cyber attacks</w:t>
      </w:r>
      <w:proofErr w:type="spellEnd"/>
      <w:r w:rsidRPr="00DE7494">
        <w:rPr>
          <w:u w:val="single"/>
        </w:rPr>
        <w:t xml:space="preserve"> appear much less useful than physical attacks: they do not fill potential victims with terror, they are not photogenic, and they are not perceived by most people as highly emotional events</w:t>
      </w:r>
      <w:r w:rsidRPr="00072F16">
        <w:t>. While it is possible that a complex attack on a critical infrastructure would create some of these desired effects, including a sense of panic or a loss of public confidence, terrorists appear to be incapable of launching such attacks in the near future.</w:t>
      </w:r>
      <w:r w:rsidRPr="00DE7494">
        <w:rPr>
          <w:u w:val="single"/>
        </w:rPr>
        <w:t xml:space="preserve"> Faced with a choice between conducting cyber </w:t>
      </w:r>
      <w:proofErr w:type="spellStart"/>
      <w:r w:rsidRPr="00DE7494">
        <w:rPr>
          <w:u w:val="single"/>
        </w:rPr>
        <w:t>attacksthat</w:t>
      </w:r>
      <w:proofErr w:type="spellEnd"/>
      <w:r w:rsidRPr="00DE7494">
        <w:rPr>
          <w:u w:val="single"/>
        </w:rPr>
        <w:t xml:space="preserve"> would be viewed mostly as a nuisance or using physical violence to create dramatic and traumatic events, terrorists have been choosing the latter. </w:t>
      </w:r>
      <w:r w:rsidRPr="00DE7494">
        <w:t>This choice is not surprising given our</w:t>
      </w:r>
      <w:r>
        <w:t xml:space="preserve"> </w:t>
      </w:r>
      <w:r w:rsidRPr="00DE7494">
        <w:t xml:space="preserve">assessment earlier in this chapter. </w:t>
      </w:r>
      <w:r w:rsidRPr="00072F16">
        <w:t>Other security experts have reached similar conclusions: Cyber terrorism has grabbed the headlines recently, but most of that is overblown…</w:t>
      </w:r>
      <w:r w:rsidRPr="00DE7494">
        <w:rPr>
          <w:u w:val="single"/>
        </w:rPr>
        <w:t xml:space="preserve">We know what terrorism is. It’s someone blowing himself up in a crowded restaurant or flying an airplane into a skyscraper. It’s not infecting computers with viruses, disabling the Internet so people can’t get their e-mail for a few hours, or shutting down a pager network for a day. That causes annoyance and irritation, not terror…Stories of terrorists controlling the power grid, or opening dams, or taking over the air traffic control network and colliding airplanes, are unrealistic scare stories. This kind of thing is surprisingly hard to do remotely. </w:t>
      </w:r>
      <w:r w:rsidRPr="00072F16">
        <w:t xml:space="preserve">Insiders might have an easier time of it, but even </w:t>
      </w:r>
      <w:proofErr w:type="gramStart"/>
      <w:r w:rsidRPr="00072F16">
        <w:t>then</w:t>
      </w:r>
      <w:proofErr w:type="gramEnd"/>
      <w:r w:rsidRPr="00072F16">
        <w:t xml:space="preserve"> they can do more damage in person than over a computer network.</w:t>
      </w:r>
    </w:p>
    <w:p w14:paraId="309CF279" w14:textId="51F7CF88" w:rsidR="005A6A45" w:rsidRDefault="00072F16" w:rsidP="00DB0FF9">
      <w:pPr>
        <w:pStyle w:val="Contention2"/>
      </w:pPr>
      <w:bookmarkStart w:id="141" w:name="_Toc534660188"/>
      <w:r>
        <w:t>Terrorists prefer violence over cyber:  It’s cheaper and much more effective</w:t>
      </w:r>
      <w:bookmarkEnd w:id="141"/>
      <w:r>
        <w:t xml:space="preserve"> </w:t>
      </w:r>
    </w:p>
    <w:p w14:paraId="100EE44D" w14:textId="46E15EAF" w:rsidR="005A6A45" w:rsidRDefault="005A6A45" w:rsidP="005A6A45">
      <w:pPr>
        <w:pStyle w:val="Citation3"/>
      </w:pPr>
      <w:bookmarkStart w:id="142" w:name="_Toc523137228"/>
      <w:bookmarkStart w:id="143" w:name="_Toc523234700"/>
      <w:bookmarkStart w:id="144" w:name="_Toc523317413"/>
      <w:bookmarkStart w:id="145" w:name="_Toc523383524"/>
      <w:bookmarkStart w:id="146" w:name="_Toc523566402"/>
      <w:bookmarkStart w:id="147" w:name="_Toc523576938"/>
      <w:bookmarkStart w:id="148" w:name="_Toc523596546"/>
      <w:bookmarkStart w:id="149" w:name="_Toc523598608"/>
      <w:proofErr w:type="spellStart"/>
      <w:r w:rsidRPr="00AC2910">
        <w:rPr>
          <w:u w:val="single"/>
        </w:rPr>
        <w:t>Keiran</w:t>
      </w:r>
      <w:proofErr w:type="spellEnd"/>
      <w:r w:rsidRPr="00AC2910">
        <w:rPr>
          <w:u w:val="single"/>
        </w:rPr>
        <w:t xml:space="preserve"> Hardy, 2017.</w:t>
      </w:r>
      <w:r>
        <w:t xml:space="preserve"> (</w:t>
      </w:r>
      <w:r w:rsidRPr="00AC2910">
        <w:t>lecturer in the School of Criminology and Criminal Justice at Griffith University and a Member of the Griffith Criminology Institute.</w:t>
      </w:r>
      <w:r>
        <w:t>) 20 Feb 2017 “Is Cyberterrorism a Threat?”</w:t>
      </w:r>
      <w:r w:rsidRPr="00AC2910">
        <w:t xml:space="preserve"> </w:t>
      </w:r>
      <w:hyperlink r:id="rId28" w:history="1">
        <w:r w:rsidRPr="005741ED">
          <w:rPr>
            <w:rStyle w:val="Hyperlink"/>
          </w:rPr>
          <w:t>https://www.internationalaffairs.org.au/australianoutlook/is-cyberterrorism-a-threat/</w:t>
        </w:r>
        <w:bookmarkEnd w:id="142"/>
        <w:bookmarkEnd w:id="143"/>
        <w:bookmarkEnd w:id="144"/>
        <w:bookmarkEnd w:id="145"/>
        <w:bookmarkEnd w:id="146"/>
        <w:bookmarkEnd w:id="147"/>
        <w:bookmarkEnd w:id="148"/>
        <w:bookmarkEnd w:id="149"/>
      </w:hyperlink>
      <w:r>
        <w:t xml:space="preserve"> </w:t>
      </w:r>
    </w:p>
    <w:p w14:paraId="2659175F" w14:textId="77777777" w:rsidR="005A6A45" w:rsidRPr="00AC2910" w:rsidRDefault="005A6A45" w:rsidP="005A6A45">
      <w:pPr>
        <w:pStyle w:val="Evidence"/>
      </w:pPr>
      <w:r w:rsidRPr="00072F16">
        <w:t xml:space="preserve">The major threat of terrorism in Western countries is from individuals connected with or inspired by Islamic State (IS), the terrorist </w:t>
      </w:r>
      <w:proofErr w:type="spellStart"/>
      <w:r w:rsidRPr="00072F16">
        <w:t>organisation</w:t>
      </w:r>
      <w:proofErr w:type="spellEnd"/>
      <w:r w:rsidRPr="00072F16">
        <w:t xml:space="preserve"> which continues to control significant territory in Syria and Iraq. Recent attacks inspired by IS have employed brutal low-tech methods, including attacks with knives, machetes, guns and vehicles. Many attempted and planned attacks suggest a similar pattern.</w:t>
      </w:r>
      <w:r>
        <w:rPr>
          <w:u w:val="single"/>
        </w:rPr>
        <w:t xml:space="preserve"> </w:t>
      </w:r>
      <w:r w:rsidRPr="00AC2910">
        <w:rPr>
          <w:u w:val="single"/>
        </w:rPr>
        <w:t>In the twisted logic of terrorism, cheap and brutal methods make sense—why would a terrorist group spend potentially hundreds of thousands of dollars developing a computer worm to hack into an air traffic control system, when it can create sheer, widespread terror by stabbing an innocent person on a city street?</w:t>
      </w:r>
      <w:r>
        <w:t xml:space="preserve"> In the insensitive though sadly accurate words of former Prime Minister Tony Abbott, all that is needed for an IS-style attack in Australia is “a knife, iPhone and a victim”.</w:t>
      </w:r>
    </w:p>
    <w:p w14:paraId="2D2B0161" w14:textId="346BF154" w:rsidR="00F61F72" w:rsidRDefault="00F61F72" w:rsidP="00F61F72">
      <w:pPr>
        <w:pStyle w:val="Contention1"/>
      </w:pPr>
      <w:bookmarkStart w:id="150" w:name="_Toc534660189"/>
      <w:r>
        <w:lastRenderedPageBreak/>
        <w:t>5.  Preparation adequate</w:t>
      </w:r>
      <w:bookmarkEnd w:id="150"/>
    </w:p>
    <w:p w14:paraId="179F499A" w14:textId="3CA7916A" w:rsidR="00F61F72" w:rsidRDefault="00F61F72" w:rsidP="00F61F72">
      <w:pPr>
        <w:pStyle w:val="Contention2"/>
      </w:pPr>
      <w:bookmarkStart w:id="151" w:name="_Toc534660190"/>
      <w:r>
        <w:t>Public and private sector are well-prepared and able to stay ahead of cyber terrorists</w:t>
      </w:r>
      <w:bookmarkEnd w:id="151"/>
    </w:p>
    <w:p w14:paraId="54D75BDB" w14:textId="3C17F75E" w:rsidR="00F61F72" w:rsidRDefault="00F61F72" w:rsidP="00F61F72">
      <w:pPr>
        <w:pStyle w:val="Citation3"/>
      </w:pPr>
      <w:r>
        <w:rPr>
          <w:u w:val="single"/>
        </w:rPr>
        <w:t xml:space="preserve">Dr. </w:t>
      </w:r>
      <w:r w:rsidRPr="00E65D4A">
        <w:rPr>
          <w:u w:val="single"/>
        </w:rPr>
        <w:t xml:space="preserve">Irving </w:t>
      </w:r>
      <w:proofErr w:type="spellStart"/>
      <w:r w:rsidRPr="00E65D4A">
        <w:rPr>
          <w:u w:val="single"/>
        </w:rPr>
        <w:t>Lachow</w:t>
      </w:r>
      <w:proofErr w:type="spellEnd"/>
      <w:r w:rsidRPr="00E65D4A">
        <w:rPr>
          <w:u w:val="single"/>
        </w:rPr>
        <w:t>, 2014.</w:t>
      </w:r>
      <w:r w:rsidRPr="00E65D4A">
        <w:t xml:space="preserve"> </w:t>
      </w:r>
      <w:r>
        <w:t xml:space="preserve">(principal cybersecurity engineer at the MITRE Corporation, where he provides technical and policy support to several government organizations. He is also chair of the Board of Advisors of the National Cybersecurity Institute and serves as an adviser to the State of Virginia’s Mach37 Cyber Accelerator </w:t>
      </w:r>
      <w:proofErr w:type="gramStart"/>
      <w:r>
        <w:t>initiative;  Ph.D.</w:t>
      </w:r>
      <w:proofErr w:type="gramEnd"/>
      <w:r>
        <w:t xml:space="preserve"> in engineering and public policy from Carnegie Mellon </w:t>
      </w:r>
      <w:proofErr w:type="spellStart"/>
      <w:r>
        <w:t>Univ</w:t>
      </w:r>
      <w:proofErr w:type="spellEnd"/>
      <w:r>
        <w:t xml:space="preserve">) March 2014. “Cyber Terrorism: Menace or Myth?” </w:t>
      </w:r>
      <w:r w:rsidR="00F43488" w:rsidRPr="00F43488">
        <w:rPr>
          <w:rStyle w:val="Hyperlink"/>
        </w:rPr>
        <w:t>https://pdfs.semanticscholar.org/54c4/c29918b78f3afd389dd55390283bd7ab4b48.pdf</w:t>
      </w:r>
    </w:p>
    <w:p w14:paraId="64EBC243" w14:textId="77777777" w:rsidR="00F61F72" w:rsidRPr="00416B05" w:rsidRDefault="00F61F72" w:rsidP="00F61F72">
      <w:pPr>
        <w:pStyle w:val="Evidence"/>
      </w:pPr>
      <w:r w:rsidRPr="00F61F72">
        <w:t>Overall, though, there is a clear understanding across all parts of the Nation that cyber threats are a real problem that will only get worse over time. As a result,</w:t>
      </w:r>
      <w:r w:rsidRPr="00416B05">
        <w:rPr>
          <w:u w:val="single"/>
        </w:rPr>
        <w:t xml:space="preserve"> most public and private sector organizations are taking steps to improve their cyber defenses. </w:t>
      </w:r>
      <w:r w:rsidRPr="00F61F72">
        <w:t xml:space="preserve">Although these efforts are primarily aimed at countering </w:t>
      </w:r>
      <w:proofErr w:type="spellStart"/>
      <w:r w:rsidRPr="00F61F72">
        <w:t>cyber crime</w:t>
      </w:r>
      <w:proofErr w:type="spellEnd"/>
      <w:r w:rsidRPr="00F61F72">
        <w:t xml:space="preserve"> and espionage, they work equally well against hacktivism and cyber terrorism. While the offense generally has the advantage over the defense in such a cyber arms race,</w:t>
      </w:r>
      <w:r w:rsidRPr="00416B05">
        <w:rPr>
          <w:u w:val="single"/>
        </w:rPr>
        <w:t xml:space="preserve"> the fact that organizations are running to stay ahead of motivated and well-funded cyber criminals and thousands of hackers means that these organizations are probably moving fast enough to stay ahead of cyber terrorists.</w:t>
      </w:r>
    </w:p>
    <w:p w14:paraId="38A9A4B5" w14:textId="1F0A654C" w:rsidR="00BE7227" w:rsidRDefault="00BE7227" w:rsidP="00BE7227">
      <w:pPr>
        <w:pStyle w:val="Contention1"/>
      </w:pPr>
      <w:bookmarkStart w:id="152" w:name="_Toc534660191"/>
      <w:r>
        <w:t>SOLVENCY</w:t>
      </w:r>
      <w:bookmarkEnd w:id="152"/>
    </w:p>
    <w:p w14:paraId="01359731" w14:textId="77777777" w:rsidR="00BC6980" w:rsidRDefault="00BC6980" w:rsidP="00BC6980">
      <w:pPr>
        <w:pStyle w:val="Contention1"/>
      </w:pPr>
      <w:bookmarkStart w:id="153" w:name="_Toc534660192"/>
      <w:r>
        <w:t xml:space="preserve">1.  </w:t>
      </w:r>
      <w:r w:rsidR="00BE7227">
        <w:t>Impossible goal.</w:t>
      </w:r>
      <w:bookmarkEnd w:id="153"/>
      <w:r w:rsidR="00BE7227">
        <w:t xml:space="preserve">   </w:t>
      </w:r>
    </w:p>
    <w:p w14:paraId="3ADE156B" w14:textId="5423EC85" w:rsidR="00BE7227" w:rsidRDefault="00BE7227" w:rsidP="00BC6980">
      <w:pPr>
        <w:pStyle w:val="Contention2"/>
        <w:rPr>
          <w:rFonts w:eastAsiaTheme="minorEastAsia"/>
        </w:rPr>
      </w:pPr>
      <w:bookmarkStart w:id="154" w:name="_Toc534660193"/>
      <w:r>
        <w:t>Without being able to identify specific users, there's no way to stop hacking on the internet</w:t>
      </w:r>
      <w:bookmarkEnd w:id="154"/>
    </w:p>
    <w:p w14:paraId="21A06018" w14:textId="56E6E8A9" w:rsidR="00BE7227" w:rsidRDefault="00BE7227" w:rsidP="00BE7227">
      <w:pPr>
        <w:pStyle w:val="Citation3"/>
      </w:pPr>
      <w:bookmarkStart w:id="155" w:name="_Toc523598610"/>
      <w:r>
        <w:rPr>
          <w:u w:val="single"/>
        </w:rPr>
        <w:t>Marc Rotenberg, July 2010.</w:t>
      </w:r>
      <w:r>
        <w:t xml:space="preserve">  (President, Electronic Privacy Information Center, a non-partisan public interest research organization; Adjunct Professor, Georgetown University Law Center)  “Planning for the Future of Cyber Attack Attribution” testimony Before the Committee on Science and Technology Subcommittee on Technology and Innovation U.S. House of Representatives, 15 July 2010, </w:t>
      </w:r>
      <w:hyperlink r:id="rId29" w:history="1">
        <w:r w:rsidRPr="0007257C">
          <w:rPr>
            <w:rStyle w:val="Hyperlink"/>
          </w:rPr>
          <w:t>http://epic.org/privacy/cybersecurity/EPIC_HouseSci_Testimony_2010-07-15.pdf</w:t>
        </w:r>
      </w:hyperlink>
      <w:r>
        <w:t xml:space="preserve">  (brackets &amp; ellipses i</w:t>
      </w:r>
      <w:r w:rsidR="00BC6980">
        <w:t xml:space="preserve">n original) </w:t>
      </w:r>
      <w:bookmarkEnd w:id="155"/>
    </w:p>
    <w:p w14:paraId="10666AEF" w14:textId="4DD5343F" w:rsidR="00BE7227" w:rsidRDefault="00BE7227" w:rsidP="00BE7227">
      <w:pPr>
        <w:pStyle w:val="Evidence"/>
      </w:pPr>
      <w:r>
        <w:t>As one commentator has said, “[w]</w:t>
      </w:r>
      <w:proofErr w:type="spellStart"/>
      <w:r>
        <w:t>ithout</w:t>
      </w:r>
      <w:proofErr w:type="spellEnd"/>
      <w:r>
        <w:t xml:space="preserve"> the fear of being caught, convicted and punished, individuals and organizations will continue to use the Internet to conduct malicious activities.”  But the problem is not easily solved. As Internet security expert Bruce </w:t>
      </w:r>
      <w:proofErr w:type="spellStart"/>
      <w:r>
        <w:t>Schneier</w:t>
      </w:r>
      <w:proofErr w:type="spellEnd"/>
      <w:r>
        <w:t xml:space="preserve"> has bluntly stated: "Any design of the Internet must allow for anonymity. Universal identification is impossible. Even attribution -- knowing who is responsible for particular Internet packets -- is impossible. Attempting to build such a system is futile, and will only give criminals and hackers new ways to hide</w:t>
      </w:r>
      <w:proofErr w:type="gramStart"/>
      <w:r>
        <w:t>. . . .</w:t>
      </w:r>
      <w:proofErr w:type="gramEnd"/>
      <w:r>
        <w:t xml:space="preserve"> Attempts to banish anonymity from the Internet won't affect those savvy enough to bypass it, would cost billions, and would have only a negligible effect on security."</w:t>
      </w:r>
    </w:p>
    <w:p w14:paraId="59151721" w14:textId="77777777" w:rsidR="00BE7227" w:rsidRDefault="00BE7227" w:rsidP="00BE7227">
      <w:pPr>
        <w:pStyle w:val="Contention1"/>
        <w:rPr>
          <w:rFonts w:eastAsiaTheme="minorEastAsia"/>
        </w:rPr>
      </w:pPr>
      <w:bookmarkStart w:id="156" w:name="_Toc534660194"/>
      <w:r>
        <w:lastRenderedPageBreak/>
        <w:t>DISADVANTAGES</w:t>
      </w:r>
      <w:bookmarkEnd w:id="156"/>
    </w:p>
    <w:p w14:paraId="34283153" w14:textId="7058CD15" w:rsidR="00C120FA" w:rsidRDefault="00C120FA" w:rsidP="00BE7227">
      <w:pPr>
        <w:pStyle w:val="Contention1"/>
      </w:pPr>
      <w:bookmarkStart w:id="157" w:name="_Toc534660195"/>
      <w:r>
        <w:t>1.   Misidentifying the threat.  It actually reduces national security</w:t>
      </w:r>
      <w:bookmarkEnd w:id="157"/>
    </w:p>
    <w:p w14:paraId="7AFEAEBB" w14:textId="40FAB5D0" w:rsidR="00C120FA" w:rsidRDefault="00C120FA" w:rsidP="00C120FA">
      <w:pPr>
        <w:pStyle w:val="Contention2"/>
      </w:pPr>
      <w:bookmarkStart w:id="158" w:name="_Toc534660196"/>
      <w:r>
        <w:t>Hyping the “cyber terror threat” from “traditional” terrorist sources distracts from the real problem. Net impact is reduction in national security</w:t>
      </w:r>
      <w:bookmarkEnd w:id="158"/>
    </w:p>
    <w:p w14:paraId="5337CF41" w14:textId="77777777" w:rsidR="00CD6CFE" w:rsidRDefault="00CD6CFE" w:rsidP="00CD6CFE">
      <w:pPr>
        <w:pStyle w:val="Citation3"/>
      </w:pPr>
      <w:r w:rsidRPr="00B2289B">
        <w:rPr>
          <w:u w:val="single"/>
        </w:rPr>
        <w:t xml:space="preserve">Irina </w:t>
      </w:r>
      <w:proofErr w:type="spellStart"/>
      <w:r w:rsidRPr="00B2289B">
        <w:rPr>
          <w:u w:val="single"/>
        </w:rPr>
        <w:t>Ri</w:t>
      </w:r>
      <w:r>
        <w:rPr>
          <w:u w:val="single"/>
        </w:rPr>
        <w:t>zmal</w:t>
      </w:r>
      <w:proofErr w:type="spellEnd"/>
      <w:r>
        <w:rPr>
          <w:u w:val="single"/>
        </w:rPr>
        <w:t xml:space="preserve"> 2017</w:t>
      </w:r>
      <w:r w:rsidRPr="00B2289B">
        <w:rPr>
          <w:u w:val="single"/>
        </w:rPr>
        <w:t>.</w:t>
      </w:r>
      <w:r>
        <w:t xml:space="preserve"> (</w:t>
      </w:r>
      <w:r w:rsidRPr="00B2289B">
        <w:t xml:space="preserve">currently completing an MSc in Security Studies at University College London, being awarded a Chevening Scholarship, the UK government’s global scholarship </w:t>
      </w:r>
      <w:proofErr w:type="spellStart"/>
      <w:r w:rsidRPr="00B2289B">
        <w:t>programme</w:t>
      </w:r>
      <w:proofErr w:type="spellEnd"/>
      <w:r w:rsidRPr="00B2289B">
        <w:t>. She previously worked as Senior Project Coordinator at the Centre for Euro-Atlantic Studies, Belgrade.</w:t>
      </w:r>
      <w:r>
        <w:t>)</w:t>
      </w:r>
      <w:r w:rsidRPr="00B2289B">
        <w:t xml:space="preserve"> </w:t>
      </w:r>
      <w:r>
        <w:t xml:space="preserve">Article was undated, but internally references things in 2017. “Cyberterrorism” </w:t>
      </w:r>
      <w:hyperlink r:id="rId30" w:history="1">
        <w:r w:rsidRPr="00F93F45">
          <w:rPr>
            <w:rStyle w:val="Hyperlink"/>
          </w:rPr>
          <w:t>https://www.diplomacy.edu/sites/default/files/Cyberterrorism%20-%20Irina%20Rizmal.pdf</w:t>
        </w:r>
      </w:hyperlink>
      <w:r>
        <w:t xml:space="preserve"> </w:t>
      </w:r>
    </w:p>
    <w:p w14:paraId="4D66B6D4" w14:textId="3864D397" w:rsidR="00C120FA" w:rsidRDefault="00C120FA" w:rsidP="00C120FA">
      <w:pPr>
        <w:pStyle w:val="Evidence"/>
      </w:pPr>
      <w:r>
        <w:rPr>
          <w:noProof/>
        </w:rPr>
        <w:drawing>
          <wp:inline distT="0" distB="0" distL="0" distR="0" wp14:anchorId="19314727" wp14:editId="4DE2CB80">
            <wp:extent cx="4815348" cy="2228642"/>
            <wp:effectExtent l="0" t="0" r="444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36531" cy="2238446"/>
                    </a:xfrm>
                    <a:prstGeom prst="rect">
                      <a:avLst/>
                    </a:prstGeom>
                    <a:noFill/>
                    <a:ln>
                      <a:noFill/>
                    </a:ln>
                  </pic:spPr>
                </pic:pic>
              </a:graphicData>
            </a:graphic>
          </wp:inline>
        </w:drawing>
      </w:r>
    </w:p>
    <w:p w14:paraId="7B44E960" w14:textId="2E78F3A9" w:rsidR="00BE7227" w:rsidRDefault="00CD6CFE" w:rsidP="00BE7227">
      <w:pPr>
        <w:pStyle w:val="Contention1"/>
      </w:pPr>
      <w:bookmarkStart w:id="159" w:name="_Toc534660197"/>
      <w:r>
        <w:t xml:space="preserve">2.  </w:t>
      </w:r>
      <w:r w:rsidR="00BE7227">
        <w:t>Spying on Americans</w:t>
      </w:r>
      <w:bookmarkEnd w:id="159"/>
    </w:p>
    <w:p w14:paraId="45D8B071" w14:textId="1DB9EF5A" w:rsidR="00BE7227" w:rsidRPr="00BE7227" w:rsidRDefault="00BE7227" w:rsidP="00BE7227">
      <w:pPr>
        <w:pStyle w:val="Contention2"/>
      </w:pPr>
      <w:bookmarkStart w:id="160" w:name="_Toc534660198"/>
      <w:r w:rsidRPr="00BE7227">
        <w:t>Link:  Increasing &amp; focusing cyber security concentrates too much power into one agency – and they start spying on American citizens</w:t>
      </w:r>
      <w:bookmarkEnd w:id="160"/>
    </w:p>
    <w:p w14:paraId="7F672FA8" w14:textId="377781FC" w:rsidR="00BE7227" w:rsidRPr="00785461" w:rsidRDefault="00BE7227" w:rsidP="00785461">
      <w:pPr>
        <w:pStyle w:val="Citation3"/>
      </w:pPr>
      <w:bookmarkStart w:id="161" w:name="_Toc523598611"/>
      <w:r w:rsidRPr="00785461">
        <w:rPr>
          <w:u w:val="single"/>
        </w:rPr>
        <w:t xml:space="preserve">New York Times citing former Homeland Security official Rod </w:t>
      </w:r>
      <w:proofErr w:type="spellStart"/>
      <w:r w:rsidRPr="00785461">
        <w:rPr>
          <w:u w:val="single"/>
        </w:rPr>
        <w:t>Beckstrom</w:t>
      </w:r>
      <w:proofErr w:type="spellEnd"/>
      <w:r w:rsidRPr="00785461">
        <w:rPr>
          <w:u w:val="single"/>
        </w:rPr>
        <w:t>, 2009.</w:t>
      </w:r>
      <w:r w:rsidRPr="00785461">
        <w:t xml:space="preserve">  (</w:t>
      </w:r>
      <w:proofErr w:type="spellStart"/>
      <w:r w:rsidRPr="00785461">
        <w:t>Beckstrom</w:t>
      </w:r>
      <w:proofErr w:type="spellEnd"/>
      <w:r w:rsidRPr="00785461">
        <w:t xml:space="preserve"> is former </w:t>
      </w:r>
      <w:r w:rsidRPr="00785461">
        <w:rPr>
          <w:rStyle w:val="apple-style-span"/>
        </w:rPr>
        <w:t xml:space="preserve">director of the National Cyber Security Center at the Homeland Security Department)  article written by journalists James Risen and Eric Lichtblau, 16 Apr 2009 NEW YORK TIMES </w:t>
      </w:r>
      <w:hyperlink r:id="rId32" w:history="1">
        <w:r w:rsidR="00785461" w:rsidRPr="0007257C">
          <w:rPr>
            <w:rStyle w:val="Hyperlink"/>
          </w:rPr>
          <w:t>http://www.nytimes.com/2009/04/17/us/politics/17cyber.html</w:t>
        </w:r>
      </w:hyperlink>
      <w:r w:rsidR="00785461">
        <w:rPr>
          <w:rStyle w:val="Hyperlink"/>
          <w:color w:val="auto"/>
          <w:u w:val="none"/>
        </w:rPr>
        <w:t xml:space="preserve"> </w:t>
      </w:r>
      <w:r w:rsidRPr="00785461">
        <w:t>(VT)</w:t>
      </w:r>
      <w:bookmarkEnd w:id="161"/>
    </w:p>
    <w:p w14:paraId="66BE2D8C" w14:textId="77777777" w:rsidR="00BE7227" w:rsidRDefault="00BE7227" w:rsidP="00BE7227">
      <w:pPr>
        <w:pStyle w:val="Evidence"/>
        <w:rPr>
          <w:rStyle w:val="apple-style-span"/>
          <w:bCs w:val="0"/>
        </w:rPr>
      </w:pPr>
      <w:r w:rsidRPr="00BE7227">
        <w:rPr>
          <w:u w:val="single"/>
        </w:rPr>
        <w:t xml:space="preserve">Mr. </w:t>
      </w:r>
      <w:proofErr w:type="spellStart"/>
      <w:r w:rsidRPr="00BE7227">
        <w:rPr>
          <w:u w:val="single"/>
        </w:rPr>
        <w:t>Beckstrom</w:t>
      </w:r>
      <w:proofErr w:type="spellEnd"/>
      <w:r w:rsidRPr="00BE7227">
        <w:rPr>
          <w:u w:val="single"/>
        </w:rPr>
        <w:t xml:space="preserve"> said he believed that an intelligence service that is supposed to focus on foreign targets should not be given so much control over the flow of information within the United States government. To detect threats against the computer infrastructure — including hackers, viruses and intrusions by foreign agents and terrorists — cybersecurity guardians must have virtually unlimited access to networks. Mr. </w:t>
      </w:r>
      <w:proofErr w:type="spellStart"/>
      <w:r w:rsidRPr="00BE7227">
        <w:rPr>
          <w:u w:val="single"/>
        </w:rPr>
        <w:t>Beckstrom</w:t>
      </w:r>
      <w:proofErr w:type="spellEnd"/>
      <w:r w:rsidRPr="00BE7227">
        <w:rPr>
          <w:u w:val="single"/>
        </w:rPr>
        <w:t xml:space="preserve"> argues that those responsibilities should be divided among agencies. “I have very serious concerns about the concentration of too much power in one agency,” he said. “Power over information is so important, and it is so difficult to monitor, that we need to have checks and balances.”</w:t>
      </w:r>
      <w:r>
        <w:t xml:space="preserve"> </w:t>
      </w:r>
      <w:r>
        <w:rPr>
          <w:rStyle w:val="apple-style-span"/>
          <w:u w:val="single"/>
        </w:rPr>
        <w:t>Government officials have acknowledged that the agency has gone beyond the broad limits set by Congress last year for intercepting telephone and e-mail messages of Americans</w:t>
      </w:r>
      <w:r>
        <w:rPr>
          <w:rStyle w:val="apple-style-span"/>
        </w:rPr>
        <w:t>. Leading Democratic and Republican lawmakers and civil liberties groups voiced strong concerns Thursday after The New York Times reported the breach.</w:t>
      </w:r>
    </w:p>
    <w:p w14:paraId="029244E2" w14:textId="77777777" w:rsidR="00785461" w:rsidRPr="00785461" w:rsidRDefault="00785461" w:rsidP="00BA4D2E">
      <w:pPr>
        <w:pStyle w:val="Contention2"/>
      </w:pPr>
      <w:bookmarkStart w:id="162" w:name="_Toc534660199"/>
      <w:r w:rsidRPr="00785461">
        <w:rPr>
          <w:rStyle w:val="apple-style-span"/>
        </w:rPr>
        <w:lastRenderedPageBreak/>
        <w:t>Impact:  Tyranny that outweighs any protection from terrorism</w:t>
      </w:r>
      <w:bookmarkEnd w:id="162"/>
    </w:p>
    <w:p w14:paraId="406943EE" w14:textId="1B4AC02E" w:rsidR="00785461" w:rsidRPr="00785461" w:rsidRDefault="00785461" w:rsidP="00785461">
      <w:pPr>
        <w:pStyle w:val="Citation3"/>
      </w:pPr>
      <w:bookmarkStart w:id="163" w:name="_Toc523598612"/>
      <w:r w:rsidRPr="00785461">
        <w:rPr>
          <w:rStyle w:val="apple-style-span"/>
          <w:u w:val="single"/>
        </w:rPr>
        <w:t xml:space="preserve">Bruce </w:t>
      </w:r>
      <w:proofErr w:type="spellStart"/>
      <w:proofErr w:type="gramStart"/>
      <w:r w:rsidRPr="00785461">
        <w:rPr>
          <w:rStyle w:val="apple-style-span"/>
          <w:u w:val="single"/>
        </w:rPr>
        <w:t>Schneier</w:t>
      </w:r>
      <w:proofErr w:type="spellEnd"/>
      <w:r w:rsidRPr="00785461">
        <w:rPr>
          <w:rStyle w:val="apple-converted-space"/>
          <w:u w:val="single"/>
        </w:rPr>
        <w:t>  2005</w:t>
      </w:r>
      <w:proofErr w:type="gramEnd"/>
      <w:r w:rsidRPr="00785461">
        <w:rPr>
          <w:rStyle w:val="apple-converted-space"/>
          <w:u w:val="single"/>
        </w:rPr>
        <w:t>.</w:t>
      </w:r>
      <w:r w:rsidRPr="00785461">
        <w:rPr>
          <w:rStyle w:val="apple-converted-space"/>
        </w:rPr>
        <w:t xml:space="preserve">  (</w:t>
      </w:r>
      <w:r w:rsidRPr="00785461">
        <w:rPr>
          <w:rStyle w:val="apple-style-span"/>
        </w:rPr>
        <w:t xml:space="preserve">internationally renowned security technologist and author; he has testified on security before Congress on several occasions; master’s degree in computer science from American Univ. </w:t>
      </w:r>
      <w:r w:rsidRPr="00785461">
        <w:rPr>
          <w:rStyle w:val="apple-converted-space"/>
        </w:rPr>
        <w:t xml:space="preserve">) </w:t>
      </w:r>
      <w:hyperlink r:id="rId33" w:history="1">
        <w:r w:rsidRPr="00785461">
          <w:rPr>
            <w:rStyle w:val="Hyperlink"/>
            <w:color w:val="auto"/>
            <w:u w:val="none"/>
          </w:rPr>
          <w:t>Minneapolis Star Tribune</w:t>
        </w:r>
      </w:hyperlink>
      <w:r w:rsidRPr="00785461">
        <w:rPr>
          <w:rStyle w:val="apple-converted-space"/>
        </w:rPr>
        <w:t xml:space="preserve"> 20 </w:t>
      </w:r>
      <w:r w:rsidRPr="00785461">
        <w:rPr>
          <w:rStyle w:val="apple-style-span"/>
        </w:rPr>
        <w:t xml:space="preserve">Dec 2005 </w:t>
      </w:r>
      <w:hyperlink r:id="rId34" w:history="1">
        <w:r w:rsidRPr="00785461">
          <w:rPr>
            <w:rStyle w:val="Hyperlink"/>
          </w:rPr>
          <w:t xml:space="preserve">http://www.schneier.com/essay-102.html </w:t>
        </w:r>
      </w:hyperlink>
      <w:r w:rsidRPr="00785461">
        <w:t xml:space="preserve"> </w:t>
      </w:r>
      <w:bookmarkEnd w:id="163"/>
    </w:p>
    <w:p w14:paraId="215FD34A" w14:textId="77777777" w:rsidR="00785461" w:rsidRPr="00785461" w:rsidRDefault="00785461" w:rsidP="00785461">
      <w:pPr>
        <w:pStyle w:val="Evidence"/>
        <w:rPr>
          <w:u w:val="single"/>
        </w:rPr>
      </w:pPr>
      <w:r w:rsidRPr="00785461">
        <w:t xml:space="preserve">This is, fundamentally, why this issue crossed political lines in Congress. </w:t>
      </w:r>
      <w:r w:rsidRPr="00785461">
        <w:rPr>
          <w:u w:val="single"/>
        </w:rPr>
        <w:t xml:space="preserve">If the president can ignore laws regulating surveillance and wiretapping, why is Congress bothering to debate reauthorizing certain provisions of the Patriot Act? Any debate over laws is predicated on the belief that the executive branch will follow the law.  </w:t>
      </w:r>
      <w:r>
        <w:t xml:space="preserve">This is not a partisan issue between Democrats and Republicans; </w:t>
      </w:r>
      <w:r w:rsidRPr="00785461">
        <w:rPr>
          <w:u w:val="single"/>
        </w:rPr>
        <w:t xml:space="preserve">it's a president unilaterally overriding the Fourth Amendment, Congress and the Supreme Court. </w:t>
      </w:r>
      <w:r>
        <w:t xml:space="preserve">Unchecked presidential power has nothing to do with how much you either love or hate George W. Bush. You have to imagine this power in the hands of the person you most don't want to see as president, whether it be Dick Cheney or Hillary Rodham Clinton, Michael Moore or Ann Coulter. </w:t>
      </w:r>
      <w:r w:rsidRPr="00785461">
        <w:rPr>
          <w:u w:val="single"/>
        </w:rPr>
        <w:t>Laws are what give us security against the actions of the majority and the powerful. If we discard our constitutional protections against tyranny in an attempt to protect us from terrorism, we're all less safe as a result.</w:t>
      </w:r>
    </w:p>
    <w:p w14:paraId="6CDCDA5D" w14:textId="77777777" w:rsidR="00BE7227" w:rsidRDefault="00BE7227" w:rsidP="00BE7227">
      <w:pPr>
        <w:pStyle w:val="Evidence"/>
      </w:pPr>
    </w:p>
    <w:p w14:paraId="4B78B86E" w14:textId="77777777" w:rsidR="005D13B8" w:rsidRDefault="005D13B8" w:rsidP="005D13B8">
      <w:pPr>
        <w:pStyle w:val="Title2"/>
      </w:pPr>
      <w:bookmarkStart w:id="164" w:name="_Toc534660200"/>
      <w:r>
        <w:lastRenderedPageBreak/>
        <w:t>Works Cited</w:t>
      </w:r>
      <w:bookmarkEnd w:id="164"/>
    </w:p>
    <w:p w14:paraId="63593CAC" w14:textId="77777777" w:rsidR="00785461" w:rsidRDefault="005D13B8">
      <w:pPr>
        <w:pStyle w:val="TOC4"/>
        <w:tabs>
          <w:tab w:val="right" w:leader="dot" w:pos="9350"/>
        </w:tabs>
        <w:rPr>
          <w:rFonts w:asciiTheme="minorHAnsi" w:eastAsiaTheme="minorEastAsia" w:hAnsiTheme="minorHAnsi" w:cstheme="minorBidi"/>
          <w:noProof/>
          <w:sz w:val="22"/>
          <w:u w:val="none"/>
        </w:rPr>
      </w:pPr>
      <w:r>
        <w:fldChar w:fldCharType="begin"/>
      </w:r>
      <w:r>
        <w:instrText xml:space="preserve"> TOC \o "1-4" \n \t "Citation3,4" </w:instrText>
      </w:r>
      <w:r>
        <w:fldChar w:fldCharType="separate"/>
      </w:r>
      <w:r w:rsidR="00785461" w:rsidRPr="003965C6">
        <w:rPr>
          <w:noProof/>
        </w:rPr>
        <w:t>Lee Roberts, 2018</w:t>
      </w:r>
      <w:r w:rsidR="00785461">
        <w:rPr>
          <w:noProof/>
        </w:rPr>
        <w:t xml:space="preserve">. (Lee Roberts is a graduate fellow of the Center for Security Policy Studies enrolled in the International Security Program at the Schar School of Policy and Government.  He is an active duty U.S. Army Strategic Intelligence Officer and a graduate of the United States Military Academy at West Point.) February 16, 2018 “Cyberterrorism: Defining the New Vector for the Tactics of Fear” </w:t>
      </w:r>
      <w:r w:rsidR="00785461" w:rsidRPr="003965C6">
        <w:rPr>
          <w:noProof/>
          <w:color w:val="7F7F7F"/>
          <w:u w:val="dotted" w:color="7F7F7F"/>
        </w:rPr>
        <w:t>http://csps.gmu.edu/2018/02/16/cyberterrorism-defining-the-new-vector-for-the-tactics-of-fear/</w:t>
      </w:r>
    </w:p>
    <w:p w14:paraId="079254C4" w14:textId="77777777" w:rsidR="00785461" w:rsidRDefault="00785461">
      <w:pPr>
        <w:pStyle w:val="TOC4"/>
        <w:tabs>
          <w:tab w:val="right" w:leader="dot" w:pos="9350"/>
        </w:tabs>
        <w:rPr>
          <w:rFonts w:asciiTheme="minorHAnsi" w:eastAsiaTheme="minorEastAsia" w:hAnsiTheme="minorHAnsi" w:cstheme="minorBidi"/>
          <w:noProof/>
          <w:sz w:val="22"/>
          <w:u w:val="none"/>
        </w:rPr>
      </w:pPr>
      <w:r w:rsidRPr="003965C6">
        <w:rPr>
          <w:noProof/>
        </w:rPr>
        <w:t>Irina Rizmal, contextually dated to 2016.</w:t>
      </w:r>
      <w:r>
        <w:rPr>
          <w:noProof/>
        </w:rPr>
        <w:t xml:space="preserve"> (Irina Rizmal is currently completing an MSc in Security Studies at the University College London, being awarded a Chevening Scholarship, the UK government’s global scholarship programme funded by the Foreign and Commonwealth Office (FCO) and partner organisations. She previously worked as Senior Project Coordinator at the Centre for Euro-Atlantic Studies, Belgrade.) No date given, earliest date in article was 2016. “Cyberterrorism” </w:t>
      </w:r>
      <w:r w:rsidRPr="003965C6">
        <w:rPr>
          <w:noProof/>
          <w:color w:val="7F7F7F"/>
          <w:u w:val="dotted" w:color="7F7F7F"/>
        </w:rPr>
        <w:t>https://www.diplomacy.edu/sites/default/files/Cyberterrorism%20-%20Irina%20Rizmal.pdf</w:t>
      </w:r>
    </w:p>
    <w:p w14:paraId="13CAA1D9" w14:textId="77777777" w:rsidR="00785461" w:rsidRDefault="00785461">
      <w:pPr>
        <w:pStyle w:val="TOC4"/>
        <w:tabs>
          <w:tab w:val="right" w:leader="dot" w:pos="9350"/>
        </w:tabs>
        <w:rPr>
          <w:rFonts w:asciiTheme="minorHAnsi" w:eastAsiaTheme="minorEastAsia" w:hAnsiTheme="minorHAnsi" w:cstheme="minorBidi"/>
          <w:noProof/>
          <w:sz w:val="22"/>
          <w:u w:val="none"/>
        </w:rPr>
      </w:pPr>
      <w:r w:rsidRPr="003965C6">
        <w:rPr>
          <w:noProof/>
        </w:rPr>
        <w:t>Dan Goure, 2016.</w:t>
      </w:r>
      <w:r>
        <w:rPr>
          <w:noProof/>
        </w:rPr>
        <w:t xml:space="preserve"> (Dr. Dan Goure is a Vice President of the Lexington Institute. He is involved in a wide range of issues as part of the institute’s national security program.) April 25, 2016  “Defending America’s Critical Infrastructure Against Cyber Attack” </w:t>
      </w:r>
      <w:r w:rsidRPr="003965C6">
        <w:rPr>
          <w:noProof/>
          <w:color w:val="7F7F7F"/>
          <w:u w:val="dotted" w:color="7F7F7F"/>
        </w:rPr>
        <w:t>https://nationalinterest.org/blog/the-buzz/defending-americas-critical-infrastructure-against-cyber-15917</w:t>
      </w:r>
    </w:p>
    <w:p w14:paraId="43AECB36" w14:textId="77777777" w:rsidR="00785461" w:rsidRDefault="00785461">
      <w:pPr>
        <w:pStyle w:val="TOC4"/>
        <w:tabs>
          <w:tab w:val="right" w:leader="dot" w:pos="9350"/>
        </w:tabs>
        <w:rPr>
          <w:rFonts w:asciiTheme="minorHAnsi" w:eastAsiaTheme="minorEastAsia" w:hAnsiTheme="minorHAnsi" w:cstheme="minorBidi"/>
          <w:noProof/>
          <w:sz w:val="22"/>
          <w:u w:val="none"/>
        </w:rPr>
      </w:pPr>
      <w:r w:rsidRPr="003965C6">
        <w:rPr>
          <w:noProof/>
        </w:rPr>
        <w:t>Christopher Wray, 2017.</w:t>
      </w:r>
      <w:r>
        <w:rPr>
          <w:noProof/>
        </w:rPr>
        <w:t xml:space="preserve"> (Christopher Asher Wray is an American lawyer serving as the eighth and current Director of the Federal Bureau of Investigation (FBI).) September 27, 2017 “Current Threats to the Homeland” </w:t>
      </w:r>
      <w:r w:rsidRPr="003965C6">
        <w:rPr>
          <w:noProof/>
          <w:color w:val="7F7F7F"/>
          <w:u w:val="dotted" w:color="7F7F7F"/>
        </w:rPr>
        <w:t>https://www.fbi.gov/news/testimony/current-threats-to-the-homeland</w:t>
      </w:r>
    </w:p>
    <w:p w14:paraId="667A316C" w14:textId="77777777" w:rsidR="00785461" w:rsidRDefault="00785461">
      <w:pPr>
        <w:pStyle w:val="TOC4"/>
        <w:tabs>
          <w:tab w:val="right" w:leader="dot" w:pos="9350"/>
        </w:tabs>
        <w:rPr>
          <w:rFonts w:asciiTheme="minorHAnsi" w:eastAsiaTheme="minorEastAsia" w:hAnsiTheme="minorHAnsi" w:cstheme="minorBidi"/>
          <w:noProof/>
          <w:sz w:val="22"/>
          <w:u w:val="none"/>
        </w:rPr>
      </w:pPr>
      <w:r w:rsidRPr="003965C6">
        <w:rPr>
          <w:noProof/>
        </w:rPr>
        <w:t>US Department of Homeland Security, 2016.</w:t>
      </w:r>
      <w:r>
        <w:rPr>
          <w:noProof/>
        </w:rPr>
        <w:t xml:space="preserve"> (The United States Department of Homeland Security (DHS) is a cabinet department of the United States federal government with responsibilities in public security. Its stated missions involve anti-terrorism, border security, immigration and customs, cyber security, and disaster prevention and management.) December 2016 “NATIONAL CYBER INCIDENT RESPONSE PLAN” </w:t>
      </w:r>
      <w:r w:rsidRPr="003965C6">
        <w:rPr>
          <w:noProof/>
          <w:color w:val="7F7F7F"/>
          <w:u w:val="dotted" w:color="7F7F7F"/>
        </w:rPr>
        <w:t>https://www.us-cert.gov/sites/default/files/ncirp/National_Cyber_Incident_Response_Plan.pdf</w:t>
      </w:r>
    </w:p>
    <w:p w14:paraId="02CF7D62" w14:textId="77777777" w:rsidR="00785461" w:rsidRDefault="00785461">
      <w:pPr>
        <w:pStyle w:val="TOC4"/>
        <w:tabs>
          <w:tab w:val="right" w:leader="dot" w:pos="9350"/>
        </w:tabs>
        <w:rPr>
          <w:rFonts w:asciiTheme="minorHAnsi" w:eastAsiaTheme="minorEastAsia" w:hAnsiTheme="minorHAnsi" w:cstheme="minorBidi"/>
          <w:noProof/>
          <w:sz w:val="22"/>
          <w:u w:val="none"/>
        </w:rPr>
      </w:pPr>
      <w:r w:rsidRPr="003965C6">
        <w:rPr>
          <w:noProof/>
        </w:rPr>
        <w:t>Peter W. Singer, 2012.</w:t>
      </w:r>
      <w:r>
        <w:rPr>
          <w:noProof/>
        </w:rPr>
        <w:t xml:space="preserve"> (Peter Singer is a strategist and senior fellow at New America. Singer was the director of the Center for 21st Century Security and Intelligence and a senior fellow in Foreign Policy at Brookings. Singer’s research focused on three core issues: the future of war, current U.S. defense needs and future priorities, and the future of the U.S. defense system.) November 1, 2012 “The Cyber Terror Bogeyman” </w:t>
      </w:r>
      <w:r w:rsidRPr="003965C6">
        <w:rPr>
          <w:noProof/>
          <w:color w:val="7F7F7F"/>
          <w:u w:val="dotted" w:color="7F7F7F"/>
        </w:rPr>
        <w:t>https://www.brookings.edu/articles/the-cyber-terror-bogeyman/</w:t>
      </w:r>
    </w:p>
    <w:p w14:paraId="6D09D045" w14:textId="6FB4BA39" w:rsidR="00785461" w:rsidRDefault="00785461">
      <w:pPr>
        <w:pStyle w:val="TOC4"/>
        <w:tabs>
          <w:tab w:val="right" w:leader="dot" w:pos="9350"/>
        </w:tabs>
        <w:rPr>
          <w:rFonts w:asciiTheme="minorHAnsi" w:eastAsiaTheme="minorEastAsia" w:hAnsiTheme="minorHAnsi" w:cstheme="minorBidi"/>
          <w:noProof/>
          <w:sz w:val="22"/>
          <w:u w:val="none"/>
        </w:rPr>
      </w:pPr>
      <w:r w:rsidRPr="003965C6">
        <w:rPr>
          <w:noProof/>
        </w:rPr>
        <w:t>Irving Lachow, 2014.</w:t>
      </w:r>
      <w:r>
        <w:rPr>
          <w:noProof/>
        </w:rPr>
        <w:t xml:space="preserve"> (Irving Lachow has spent over 20 years working at the intersection of technology and policy issues, with the last 10 years being primarily focused on cybersecurity. He currently works as a principal cybersecurity engineer at the MITRE Corporation, where he provides technical and policy support to several government organizations. He is also chair of the Board of Advisors of the National Cybersecurity Institute and serves as an adviser to the State of Virginia’s Mach37 Cyber Accelerator initiative. Dr. Lachow has authored or coauthored more than 25 publications, including books, articles, and reports. He has received fellowships from the Ford Foundation, the National Science Foundation, the Kennedy School of Government, and the American Association for the Advancement of Science. Dr. Lachow received his Ph.D. in engineering and public policy from Carnegie Mellon University. He earned an A.B. in political science and a B.S. in physics from Stanford University.) March 2014. “Cyber Terrorism: Menace or Myth?” </w:t>
      </w:r>
      <w:r w:rsidR="00F43488" w:rsidRPr="00F43488">
        <w:rPr>
          <w:noProof/>
          <w:color w:val="7F7F7F"/>
          <w:u w:val="dotted"/>
        </w:rPr>
        <w:t>https://pdfs.semanticscholar.org/54c4/c29918b78f3afd389dd55390283bd7ab4b48.pdf</w:t>
      </w:r>
    </w:p>
    <w:p w14:paraId="2C87E5B3" w14:textId="77777777" w:rsidR="00785461" w:rsidRDefault="00785461">
      <w:pPr>
        <w:pStyle w:val="TOC4"/>
        <w:tabs>
          <w:tab w:val="right" w:leader="dot" w:pos="9350"/>
        </w:tabs>
        <w:rPr>
          <w:rFonts w:asciiTheme="minorHAnsi" w:eastAsiaTheme="minorEastAsia" w:hAnsiTheme="minorHAnsi" w:cstheme="minorBidi"/>
          <w:noProof/>
          <w:sz w:val="22"/>
          <w:u w:val="none"/>
        </w:rPr>
      </w:pPr>
      <w:r w:rsidRPr="003965C6">
        <w:rPr>
          <w:noProof/>
        </w:rPr>
        <w:t>Paul Curran, 2016.</w:t>
      </w:r>
      <w:r>
        <w:rPr>
          <w:noProof/>
        </w:rPr>
        <w:t xml:space="preserve"> (With a background in mobile applications, Paul brings a passion for creativity to investigating the trends, news and security issues facing the development, security and greater IT communities </w:t>
      </w:r>
      <w:r>
        <w:rPr>
          <w:noProof/>
        </w:rPr>
        <w:lastRenderedPageBreak/>
        <w:t xml:space="preserve">worldwide. Paul is an application security community specialist at Checkmarx, responsible for writing, editing, and managing the social media community. Through his work, Paul aims to inspire and teach security professionals how to stay ahead of the curve in application security in an era where cyber attack sophistication, and frequency, is rising exponentially.) May 4, 2016 “Cyber Terrorism – How Real is the Threat?” </w:t>
      </w:r>
      <w:r w:rsidRPr="003965C6">
        <w:rPr>
          <w:noProof/>
          <w:color w:val="7F7F7F"/>
          <w:u w:val="dotted" w:color="7F7F7F"/>
        </w:rPr>
        <w:t>https://www.checkmarx.com/2016/05/04/cyber-terrorism-real-threat-2/</w:t>
      </w:r>
    </w:p>
    <w:p w14:paraId="7F70BB83" w14:textId="77777777" w:rsidR="00785461" w:rsidRDefault="00785461">
      <w:pPr>
        <w:pStyle w:val="TOC4"/>
        <w:tabs>
          <w:tab w:val="right" w:leader="dot" w:pos="9350"/>
        </w:tabs>
        <w:rPr>
          <w:rFonts w:asciiTheme="minorHAnsi" w:eastAsiaTheme="minorEastAsia" w:hAnsiTheme="minorHAnsi" w:cstheme="minorBidi"/>
          <w:noProof/>
          <w:sz w:val="22"/>
          <w:u w:val="none"/>
        </w:rPr>
      </w:pPr>
      <w:r w:rsidRPr="003965C6">
        <w:rPr>
          <w:noProof/>
        </w:rPr>
        <w:t>Josh Gerstein, 2015.</w:t>
      </w:r>
      <w:r>
        <w:rPr>
          <w:noProof/>
        </w:rPr>
        <w:t xml:space="preserve"> (Josh Gerstein is a White House reporter for POLITICO, specializing in legal and national security issues. From 2003 to 2008, Gerstein was The New York Sun’s national reporter and covered national politics, Gerstein worked for ABC News from 1995 to 2003. Gerstein later spent five years covering the White House for ABC as a producer and correspondent. Prior to joining ABC, Gerstein worked in CNN’s investigative unit and covered terrorism-related stories, such as the 1993 bombing of the World Trade Center. Gerstein attended Harvard College and received a Bachelor’s degree, magna cum laude, in government.) 04/30/2015 “Is the threat of cyberattack hyped?” </w:t>
      </w:r>
      <w:r w:rsidRPr="003965C6">
        <w:rPr>
          <w:noProof/>
          <w:color w:val="7F7F7F"/>
          <w:u w:val="dotted" w:color="7F7F7F"/>
        </w:rPr>
        <w:t>https://www.politico.com/blogs/under-the-radar/2015/04/is-the-threat-of-cyberattack-hyped-206385</w:t>
      </w:r>
    </w:p>
    <w:p w14:paraId="10EEC176" w14:textId="77777777" w:rsidR="00785461" w:rsidRDefault="00785461">
      <w:pPr>
        <w:pStyle w:val="TOC4"/>
        <w:tabs>
          <w:tab w:val="right" w:leader="dot" w:pos="9350"/>
        </w:tabs>
        <w:rPr>
          <w:rFonts w:asciiTheme="minorHAnsi" w:eastAsiaTheme="minorEastAsia" w:hAnsiTheme="minorHAnsi" w:cstheme="minorBidi"/>
          <w:noProof/>
          <w:sz w:val="22"/>
          <w:u w:val="none"/>
        </w:rPr>
      </w:pPr>
      <w:r w:rsidRPr="003965C6">
        <w:rPr>
          <w:noProof/>
        </w:rPr>
        <w:t>Keiran Hardy, 2017.</w:t>
      </w:r>
      <w:r>
        <w:rPr>
          <w:noProof/>
        </w:rPr>
        <w:t xml:space="preserve"> (Keiran Hardy is a lecturer in the School of Criminology and Criminal Justice at Griffith University and a Member of the Griffith Criminology Institute.) 20 Feb 2017 “Is Cyberterrorism a Threat?” </w:t>
      </w:r>
      <w:r w:rsidRPr="003965C6">
        <w:rPr>
          <w:noProof/>
          <w:color w:val="7F7F7F"/>
          <w:u w:val="dotted" w:color="7F7F7F"/>
        </w:rPr>
        <w:t>https://www.internationalaffairs.org.au/australianoutlook/is-cyberterrorism-a-threat/</w:t>
      </w:r>
    </w:p>
    <w:p w14:paraId="328078C0" w14:textId="5E8DFBE7" w:rsidR="00785461" w:rsidRDefault="00785461">
      <w:pPr>
        <w:pStyle w:val="TOC4"/>
        <w:tabs>
          <w:tab w:val="right" w:leader="dot" w:pos="9350"/>
        </w:tabs>
        <w:rPr>
          <w:rFonts w:asciiTheme="minorHAnsi" w:eastAsiaTheme="minorEastAsia" w:hAnsiTheme="minorHAnsi" w:cstheme="minorBidi"/>
          <w:noProof/>
          <w:sz w:val="22"/>
          <w:u w:val="none"/>
        </w:rPr>
      </w:pPr>
      <w:r w:rsidRPr="003965C6">
        <w:rPr>
          <w:noProof/>
        </w:rPr>
        <w:t>Marc Rotenberg, July 2010.</w:t>
      </w:r>
      <w:r>
        <w:rPr>
          <w:noProof/>
        </w:rPr>
        <w:t xml:space="preserve">  (President, Electronic Privacy Information Center, a non-partisan public interest research organization; Adjunct Professor, Georgetown University Law Center)  “Planning for the Future of Cyber Attack Attribution” testimony Before the Committee on Science and Technology Subcommittee on Technology and Innovation U.S. House of Representatives, 15 July 2010, </w:t>
      </w:r>
      <w:r w:rsidRPr="003965C6">
        <w:rPr>
          <w:noProof/>
          <w:color w:val="7F7F7F"/>
          <w:u w:val="dotted"/>
        </w:rPr>
        <w:t>http://epic.org/privacy/cybersecurity/EPIC_HouseSci_Testimony_2010-07-15.pdf</w:t>
      </w:r>
      <w:r>
        <w:rPr>
          <w:noProof/>
        </w:rPr>
        <w:t xml:space="preserve"> </w:t>
      </w:r>
    </w:p>
    <w:p w14:paraId="05A53006" w14:textId="59E1A490" w:rsidR="00785461" w:rsidRDefault="00785461">
      <w:pPr>
        <w:pStyle w:val="TOC4"/>
        <w:tabs>
          <w:tab w:val="right" w:leader="dot" w:pos="9350"/>
        </w:tabs>
        <w:rPr>
          <w:rFonts w:asciiTheme="minorHAnsi" w:eastAsiaTheme="minorEastAsia" w:hAnsiTheme="minorHAnsi" w:cstheme="minorBidi"/>
          <w:noProof/>
          <w:sz w:val="22"/>
          <w:u w:val="none"/>
        </w:rPr>
      </w:pPr>
      <w:r w:rsidRPr="003965C6">
        <w:rPr>
          <w:noProof/>
        </w:rPr>
        <w:t>New York Times citing former Homeland Security official Rod Beckstrom, 2009.</w:t>
      </w:r>
      <w:r>
        <w:rPr>
          <w:noProof/>
        </w:rPr>
        <w:t xml:space="preserve">  (Beckstrom is former director of the National Cyber Security Center at the Homeland Security Department)  article written by journalists James Risen and Eric Lichtblau, 16 Apr 2009 NEW YORK TIMES </w:t>
      </w:r>
      <w:r w:rsidRPr="003965C6">
        <w:rPr>
          <w:noProof/>
          <w:color w:val="7F7F7F"/>
          <w:u w:val="dotted"/>
        </w:rPr>
        <w:t>http://www.nytimes.com/2009/04/17/us/politics/17cyber.html</w:t>
      </w:r>
      <w:r>
        <w:rPr>
          <w:noProof/>
        </w:rPr>
        <w:t xml:space="preserve"> </w:t>
      </w:r>
    </w:p>
    <w:p w14:paraId="2D301A97" w14:textId="5479CE38" w:rsidR="00785461" w:rsidRDefault="00785461">
      <w:pPr>
        <w:pStyle w:val="TOC4"/>
        <w:tabs>
          <w:tab w:val="right" w:leader="dot" w:pos="9350"/>
        </w:tabs>
        <w:rPr>
          <w:rFonts w:asciiTheme="minorHAnsi" w:eastAsiaTheme="minorEastAsia" w:hAnsiTheme="minorHAnsi" w:cstheme="minorBidi"/>
          <w:noProof/>
          <w:sz w:val="22"/>
          <w:u w:val="none"/>
        </w:rPr>
      </w:pPr>
      <w:r w:rsidRPr="003965C6">
        <w:rPr>
          <w:noProof/>
        </w:rPr>
        <w:t>Bruce Schneier  2005.</w:t>
      </w:r>
      <w:r>
        <w:rPr>
          <w:noProof/>
        </w:rPr>
        <w:t xml:space="preserve">  (internationally renowned security technologist and author; he has testified on security before Congress on several occasions; master’s degree in computer science from American Univ. ) Minneapolis Star Tribune 20 Dec 2005</w:t>
      </w:r>
      <w:bookmarkStart w:id="165" w:name="_GoBack"/>
      <w:r>
        <w:rPr>
          <w:noProof/>
        </w:rPr>
        <w:t xml:space="preserve"> </w:t>
      </w:r>
      <w:r w:rsidRPr="003965C6">
        <w:rPr>
          <w:noProof/>
          <w:color w:val="7F7F7F"/>
          <w:u w:val="dotted"/>
        </w:rPr>
        <w:t xml:space="preserve">http://www.schneier.com/essay-102.html </w:t>
      </w:r>
      <w:r>
        <w:rPr>
          <w:noProof/>
        </w:rPr>
        <w:t xml:space="preserve"> </w:t>
      </w:r>
      <w:bookmarkEnd w:id="165"/>
    </w:p>
    <w:p w14:paraId="7B174BDD" w14:textId="1B1A847C" w:rsidR="005D13B8" w:rsidRPr="00DB0FF9" w:rsidRDefault="005D13B8" w:rsidP="00223E7C">
      <w:pPr>
        <w:pStyle w:val="TOC4"/>
        <w:numPr>
          <w:ilvl w:val="0"/>
          <w:numId w:val="0"/>
        </w:numPr>
        <w:tabs>
          <w:tab w:val="right" w:leader="dot" w:pos="9350"/>
        </w:tabs>
        <w:rPr>
          <w:rFonts w:asciiTheme="minorHAnsi" w:eastAsiaTheme="minorEastAsia" w:hAnsiTheme="minorHAnsi" w:cstheme="minorBidi"/>
          <w:noProof/>
          <w:sz w:val="22"/>
          <w:u w:val="none"/>
        </w:rPr>
      </w:pPr>
      <w:r>
        <w:fldChar w:fldCharType="end"/>
      </w:r>
    </w:p>
    <w:p w14:paraId="47C6504D" w14:textId="77777777" w:rsidR="005D13B8" w:rsidRPr="00D922B2" w:rsidRDefault="005D13B8" w:rsidP="005D13B8"/>
    <w:p w14:paraId="1E036CEC" w14:textId="77777777" w:rsidR="00785461" w:rsidRDefault="00785461"/>
    <w:sectPr w:rsidR="00785461" w:rsidSect="00785461">
      <w:headerReference w:type="default" r:id="rId35"/>
      <w:footerReference w:type="default" r:id="rId3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B4D1A" w14:textId="77777777" w:rsidR="00BA3D7F" w:rsidRDefault="00BA3D7F">
      <w:pPr>
        <w:spacing w:after="0" w:line="240" w:lineRule="auto"/>
      </w:pPr>
      <w:r>
        <w:separator/>
      </w:r>
    </w:p>
  </w:endnote>
  <w:endnote w:type="continuationSeparator" w:id="0">
    <w:p w14:paraId="41F95E12" w14:textId="77777777" w:rsidR="00BA3D7F" w:rsidRDefault="00BA3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29B63" w14:textId="38F995E9" w:rsidR="00F61F72" w:rsidRDefault="00F61F72" w:rsidP="00785461">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BA4D2E">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BA4D2E">
      <w:rPr>
        <w:noProof/>
        <w:sz w:val="24"/>
        <w:szCs w:val="24"/>
      </w:rPr>
      <w:t>15</w:t>
    </w:r>
    <w:r w:rsidRPr="0018486A">
      <w:rPr>
        <w:b w:val="0"/>
        <w:sz w:val="24"/>
        <w:szCs w:val="24"/>
      </w:rPr>
      <w:fldChar w:fldCharType="end"/>
    </w:r>
    <w:r>
      <w:tab/>
    </w:r>
    <w:r w:rsidRPr="0018486A">
      <w:rPr>
        <w:sz w:val="18"/>
        <w:szCs w:val="18"/>
      </w:rPr>
      <w:t xml:space="preserve"> </w:t>
    </w:r>
    <w:r>
      <w:rPr>
        <w:sz w:val="18"/>
        <w:szCs w:val="18"/>
      </w:rPr>
      <w:t>MonumentMembers.com</w:t>
    </w:r>
  </w:p>
  <w:p w14:paraId="2C700001" w14:textId="77777777" w:rsidR="00F61F72" w:rsidRDefault="00F61F72" w:rsidP="00785461">
    <w:pPr>
      <w:pStyle w:val="Footer"/>
      <w:tabs>
        <w:tab w:val="clear" w:pos="4320"/>
        <w:tab w:val="clear" w:pos="8640"/>
        <w:tab w:val="center" w:pos="4680"/>
        <w:tab w:val="right" w:pos="9360"/>
      </w:tabs>
      <w:ind w:left="-720" w:right="-720"/>
      <w:jc w:val="left"/>
      <w:rPr>
        <w:b w:val="0"/>
        <w:i/>
        <w:smallCaps w:val="0"/>
        <w:sz w:val="15"/>
        <w:szCs w:val="15"/>
      </w:rPr>
    </w:pPr>
  </w:p>
  <w:p w14:paraId="5FBCF470" w14:textId="77777777" w:rsidR="00F61F72" w:rsidRPr="00303BC4" w:rsidRDefault="00F61F72" w:rsidP="00785461">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84822" w14:textId="77777777" w:rsidR="00BA3D7F" w:rsidRDefault="00BA3D7F">
      <w:pPr>
        <w:spacing w:after="0" w:line="240" w:lineRule="auto"/>
      </w:pPr>
      <w:r>
        <w:separator/>
      </w:r>
    </w:p>
  </w:footnote>
  <w:footnote w:type="continuationSeparator" w:id="0">
    <w:p w14:paraId="4E42D8AF" w14:textId="77777777" w:rsidR="00BA3D7F" w:rsidRDefault="00BA3D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31DE5" w14:textId="32648C2A" w:rsidR="00F61F72" w:rsidRDefault="00F61F72" w:rsidP="00785461">
    <w:pPr>
      <w:pStyle w:val="Footer"/>
    </w:pPr>
    <w:r>
      <w:t>Negative: Cyber terrorism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1291A"/>
    <w:multiLevelType w:val="hybridMultilevel"/>
    <w:tmpl w:val="8BE8A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DB766D"/>
    <w:multiLevelType w:val="hybridMultilevel"/>
    <w:tmpl w:val="9E664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6A460A"/>
    <w:multiLevelType w:val="hybridMultilevel"/>
    <w:tmpl w:val="72AE0596"/>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8"/>
  </w:num>
  <w:num w:numId="5">
    <w:abstractNumId w:val="5"/>
  </w:num>
  <w:num w:numId="6">
    <w:abstractNumId w:val="3"/>
  </w:num>
  <w:num w:numId="7">
    <w:abstractNumId w:val="1"/>
  </w:num>
  <w:num w:numId="8">
    <w:abstractNumId w:val="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13B8"/>
    <w:rsid w:val="00004FD2"/>
    <w:rsid w:val="00072F16"/>
    <w:rsid w:val="00141F08"/>
    <w:rsid w:val="001C1EE9"/>
    <w:rsid w:val="001C4620"/>
    <w:rsid w:val="00223E7C"/>
    <w:rsid w:val="002F52D8"/>
    <w:rsid w:val="002F54B1"/>
    <w:rsid w:val="003139E0"/>
    <w:rsid w:val="003326DF"/>
    <w:rsid w:val="00394E04"/>
    <w:rsid w:val="003D0204"/>
    <w:rsid w:val="00416B05"/>
    <w:rsid w:val="00475E91"/>
    <w:rsid w:val="00555974"/>
    <w:rsid w:val="005A6A45"/>
    <w:rsid w:val="005C12B6"/>
    <w:rsid w:val="005D13B8"/>
    <w:rsid w:val="00775D1E"/>
    <w:rsid w:val="00785461"/>
    <w:rsid w:val="0079021C"/>
    <w:rsid w:val="00791513"/>
    <w:rsid w:val="007C5182"/>
    <w:rsid w:val="007C5A06"/>
    <w:rsid w:val="00871F4D"/>
    <w:rsid w:val="009118A9"/>
    <w:rsid w:val="00911CC0"/>
    <w:rsid w:val="00933FD2"/>
    <w:rsid w:val="00994360"/>
    <w:rsid w:val="009C4123"/>
    <w:rsid w:val="00A7368D"/>
    <w:rsid w:val="00AC2910"/>
    <w:rsid w:val="00B2289B"/>
    <w:rsid w:val="00B433B8"/>
    <w:rsid w:val="00B66B26"/>
    <w:rsid w:val="00BA1E5C"/>
    <w:rsid w:val="00BA3D7F"/>
    <w:rsid w:val="00BA4D2E"/>
    <w:rsid w:val="00BC6980"/>
    <w:rsid w:val="00BE7227"/>
    <w:rsid w:val="00C120FA"/>
    <w:rsid w:val="00CD6CFE"/>
    <w:rsid w:val="00CE5180"/>
    <w:rsid w:val="00DB0C91"/>
    <w:rsid w:val="00DB0FF9"/>
    <w:rsid w:val="00DC6AF4"/>
    <w:rsid w:val="00DE7494"/>
    <w:rsid w:val="00E65D4A"/>
    <w:rsid w:val="00E82D24"/>
    <w:rsid w:val="00EA71F9"/>
    <w:rsid w:val="00EB43A6"/>
    <w:rsid w:val="00EB6F99"/>
    <w:rsid w:val="00EC634B"/>
    <w:rsid w:val="00ED46AF"/>
    <w:rsid w:val="00F033DB"/>
    <w:rsid w:val="00F43488"/>
    <w:rsid w:val="00F560D0"/>
    <w:rsid w:val="00F61F72"/>
    <w:rsid w:val="00F82A96"/>
    <w:rsid w:val="00FA7C9C"/>
    <w:rsid w:val="00FB58DD"/>
    <w:rsid w:val="00FF7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25038"/>
  <w15:docId w15:val="{5F7BCBE5-16DD-4BF9-A229-A7B1CF374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13B8"/>
    <w:pPr>
      <w:spacing w:after="200" w:line="276" w:lineRule="auto"/>
    </w:pPr>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First Title"/>
    <w:basedOn w:val="Normal"/>
    <w:next w:val="Normal"/>
    <w:link w:val="TitleChar"/>
    <w:qFormat/>
    <w:rsid w:val="005D13B8"/>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character" w:customStyle="1" w:styleId="TitleChar">
    <w:name w:val="Title Char"/>
    <w:aliases w:val="First Title Char"/>
    <w:basedOn w:val="DefaultParagraphFont"/>
    <w:link w:val="Title"/>
    <w:rsid w:val="005D13B8"/>
    <w:rPr>
      <w:rFonts w:ascii="Times New Roman" w:eastAsia="Arial" w:hAnsi="Times New Roman" w:cs="Arial"/>
      <w:b/>
      <w:bCs/>
      <w:smallCaps/>
      <w:color w:val="000000"/>
      <w:sz w:val="32"/>
      <w:szCs w:val="36"/>
      <w:shd w:val="clear" w:color="auto" w:fill="E6E6E6"/>
    </w:rPr>
  </w:style>
  <w:style w:type="paragraph" w:customStyle="1" w:styleId="Contention1">
    <w:name w:val="Contention 1"/>
    <w:basedOn w:val="Normal"/>
    <w:qFormat/>
    <w:rsid w:val="005D13B8"/>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5D13B8"/>
    <w:pPr>
      <w:keepNext w:val="0"/>
      <w:ind w:left="288"/>
    </w:pPr>
    <w:rPr>
      <w:b w:val="0"/>
    </w:rPr>
  </w:style>
  <w:style w:type="character" w:styleId="Hyperlink">
    <w:name w:val="Hyperlink"/>
    <w:uiPriority w:val="99"/>
    <w:unhideWhenUsed/>
    <w:rsid w:val="005D13B8"/>
    <w:rPr>
      <w:color w:val="7F7F7F"/>
      <w:u w:val="dotted" w:color="7F7F7F"/>
    </w:rPr>
  </w:style>
  <w:style w:type="paragraph" w:customStyle="1" w:styleId="Citation3">
    <w:name w:val="Citation3"/>
    <w:basedOn w:val="Evidence"/>
    <w:next w:val="Evidence"/>
    <w:qFormat/>
    <w:rsid w:val="005D13B8"/>
    <w:pPr>
      <w:keepNext/>
      <w:spacing w:after="120"/>
    </w:pPr>
    <w:rPr>
      <w:rFonts w:eastAsia="MS Mincho"/>
      <w:bCs w:val="0"/>
      <w:i/>
      <w:color w:val="auto"/>
      <w:szCs w:val="22"/>
      <w:lang w:eastAsia="en-US"/>
    </w:rPr>
  </w:style>
  <w:style w:type="paragraph" w:customStyle="1" w:styleId="Case">
    <w:name w:val="Case"/>
    <w:next w:val="Contention1"/>
    <w:qFormat/>
    <w:rsid w:val="005D13B8"/>
    <w:pPr>
      <w:keepLines/>
      <w:numPr>
        <w:numId w:val="1"/>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cs="Times New Roman"/>
      <w:bCs/>
      <w:color w:val="000000"/>
      <w:sz w:val="20"/>
      <w:szCs w:val="20"/>
      <w:lang w:eastAsia="fr-FR"/>
    </w:rPr>
  </w:style>
  <w:style w:type="paragraph" w:customStyle="1" w:styleId="Constructive">
    <w:name w:val="Constructive"/>
    <w:qFormat/>
    <w:rsid w:val="005D13B8"/>
    <w:pPr>
      <w:keepNext/>
      <w:spacing w:after="200" w:line="276" w:lineRule="auto"/>
    </w:pPr>
    <w:rPr>
      <w:rFonts w:ascii="Times New Roman" w:eastAsia="Times New Roman" w:hAnsi="Times New Roman" w:cs="Times New Roman"/>
      <w:bCs/>
      <w:color w:val="000000"/>
      <w:sz w:val="20"/>
      <w:szCs w:val="20"/>
      <w:lang w:eastAsia="fr-FR"/>
    </w:rPr>
  </w:style>
  <w:style w:type="paragraph" w:customStyle="1" w:styleId="Contention2">
    <w:name w:val="Contention 2"/>
    <w:basedOn w:val="Contention1"/>
    <w:qFormat/>
    <w:rsid w:val="005D13B8"/>
    <w:pPr>
      <w:spacing w:after="120"/>
      <w:ind w:left="144"/>
    </w:pPr>
  </w:style>
  <w:style w:type="paragraph" w:customStyle="1" w:styleId="Title2">
    <w:name w:val="Title 2"/>
    <w:basedOn w:val="Title"/>
    <w:rsid w:val="005D13B8"/>
    <w:pPr>
      <w:pageBreakBefore/>
    </w:pPr>
  </w:style>
  <w:style w:type="paragraph" w:styleId="TOC3">
    <w:name w:val="toc 3"/>
    <w:basedOn w:val="Normal"/>
    <w:next w:val="Normal"/>
    <w:autoRedefine/>
    <w:uiPriority w:val="39"/>
    <w:unhideWhenUsed/>
    <w:rsid w:val="005D13B8"/>
    <w:pPr>
      <w:keepLines/>
      <w:tabs>
        <w:tab w:val="right" w:leader="dot" w:pos="9720"/>
      </w:tabs>
      <w:spacing w:after="0" w:line="240" w:lineRule="auto"/>
      <w:ind w:left="288"/>
    </w:pPr>
    <w:rPr>
      <w:sz w:val="18"/>
    </w:rPr>
  </w:style>
  <w:style w:type="paragraph" w:styleId="TOC1">
    <w:name w:val="toc 1"/>
    <w:basedOn w:val="Normal"/>
    <w:next w:val="Normal"/>
    <w:autoRedefine/>
    <w:uiPriority w:val="39"/>
    <w:unhideWhenUsed/>
    <w:rsid w:val="005D13B8"/>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5D13B8"/>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5D13B8"/>
    <w:pPr>
      <w:numPr>
        <w:numId w:val="3"/>
      </w:numPr>
    </w:pPr>
    <w:rPr>
      <w:sz w:val="20"/>
      <w:u w:val="single" w:color="FFFFFF" w:themeColor="background1"/>
    </w:rPr>
  </w:style>
  <w:style w:type="paragraph" w:styleId="Footer">
    <w:name w:val="footer"/>
    <w:basedOn w:val="Normal"/>
    <w:link w:val="FooterChar"/>
    <w:uiPriority w:val="99"/>
    <w:unhideWhenUsed/>
    <w:rsid w:val="005D13B8"/>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5D13B8"/>
    <w:rPr>
      <w:rFonts w:ascii="Times New Roman" w:eastAsia="MS Mincho" w:hAnsi="Times New Roman" w:cs="Times New Roman"/>
      <w:b/>
      <w:bCs/>
      <w:smallCaps/>
    </w:rPr>
  </w:style>
  <w:style w:type="paragraph" w:styleId="ListParagraph">
    <w:name w:val="List Paragraph"/>
    <w:basedOn w:val="Normal"/>
    <w:uiPriority w:val="72"/>
    <w:rsid w:val="005D13B8"/>
    <w:pPr>
      <w:ind w:left="720"/>
      <w:contextualSpacing/>
    </w:pPr>
  </w:style>
  <w:style w:type="character" w:customStyle="1" w:styleId="hi">
    <w:name w:val="hi"/>
    <w:basedOn w:val="DefaultParagraphFont"/>
    <w:rsid w:val="005D13B8"/>
  </w:style>
  <w:style w:type="character" w:customStyle="1" w:styleId="UnresolvedMention1">
    <w:name w:val="Unresolved Mention1"/>
    <w:basedOn w:val="DefaultParagraphFont"/>
    <w:uiPriority w:val="99"/>
    <w:semiHidden/>
    <w:unhideWhenUsed/>
    <w:rsid w:val="005D13B8"/>
    <w:rPr>
      <w:color w:val="808080"/>
      <w:shd w:val="clear" w:color="auto" w:fill="E6E6E6"/>
    </w:rPr>
  </w:style>
  <w:style w:type="paragraph" w:styleId="Header">
    <w:name w:val="header"/>
    <w:basedOn w:val="Normal"/>
    <w:link w:val="HeaderChar"/>
    <w:uiPriority w:val="99"/>
    <w:unhideWhenUsed/>
    <w:rsid w:val="00FA7C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7C9C"/>
    <w:rPr>
      <w:rFonts w:ascii="Times New Roman" w:eastAsia="MS Mincho" w:hAnsi="Times New Roman" w:cs="Times New Roman"/>
    </w:rPr>
  </w:style>
  <w:style w:type="paragraph" w:styleId="NormalWeb">
    <w:name w:val="Normal (Web)"/>
    <w:basedOn w:val="Normal"/>
    <w:uiPriority w:val="99"/>
    <w:semiHidden/>
    <w:unhideWhenUsed/>
    <w:rsid w:val="00BE7227"/>
    <w:pPr>
      <w:spacing w:before="100" w:beforeAutospacing="1" w:after="100" w:afterAutospacing="1" w:line="240" w:lineRule="auto"/>
    </w:pPr>
    <w:rPr>
      <w:rFonts w:eastAsiaTheme="minorEastAsia"/>
      <w:sz w:val="24"/>
      <w:szCs w:val="24"/>
    </w:rPr>
  </w:style>
  <w:style w:type="character" w:customStyle="1" w:styleId="apple-style-span">
    <w:name w:val="apple-style-span"/>
    <w:basedOn w:val="DefaultParagraphFont"/>
    <w:rsid w:val="00BE7227"/>
    <w:rPr>
      <w:rFonts w:ascii="Times New Roman" w:hAnsi="Times New Roman" w:cs="Times New Roman" w:hint="default"/>
    </w:rPr>
  </w:style>
  <w:style w:type="character" w:styleId="FollowedHyperlink">
    <w:name w:val="FollowedHyperlink"/>
    <w:basedOn w:val="DefaultParagraphFont"/>
    <w:uiPriority w:val="99"/>
    <w:semiHidden/>
    <w:unhideWhenUsed/>
    <w:rsid w:val="00BE7227"/>
    <w:rPr>
      <w:color w:val="954F72" w:themeColor="followedHyperlink"/>
      <w:u w:val="single"/>
    </w:rPr>
  </w:style>
  <w:style w:type="character" w:customStyle="1" w:styleId="apple-converted-space">
    <w:name w:val="apple-converted-space"/>
    <w:basedOn w:val="DefaultParagraphFont"/>
    <w:rsid w:val="0078546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10918">
      <w:bodyDiv w:val="1"/>
      <w:marLeft w:val="0"/>
      <w:marRight w:val="0"/>
      <w:marTop w:val="0"/>
      <w:marBottom w:val="0"/>
      <w:divBdr>
        <w:top w:val="none" w:sz="0" w:space="0" w:color="auto"/>
        <w:left w:val="none" w:sz="0" w:space="0" w:color="auto"/>
        <w:bottom w:val="none" w:sz="0" w:space="0" w:color="auto"/>
        <w:right w:val="none" w:sz="0" w:space="0" w:color="auto"/>
      </w:divBdr>
    </w:div>
    <w:div w:id="162668722">
      <w:bodyDiv w:val="1"/>
      <w:marLeft w:val="0"/>
      <w:marRight w:val="0"/>
      <w:marTop w:val="0"/>
      <w:marBottom w:val="0"/>
      <w:divBdr>
        <w:top w:val="none" w:sz="0" w:space="0" w:color="auto"/>
        <w:left w:val="none" w:sz="0" w:space="0" w:color="auto"/>
        <w:bottom w:val="none" w:sz="0" w:space="0" w:color="auto"/>
        <w:right w:val="none" w:sz="0" w:space="0" w:color="auto"/>
      </w:divBdr>
    </w:div>
    <w:div w:id="811142942">
      <w:bodyDiv w:val="1"/>
      <w:marLeft w:val="0"/>
      <w:marRight w:val="0"/>
      <w:marTop w:val="0"/>
      <w:marBottom w:val="0"/>
      <w:divBdr>
        <w:top w:val="none" w:sz="0" w:space="0" w:color="auto"/>
        <w:left w:val="none" w:sz="0" w:space="0" w:color="auto"/>
        <w:bottom w:val="none" w:sz="0" w:space="0" w:color="auto"/>
        <w:right w:val="none" w:sz="0" w:space="0" w:color="auto"/>
      </w:divBdr>
    </w:div>
    <w:div w:id="880166752">
      <w:bodyDiv w:val="1"/>
      <w:marLeft w:val="0"/>
      <w:marRight w:val="0"/>
      <w:marTop w:val="0"/>
      <w:marBottom w:val="0"/>
      <w:divBdr>
        <w:top w:val="none" w:sz="0" w:space="0" w:color="auto"/>
        <w:left w:val="none" w:sz="0" w:space="0" w:color="auto"/>
        <w:bottom w:val="none" w:sz="0" w:space="0" w:color="auto"/>
        <w:right w:val="none" w:sz="0" w:space="0" w:color="auto"/>
      </w:divBdr>
      <w:divsChild>
        <w:div w:id="1856580529">
          <w:marLeft w:val="-1531"/>
          <w:marRight w:val="0"/>
          <w:marTop w:val="2206"/>
          <w:marBottom w:val="0"/>
          <w:divBdr>
            <w:top w:val="none" w:sz="0" w:space="0" w:color="auto"/>
            <w:left w:val="none" w:sz="0" w:space="0" w:color="auto"/>
            <w:bottom w:val="none" w:sz="0" w:space="0" w:color="auto"/>
            <w:right w:val="none" w:sz="0" w:space="0" w:color="auto"/>
          </w:divBdr>
        </w:div>
        <w:div w:id="771781374">
          <w:marLeft w:val="0"/>
          <w:marRight w:val="0"/>
          <w:marTop w:val="0"/>
          <w:marBottom w:val="689"/>
          <w:divBdr>
            <w:top w:val="none" w:sz="0" w:space="0" w:color="auto"/>
            <w:left w:val="none" w:sz="0" w:space="0" w:color="auto"/>
            <w:bottom w:val="none" w:sz="0" w:space="0" w:color="auto"/>
            <w:right w:val="none" w:sz="0" w:space="0" w:color="auto"/>
          </w:divBdr>
        </w:div>
      </w:divsChild>
    </w:div>
    <w:div w:id="1027753315">
      <w:bodyDiv w:val="1"/>
      <w:marLeft w:val="0"/>
      <w:marRight w:val="0"/>
      <w:marTop w:val="0"/>
      <w:marBottom w:val="0"/>
      <w:divBdr>
        <w:top w:val="none" w:sz="0" w:space="0" w:color="auto"/>
        <w:left w:val="none" w:sz="0" w:space="0" w:color="auto"/>
        <w:bottom w:val="none" w:sz="0" w:space="0" w:color="auto"/>
        <w:right w:val="none" w:sz="0" w:space="0" w:color="auto"/>
      </w:divBdr>
    </w:div>
    <w:div w:id="1211069855">
      <w:bodyDiv w:val="1"/>
      <w:marLeft w:val="0"/>
      <w:marRight w:val="0"/>
      <w:marTop w:val="0"/>
      <w:marBottom w:val="0"/>
      <w:divBdr>
        <w:top w:val="none" w:sz="0" w:space="0" w:color="auto"/>
        <w:left w:val="none" w:sz="0" w:space="0" w:color="auto"/>
        <w:bottom w:val="none" w:sz="0" w:space="0" w:color="auto"/>
        <w:right w:val="none" w:sz="0" w:space="0" w:color="auto"/>
      </w:divBdr>
      <w:divsChild>
        <w:div w:id="216941881">
          <w:marLeft w:val="0"/>
          <w:marRight w:val="0"/>
          <w:marTop w:val="0"/>
          <w:marBottom w:val="150"/>
          <w:divBdr>
            <w:top w:val="none" w:sz="0" w:space="0" w:color="auto"/>
            <w:left w:val="none" w:sz="0" w:space="0" w:color="auto"/>
            <w:bottom w:val="none" w:sz="0" w:space="0" w:color="auto"/>
            <w:right w:val="none" w:sz="0" w:space="0" w:color="auto"/>
          </w:divBdr>
        </w:div>
      </w:divsChild>
    </w:div>
    <w:div w:id="1532305942">
      <w:bodyDiv w:val="1"/>
      <w:marLeft w:val="0"/>
      <w:marRight w:val="0"/>
      <w:marTop w:val="0"/>
      <w:marBottom w:val="0"/>
      <w:divBdr>
        <w:top w:val="none" w:sz="0" w:space="0" w:color="auto"/>
        <w:left w:val="none" w:sz="0" w:space="0" w:color="auto"/>
        <w:bottom w:val="none" w:sz="0" w:space="0" w:color="auto"/>
        <w:right w:val="none" w:sz="0" w:space="0" w:color="auto"/>
      </w:divBdr>
    </w:div>
    <w:div w:id="1745105474">
      <w:bodyDiv w:val="1"/>
      <w:marLeft w:val="0"/>
      <w:marRight w:val="0"/>
      <w:marTop w:val="0"/>
      <w:marBottom w:val="0"/>
      <w:divBdr>
        <w:top w:val="none" w:sz="0" w:space="0" w:color="auto"/>
        <w:left w:val="none" w:sz="0" w:space="0" w:color="auto"/>
        <w:bottom w:val="none" w:sz="0" w:space="0" w:color="auto"/>
        <w:right w:val="none" w:sz="0" w:space="0" w:color="auto"/>
      </w:divBdr>
      <w:divsChild>
        <w:div w:id="610363648">
          <w:marLeft w:val="0"/>
          <w:marRight w:val="0"/>
          <w:marTop w:val="0"/>
          <w:marBottom w:val="0"/>
          <w:divBdr>
            <w:top w:val="none" w:sz="0" w:space="0" w:color="auto"/>
            <w:left w:val="none" w:sz="0" w:space="0" w:color="auto"/>
            <w:bottom w:val="none" w:sz="0" w:space="0" w:color="auto"/>
            <w:right w:val="none" w:sz="0" w:space="0" w:color="auto"/>
          </w:divBdr>
        </w:div>
        <w:div w:id="1509369110">
          <w:marLeft w:val="0"/>
          <w:marRight w:val="0"/>
          <w:marTop w:val="0"/>
          <w:marBottom w:val="0"/>
          <w:divBdr>
            <w:top w:val="none" w:sz="0" w:space="0" w:color="auto"/>
            <w:left w:val="none" w:sz="0" w:space="0" w:color="auto"/>
            <w:bottom w:val="none" w:sz="0" w:space="0" w:color="auto"/>
            <w:right w:val="none" w:sz="0" w:space="0" w:color="auto"/>
          </w:divBdr>
        </w:div>
        <w:div w:id="1326936181">
          <w:marLeft w:val="0"/>
          <w:marRight w:val="0"/>
          <w:marTop w:val="0"/>
          <w:marBottom w:val="0"/>
          <w:divBdr>
            <w:top w:val="none" w:sz="0" w:space="0" w:color="auto"/>
            <w:left w:val="none" w:sz="0" w:space="0" w:color="auto"/>
            <w:bottom w:val="none" w:sz="0" w:space="0" w:color="auto"/>
            <w:right w:val="none" w:sz="0" w:space="0" w:color="auto"/>
          </w:divBdr>
        </w:div>
        <w:div w:id="1921285378">
          <w:marLeft w:val="0"/>
          <w:marRight w:val="0"/>
          <w:marTop w:val="0"/>
          <w:marBottom w:val="0"/>
          <w:divBdr>
            <w:top w:val="none" w:sz="0" w:space="0" w:color="auto"/>
            <w:left w:val="none" w:sz="0" w:space="0" w:color="auto"/>
            <w:bottom w:val="none" w:sz="0" w:space="0" w:color="auto"/>
            <w:right w:val="none" w:sz="0" w:space="0" w:color="auto"/>
          </w:divBdr>
        </w:div>
        <w:div w:id="1573853691">
          <w:marLeft w:val="0"/>
          <w:marRight w:val="0"/>
          <w:marTop w:val="0"/>
          <w:marBottom w:val="0"/>
          <w:divBdr>
            <w:top w:val="none" w:sz="0" w:space="0" w:color="auto"/>
            <w:left w:val="none" w:sz="0" w:space="0" w:color="auto"/>
            <w:bottom w:val="none" w:sz="0" w:space="0" w:color="auto"/>
            <w:right w:val="none" w:sz="0" w:space="0" w:color="auto"/>
          </w:divBdr>
        </w:div>
        <w:div w:id="1295983724">
          <w:marLeft w:val="0"/>
          <w:marRight w:val="0"/>
          <w:marTop w:val="0"/>
          <w:marBottom w:val="0"/>
          <w:divBdr>
            <w:top w:val="none" w:sz="0" w:space="0" w:color="auto"/>
            <w:left w:val="none" w:sz="0" w:space="0" w:color="auto"/>
            <w:bottom w:val="none" w:sz="0" w:space="0" w:color="auto"/>
            <w:right w:val="none" w:sz="0" w:space="0" w:color="auto"/>
          </w:divBdr>
        </w:div>
        <w:div w:id="1352300250">
          <w:marLeft w:val="0"/>
          <w:marRight w:val="0"/>
          <w:marTop w:val="0"/>
          <w:marBottom w:val="0"/>
          <w:divBdr>
            <w:top w:val="none" w:sz="0" w:space="0" w:color="auto"/>
            <w:left w:val="none" w:sz="0" w:space="0" w:color="auto"/>
            <w:bottom w:val="none" w:sz="0" w:space="0" w:color="auto"/>
            <w:right w:val="none" w:sz="0" w:space="0" w:color="auto"/>
          </w:divBdr>
        </w:div>
        <w:div w:id="1017658043">
          <w:marLeft w:val="0"/>
          <w:marRight w:val="0"/>
          <w:marTop w:val="0"/>
          <w:marBottom w:val="0"/>
          <w:divBdr>
            <w:top w:val="none" w:sz="0" w:space="0" w:color="auto"/>
            <w:left w:val="none" w:sz="0" w:space="0" w:color="auto"/>
            <w:bottom w:val="none" w:sz="0" w:space="0" w:color="auto"/>
            <w:right w:val="none" w:sz="0" w:space="0" w:color="auto"/>
          </w:divBdr>
        </w:div>
        <w:div w:id="1019356830">
          <w:marLeft w:val="0"/>
          <w:marRight w:val="0"/>
          <w:marTop w:val="0"/>
          <w:marBottom w:val="0"/>
          <w:divBdr>
            <w:top w:val="none" w:sz="0" w:space="0" w:color="auto"/>
            <w:left w:val="none" w:sz="0" w:space="0" w:color="auto"/>
            <w:bottom w:val="none" w:sz="0" w:space="0" w:color="auto"/>
            <w:right w:val="none" w:sz="0" w:space="0" w:color="auto"/>
          </w:divBdr>
        </w:div>
        <w:div w:id="227960184">
          <w:marLeft w:val="0"/>
          <w:marRight w:val="0"/>
          <w:marTop w:val="0"/>
          <w:marBottom w:val="0"/>
          <w:divBdr>
            <w:top w:val="none" w:sz="0" w:space="0" w:color="auto"/>
            <w:left w:val="none" w:sz="0" w:space="0" w:color="auto"/>
            <w:bottom w:val="none" w:sz="0" w:space="0" w:color="auto"/>
            <w:right w:val="none" w:sz="0" w:space="0" w:color="auto"/>
          </w:divBdr>
        </w:div>
        <w:div w:id="1356268313">
          <w:marLeft w:val="0"/>
          <w:marRight w:val="0"/>
          <w:marTop w:val="0"/>
          <w:marBottom w:val="0"/>
          <w:divBdr>
            <w:top w:val="none" w:sz="0" w:space="0" w:color="auto"/>
            <w:left w:val="none" w:sz="0" w:space="0" w:color="auto"/>
            <w:bottom w:val="none" w:sz="0" w:space="0" w:color="auto"/>
            <w:right w:val="none" w:sz="0" w:space="0" w:color="auto"/>
          </w:divBdr>
        </w:div>
        <w:div w:id="1452557300">
          <w:marLeft w:val="0"/>
          <w:marRight w:val="0"/>
          <w:marTop w:val="0"/>
          <w:marBottom w:val="0"/>
          <w:divBdr>
            <w:top w:val="none" w:sz="0" w:space="0" w:color="auto"/>
            <w:left w:val="none" w:sz="0" w:space="0" w:color="auto"/>
            <w:bottom w:val="none" w:sz="0" w:space="0" w:color="auto"/>
            <w:right w:val="none" w:sz="0" w:space="0" w:color="auto"/>
          </w:divBdr>
        </w:div>
        <w:div w:id="79563339">
          <w:marLeft w:val="0"/>
          <w:marRight w:val="0"/>
          <w:marTop w:val="0"/>
          <w:marBottom w:val="0"/>
          <w:divBdr>
            <w:top w:val="none" w:sz="0" w:space="0" w:color="auto"/>
            <w:left w:val="none" w:sz="0" w:space="0" w:color="auto"/>
            <w:bottom w:val="none" w:sz="0" w:space="0" w:color="auto"/>
            <w:right w:val="none" w:sz="0" w:space="0" w:color="auto"/>
          </w:divBdr>
        </w:div>
        <w:div w:id="1804276497">
          <w:marLeft w:val="0"/>
          <w:marRight w:val="0"/>
          <w:marTop w:val="0"/>
          <w:marBottom w:val="0"/>
          <w:divBdr>
            <w:top w:val="none" w:sz="0" w:space="0" w:color="auto"/>
            <w:left w:val="none" w:sz="0" w:space="0" w:color="auto"/>
            <w:bottom w:val="none" w:sz="0" w:space="0" w:color="auto"/>
            <w:right w:val="none" w:sz="0" w:space="0" w:color="auto"/>
          </w:divBdr>
        </w:div>
        <w:div w:id="2137984814">
          <w:marLeft w:val="0"/>
          <w:marRight w:val="0"/>
          <w:marTop w:val="0"/>
          <w:marBottom w:val="0"/>
          <w:divBdr>
            <w:top w:val="none" w:sz="0" w:space="0" w:color="auto"/>
            <w:left w:val="none" w:sz="0" w:space="0" w:color="auto"/>
            <w:bottom w:val="none" w:sz="0" w:space="0" w:color="auto"/>
            <w:right w:val="none" w:sz="0" w:space="0" w:color="auto"/>
          </w:divBdr>
        </w:div>
        <w:div w:id="1507937653">
          <w:marLeft w:val="0"/>
          <w:marRight w:val="0"/>
          <w:marTop w:val="0"/>
          <w:marBottom w:val="0"/>
          <w:divBdr>
            <w:top w:val="none" w:sz="0" w:space="0" w:color="auto"/>
            <w:left w:val="none" w:sz="0" w:space="0" w:color="auto"/>
            <w:bottom w:val="none" w:sz="0" w:space="0" w:color="auto"/>
            <w:right w:val="none" w:sz="0" w:space="0" w:color="auto"/>
          </w:divBdr>
        </w:div>
        <w:div w:id="806163539">
          <w:marLeft w:val="0"/>
          <w:marRight w:val="0"/>
          <w:marTop w:val="0"/>
          <w:marBottom w:val="0"/>
          <w:divBdr>
            <w:top w:val="none" w:sz="0" w:space="0" w:color="auto"/>
            <w:left w:val="none" w:sz="0" w:space="0" w:color="auto"/>
            <w:bottom w:val="none" w:sz="0" w:space="0" w:color="auto"/>
            <w:right w:val="none" w:sz="0" w:space="0" w:color="auto"/>
          </w:divBdr>
        </w:div>
        <w:div w:id="1268077507">
          <w:marLeft w:val="0"/>
          <w:marRight w:val="0"/>
          <w:marTop w:val="0"/>
          <w:marBottom w:val="0"/>
          <w:divBdr>
            <w:top w:val="none" w:sz="0" w:space="0" w:color="auto"/>
            <w:left w:val="none" w:sz="0" w:space="0" w:color="auto"/>
            <w:bottom w:val="none" w:sz="0" w:space="0" w:color="auto"/>
            <w:right w:val="none" w:sz="0" w:space="0" w:color="auto"/>
          </w:divBdr>
        </w:div>
        <w:div w:id="184364831">
          <w:marLeft w:val="0"/>
          <w:marRight w:val="0"/>
          <w:marTop w:val="0"/>
          <w:marBottom w:val="0"/>
          <w:divBdr>
            <w:top w:val="none" w:sz="0" w:space="0" w:color="auto"/>
            <w:left w:val="none" w:sz="0" w:space="0" w:color="auto"/>
            <w:bottom w:val="none" w:sz="0" w:space="0" w:color="auto"/>
            <w:right w:val="none" w:sz="0" w:space="0" w:color="auto"/>
          </w:divBdr>
        </w:div>
        <w:div w:id="1184712677">
          <w:marLeft w:val="0"/>
          <w:marRight w:val="0"/>
          <w:marTop w:val="0"/>
          <w:marBottom w:val="0"/>
          <w:divBdr>
            <w:top w:val="none" w:sz="0" w:space="0" w:color="auto"/>
            <w:left w:val="none" w:sz="0" w:space="0" w:color="auto"/>
            <w:bottom w:val="none" w:sz="0" w:space="0" w:color="auto"/>
            <w:right w:val="none" w:sz="0" w:space="0" w:color="auto"/>
          </w:divBdr>
        </w:div>
        <w:div w:id="1128015276">
          <w:marLeft w:val="0"/>
          <w:marRight w:val="0"/>
          <w:marTop w:val="0"/>
          <w:marBottom w:val="0"/>
          <w:divBdr>
            <w:top w:val="none" w:sz="0" w:space="0" w:color="auto"/>
            <w:left w:val="none" w:sz="0" w:space="0" w:color="auto"/>
            <w:bottom w:val="none" w:sz="0" w:space="0" w:color="auto"/>
            <w:right w:val="none" w:sz="0" w:space="0" w:color="auto"/>
          </w:divBdr>
        </w:div>
        <w:div w:id="1471943386">
          <w:marLeft w:val="0"/>
          <w:marRight w:val="0"/>
          <w:marTop w:val="0"/>
          <w:marBottom w:val="0"/>
          <w:divBdr>
            <w:top w:val="none" w:sz="0" w:space="0" w:color="auto"/>
            <w:left w:val="none" w:sz="0" w:space="0" w:color="auto"/>
            <w:bottom w:val="none" w:sz="0" w:space="0" w:color="auto"/>
            <w:right w:val="none" w:sz="0" w:space="0" w:color="auto"/>
          </w:divBdr>
        </w:div>
        <w:div w:id="1108769677">
          <w:marLeft w:val="0"/>
          <w:marRight w:val="0"/>
          <w:marTop w:val="0"/>
          <w:marBottom w:val="0"/>
          <w:divBdr>
            <w:top w:val="none" w:sz="0" w:space="0" w:color="auto"/>
            <w:left w:val="none" w:sz="0" w:space="0" w:color="auto"/>
            <w:bottom w:val="none" w:sz="0" w:space="0" w:color="auto"/>
            <w:right w:val="none" w:sz="0" w:space="0" w:color="auto"/>
          </w:divBdr>
        </w:div>
        <w:div w:id="2059234630">
          <w:marLeft w:val="0"/>
          <w:marRight w:val="0"/>
          <w:marTop w:val="0"/>
          <w:marBottom w:val="0"/>
          <w:divBdr>
            <w:top w:val="none" w:sz="0" w:space="0" w:color="auto"/>
            <w:left w:val="none" w:sz="0" w:space="0" w:color="auto"/>
            <w:bottom w:val="none" w:sz="0" w:space="0" w:color="auto"/>
            <w:right w:val="none" w:sz="0" w:space="0" w:color="auto"/>
          </w:divBdr>
        </w:div>
        <w:div w:id="1053961385">
          <w:marLeft w:val="0"/>
          <w:marRight w:val="0"/>
          <w:marTop w:val="0"/>
          <w:marBottom w:val="0"/>
          <w:divBdr>
            <w:top w:val="none" w:sz="0" w:space="0" w:color="auto"/>
            <w:left w:val="none" w:sz="0" w:space="0" w:color="auto"/>
            <w:bottom w:val="none" w:sz="0" w:space="0" w:color="auto"/>
            <w:right w:val="none" w:sz="0" w:space="0" w:color="auto"/>
          </w:divBdr>
        </w:div>
        <w:div w:id="1444690780">
          <w:marLeft w:val="0"/>
          <w:marRight w:val="0"/>
          <w:marTop w:val="0"/>
          <w:marBottom w:val="0"/>
          <w:divBdr>
            <w:top w:val="none" w:sz="0" w:space="0" w:color="auto"/>
            <w:left w:val="none" w:sz="0" w:space="0" w:color="auto"/>
            <w:bottom w:val="none" w:sz="0" w:space="0" w:color="auto"/>
            <w:right w:val="none" w:sz="0" w:space="0" w:color="auto"/>
          </w:divBdr>
        </w:div>
        <w:div w:id="1467163017">
          <w:marLeft w:val="0"/>
          <w:marRight w:val="0"/>
          <w:marTop w:val="0"/>
          <w:marBottom w:val="0"/>
          <w:divBdr>
            <w:top w:val="none" w:sz="0" w:space="0" w:color="auto"/>
            <w:left w:val="none" w:sz="0" w:space="0" w:color="auto"/>
            <w:bottom w:val="none" w:sz="0" w:space="0" w:color="auto"/>
            <w:right w:val="none" w:sz="0" w:space="0" w:color="auto"/>
          </w:divBdr>
        </w:div>
        <w:div w:id="69425258">
          <w:marLeft w:val="0"/>
          <w:marRight w:val="0"/>
          <w:marTop w:val="0"/>
          <w:marBottom w:val="0"/>
          <w:divBdr>
            <w:top w:val="none" w:sz="0" w:space="0" w:color="auto"/>
            <w:left w:val="none" w:sz="0" w:space="0" w:color="auto"/>
            <w:bottom w:val="none" w:sz="0" w:space="0" w:color="auto"/>
            <w:right w:val="none" w:sz="0" w:space="0" w:color="auto"/>
          </w:divBdr>
        </w:div>
        <w:div w:id="1899899872">
          <w:marLeft w:val="0"/>
          <w:marRight w:val="0"/>
          <w:marTop w:val="0"/>
          <w:marBottom w:val="0"/>
          <w:divBdr>
            <w:top w:val="none" w:sz="0" w:space="0" w:color="auto"/>
            <w:left w:val="none" w:sz="0" w:space="0" w:color="auto"/>
            <w:bottom w:val="none" w:sz="0" w:space="0" w:color="auto"/>
            <w:right w:val="none" w:sz="0" w:space="0" w:color="auto"/>
          </w:divBdr>
        </w:div>
        <w:div w:id="10303024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us-cert.gov/sites/default/files/ncirp/National_Cyber_Incident_Response_Plan.pdf" TargetMode="External"/><Relationship Id="rId26" Type="http://schemas.openxmlformats.org/officeDocument/2006/relationships/hyperlink" Target="https://www.internationalaffairs.org.au/australianoutlook/is-cyberterrorism-a-threat/" TargetMode="External"/><Relationship Id="rId21" Type="http://schemas.openxmlformats.org/officeDocument/2006/relationships/hyperlink" Target="https://www.us-cert.gov/sites/default/files/ncirp/National_Cyber_Incident_Response_Plan.pdf" TargetMode="External"/><Relationship Id="rId34" Type="http://schemas.openxmlformats.org/officeDocument/2006/relationships/hyperlink" Target="http://www.schneier.com/essay-102.html" TargetMode="External"/><Relationship Id="rId7" Type="http://schemas.openxmlformats.org/officeDocument/2006/relationships/hyperlink" Target="http://csps.gmu.edu/2018/02/16/cyberterrorism-defining-the-new-vector-for-the-tactics-of-fear/" TargetMode="External"/><Relationship Id="rId12" Type="http://schemas.openxmlformats.org/officeDocument/2006/relationships/hyperlink" Target="https://www.diplomacy.edu/sites/default/files/Cyberterrorism%20-%20Irina%20Rizmal.pdf" TargetMode="External"/><Relationship Id="rId17" Type="http://schemas.openxmlformats.org/officeDocument/2006/relationships/hyperlink" Target="https://www.fbi.gov/news/testimony/current-threats-to-the-homeland" TargetMode="External"/><Relationship Id="rId25" Type="http://schemas.openxmlformats.org/officeDocument/2006/relationships/hyperlink" Target="https://www.politico.com/blogs/under-the-radar/2015/04/is-the-threat-of-cyberattack-hyped-206385" TargetMode="External"/><Relationship Id="rId33" Type="http://schemas.openxmlformats.org/officeDocument/2006/relationships/hyperlink" Target="http://www.startribune.com/stories/562/5793639.html"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fbi.gov/news/testimony/current-threats-to-the-homeland" TargetMode="External"/><Relationship Id="rId20" Type="http://schemas.openxmlformats.org/officeDocument/2006/relationships/hyperlink" Target="https://www.us-cert.gov/sites/default/files/ncirp/National_Cyber_Incident_Response_Plan.pdf" TargetMode="External"/><Relationship Id="rId29" Type="http://schemas.openxmlformats.org/officeDocument/2006/relationships/hyperlink" Target="http://epic.org/privacy/cybersecurity/EPIC_HouseSci_Testimony_2010-07-15.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sps.gmu.edu/2018/02/16/cyberterrorism-defining-the-new-vector-for-the-tactics-of-fear/" TargetMode="External"/><Relationship Id="rId24" Type="http://schemas.openxmlformats.org/officeDocument/2006/relationships/hyperlink" Target="https://www.politico.com/blogs/under-the-radar/2015/04/is-the-threat-of-cyberattack-hyped-206385" TargetMode="External"/><Relationship Id="rId32" Type="http://schemas.openxmlformats.org/officeDocument/2006/relationships/hyperlink" Target="http://www.nytimes.com/2009/04/17/us/politics/17cyber.html"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nationalinterest.org/blog/the-buzz/defending-americas-critical-infrastructure-against-cyber-15917" TargetMode="External"/><Relationship Id="rId23" Type="http://schemas.openxmlformats.org/officeDocument/2006/relationships/hyperlink" Target="https://www.checkmarx.com/2016/05/04/cyber-terrorism-real-threat-2/" TargetMode="External"/><Relationship Id="rId28" Type="http://schemas.openxmlformats.org/officeDocument/2006/relationships/hyperlink" Target="https://www.internationalaffairs.org.au/australianoutlook/is-cyberterrorism-a-threat/" TargetMode="External"/><Relationship Id="rId36" Type="http://schemas.openxmlformats.org/officeDocument/2006/relationships/footer" Target="footer1.xml"/><Relationship Id="rId10" Type="http://schemas.openxmlformats.org/officeDocument/2006/relationships/hyperlink" Target="http://csps.gmu.edu/2018/02/16/cyberterrorism-defining-the-new-vector-for-the-tactics-of-fear/" TargetMode="External"/><Relationship Id="rId19" Type="http://schemas.openxmlformats.org/officeDocument/2006/relationships/hyperlink" Target="https://nationalinterest.org/blog/the-buzz/defending-americas-critical-infrastructure-against-cyber-15917" TargetMode="External"/><Relationship Id="rId31"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csps.gmu.edu/2018/02/16/cyberterrorism-defining-the-new-vector-for-the-tactics-of-fear/" TargetMode="External"/><Relationship Id="rId14" Type="http://schemas.openxmlformats.org/officeDocument/2006/relationships/hyperlink" Target="https://nationalinterest.org/blog/the-buzz/defending-americas-critical-infrastructure-against-cyber-15917" TargetMode="External"/><Relationship Id="rId22" Type="http://schemas.openxmlformats.org/officeDocument/2006/relationships/hyperlink" Target="https://www.brookings.edu/articles/the-cyber-terror-bogeyman/" TargetMode="External"/><Relationship Id="rId27" Type="http://schemas.openxmlformats.org/officeDocument/2006/relationships/hyperlink" Target="https://www.internationalaffairs.org.au/australianoutlook/is-cyberterrorism-a-threat/" TargetMode="External"/><Relationship Id="rId30" Type="http://schemas.openxmlformats.org/officeDocument/2006/relationships/hyperlink" Target="https://www.diplomacy.edu/sites/default/files/Cyberterrorism%20-%20Irina%20Rizmal.pdf" TargetMode="External"/><Relationship Id="rId35" Type="http://schemas.openxmlformats.org/officeDocument/2006/relationships/header" Target="header1.xml"/><Relationship Id="rId8" Type="http://schemas.openxmlformats.org/officeDocument/2006/relationships/hyperlink" Target="http://csps.gmu.edu/2018/02/16/cyberterrorism-defining-the-new-vector-for-the-tactics-of-fear/"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15</Pages>
  <Words>7549</Words>
  <Characters>43033</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DASSAULT SYSTEMES</Company>
  <LinksUpToDate>false</LinksUpToDate>
  <CharactersWithSpaces>50482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Baker</dc:creator>
  <cp:lastModifiedBy>Noah Jeub</cp:lastModifiedBy>
  <cp:revision>11</cp:revision>
  <dcterms:created xsi:type="dcterms:W3CDTF">2018-09-05T00:30:00Z</dcterms:created>
  <dcterms:modified xsi:type="dcterms:W3CDTF">2019-01-13T22:34:00Z</dcterms:modified>
</cp:coreProperties>
</file>