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AACBB" w14:textId="30550E90" w:rsidR="00330CB5" w:rsidRPr="00330CB5" w:rsidRDefault="00330CB5" w:rsidP="00330CB5">
      <w:pPr>
        <w:pStyle w:val="Red-Title"/>
        <w:rPr>
          <w:sz w:val="32"/>
        </w:rPr>
      </w:pPr>
      <w:bookmarkStart w:id="0" w:name="_Toc521839126"/>
      <w:r w:rsidRPr="00330CB5">
        <w:rPr>
          <w:sz w:val="52"/>
        </w:rPr>
        <w:t>“Stand up for Your Health”</w:t>
      </w:r>
      <w:r>
        <w:t xml:space="preserve">                                                         </w:t>
      </w:r>
      <w:r w:rsidRPr="00330CB5">
        <w:rPr>
          <w:sz w:val="32"/>
        </w:rPr>
        <w:t>by Riaz Lane</w:t>
      </w:r>
      <w:bookmarkEnd w:id="0"/>
    </w:p>
    <w:p w14:paraId="6B9A7B13" w14:textId="13345E42" w:rsidR="00FF0406" w:rsidRDefault="00FF0406" w:rsidP="00FF0406">
      <w:r>
        <w:rPr>
          <w:noProof/>
        </w:rPr>
        <w:drawing>
          <wp:inline distT="0" distB="0" distL="0" distR="0" wp14:anchorId="5B10C312" wp14:editId="3F7B0E13">
            <wp:extent cx="5953956" cy="3781953"/>
            <wp:effectExtent l="0" t="0" r="8890" b="9525"/>
            <wp:docPr id="1" name="Picture 1" descr="A person standing in front of a mirror posing for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74DFFB.tmp"/>
                    <pic:cNvPicPr/>
                  </pic:nvPicPr>
                  <pic:blipFill>
                    <a:blip r:embed="rId8">
                      <a:extLst>
                        <a:ext uri="{28A0092B-C50C-407E-A947-70E740481C1C}">
                          <a14:useLocalDpi xmlns:a14="http://schemas.microsoft.com/office/drawing/2010/main" val="0"/>
                        </a:ext>
                      </a:extLst>
                    </a:blip>
                    <a:stretch>
                      <a:fillRect/>
                    </a:stretch>
                  </pic:blipFill>
                  <pic:spPr>
                    <a:xfrm>
                      <a:off x="0" y="0"/>
                      <a:ext cx="5953956" cy="3781953"/>
                    </a:xfrm>
                    <a:prstGeom prst="rect">
                      <a:avLst/>
                    </a:prstGeom>
                  </pic:spPr>
                </pic:pic>
              </a:graphicData>
            </a:graphic>
          </wp:inline>
        </w:drawing>
      </w:r>
    </w:p>
    <w:p w14:paraId="25AFCFF7" w14:textId="05496453" w:rsidR="00330CB5" w:rsidRDefault="00FF0406" w:rsidP="00FF0406">
      <w:pPr>
        <w:rPr>
          <w:sz w:val="20"/>
          <w:szCs w:val="20"/>
        </w:rPr>
      </w:pPr>
      <w:r>
        <w:t xml:space="preserve">This is a Persuasive written by Riaz Lane for NCFCA 2014-2015 competition year. It went to Quarterfinals at the NCFCA Nationals tournament, as well as winning first place at several local tournaments. He ranked </w:t>
      </w:r>
      <w:r w:rsidR="00330CB5">
        <w:t>1st Place in North Carolina</w:t>
      </w:r>
      <w:r>
        <w:t xml:space="preserve"> and </w:t>
      </w:r>
      <w:r w:rsidR="00330CB5">
        <w:t>7th Place in the nation</w:t>
      </w:r>
      <w:r>
        <w:t xml:space="preserve"> the year he competed on Speechranks. </w:t>
      </w:r>
      <w:r>
        <w:rPr>
          <w:rStyle w:val="FootnoteReference"/>
        </w:rPr>
        <w:footnoteReference w:id="1"/>
      </w:r>
    </w:p>
    <w:p w14:paraId="64CA082D" w14:textId="77777777" w:rsidR="00330CB5" w:rsidRDefault="00330CB5" w:rsidP="00330CB5">
      <w:pPr>
        <w:pStyle w:val="Heading1"/>
      </w:pPr>
      <w:bookmarkStart w:id="2" w:name="_Toc273548364"/>
      <w:r>
        <w:t>Sitting On a Cool Idea</w:t>
      </w:r>
      <w:bookmarkEnd w:id="2"/>
    </w:p>
    <w:p w14:paraId="35A89132" w14:textId="77777777" w:rsidR="00330CB5" w:rsidRDefault="00330CB5" w:rsidP="00330CB5">
      <w:pPr>
        <w:rPr>
          <w:i/>
          <w:szCs w:val="32"/>
        </w:rPr>
      </w:pPr>
      <w:r>
        <w:t xml:space="preserve">My journey started with a sore neck, a curiosity about persuasive speaking, the will to be completely different than those around me, and the simple question: </w:t>
      </w:r>
      <w:r>
        <w:rPr>
          <w:i/>
        </w:rPr>
        <w:t>could I design a speech that would have an immediate effect on my judges?</w:t>
      </w:r>
    </w:p>
    <w:p w14:paraId="1ED705C1" w14:textId="77777777" w:rsidR="00330CB5" w:rsidRDefault="00330CB5" w:rsidP="00330CB5">
      <w:r>
        <w:t xml:space="preserve">About a year ago, I noticed a persistent soreness in my neck, which I realized was occurring when I was sitting for long periods of time. After a fair amount of research I realized that sitting was indeed the cause; but more importantly, I realized that sitting could be the cause of a lot of other serious health </w:t>
      </w:r>
      <w:r>
        <w:lastRenderedPageBreak/>
        <w:t>issues. This concept sparked my interest and warranted a place on my list of speech ideas to consider for the following year.</w:t>
      </w:r>
    </w:p>
    <w:p w14:paraId="3A0487BE" w14:textId="77777777" w:rsidR="00330CB5" w:rsidRDefault="00330CB5" w:rsidP="00330CB5">
      <w:r>
        <w:t>Several months later, I found that list and decided to write a speech premised on sitting and its harmful effects. Keep in mind that up to this point, my forensics career had largely been devoted to debate – so much so that the very thought of a scripted speech seemed absurd. I had written one persuasive in the past – it was 5 minutes long and the best score it had received was 4</w:t>
      </w:r>
      <w:r>
        <w:rPr>
          <w:vertAlign w:val="superscript"/>
        </w:rPr>
        <w:t>th</w:t>
      </w:r>
      <w:r>
        <w:t xml:space="preserve"> place. Needless to say, I knew I had a challenge before me. Another thing to keep in mind is that this took place very late in the season. There was only one qualifier left. I had registered for persuasive and pushed back writing it until a week before the tournament. With equal amounts of determination, hard work, motivation and luck, I finished the speech about four days before we had to leave. I spent those four days, and an additional day driving to the tournament, attempting to memorize it.</w:t>
      </w:r>
    </w:p>
    <w:p w14:paraId="5AD85A90" w14:textId="77777777" w:rsidR="00330CB5" w:rsidRDefault="00330CB5" w:rsidP="00330CB5">
      <w:r>
        <w:t>As you might guess, my first round was shaky. Nevertheless, I was happy that I broke nine minutes. I knew I wouldn’t break to out-rounds, but who cared – for the first time in my forensics career I was having fun giving a platform speech. Round two went better, and by round three, I was really comfortable delivering it and increasingly confident in my style. Much to my surprise, I broke to semifinals. When I broke to finals a round later, I was the happiest competitor at the tournament. I’ll admit, I was intimidated by the competition, but I didn’t let that get to me. I was convinced that I was just going to have fun. It was a blessing to win a tournament that I never thought I’d break at. The experience taught me a few key things:</w:t>
      </w:r>
    </w:p>
    <w:p w14:paraId="39173EA6" w14:textId="77777777" w:rsidR="00330CB5" w:rsidRDefault="00330CB5" w:rsidP="00330CB5">
      <w:pPr>
        <w:ind w:left="720"/>
      </w:pPr>
      <w:r>
        <w:t xml:space="preserve">Never underestimate </w:t>
      </w:r>
      <w:r>
        <w:rPr>
          <w:b/>
          <w:bCs/>
          <w:u w:val="single"/>
        </w:rPr>
        <w:t>the power of words</w:t>
      </w:r>
      <w:r>
        <w:t>, particularly in a strategically written speech. I might not have been the most polished speaker per se, but I had the most persuasive message.</w:t>
      </w:r>
    </w:p>
    <w:p w14:paraId="4BCB3534" w14:textId="77777777" w:rsidR="00330CB5" w:rsidRDefault="00330CB5" w:rsidP="00330CB5">
      <w:pPr>
        <w:ind w:left="720"/>
      </w:pPr>
      <w:r>
        <w:rPr>
          <w:b/>
          <w:bCs/>
          <w:u w:val="single"/>
        </w:rPr>
        <w:t>Have fun</w:t>
      </w:r>
      <w:r>
        <w:t xml:space="preserve"> at all costs. As soon as you’re not having fun anymore, the speech is no longer worth competing in.</w:t>
      </w:r>
    </w:p>
    <w:p w14:paraId="4DC4EFFF" w14:textId="77777777" w:rsidR="00330CB5" w:rsidRDefault="00330CB5" w:rsidP="00330CB5">
      <w:pPr>
        <w:ind w:left="720"/>
      </w:pPr>
      <w:r>
        <w:rPr>
          <w:b/>
          <w:bCs/>
          <w:u w:val="single"/>
        </w:rPr>
        <w:t>Planning</w:t>
      </w:r>
      <w:r>
        <w:t xml:space="preserve"> a speech makes all the difference. You only have 1,300 words. Make them count.</w:t>
      </w:r>
    </w:p>
    <w:p w14:paraId="1737D6E4" w14:textId="77777777" w:rsidR="00330CB5" w:rsidRDefault="00330CB5" w:rsidP="00330CB5">
      <w:pPr>
        <w:ind w:left="720"/>
      </w:pPr>
      <w:r>
        <w:t xml:space="preserve">Ballots are long, but it really only comes down to two things: </w:t>
      </w:r>
      <w:r>
        <w:rPr>
          <w:b/>
          <w:bCs/>
          <w:u w:val="single"/>
        </w:rPr>
        <w:t>content and delivery</w:t>
      </w:r>
      <w:r>
        <w:t>. If you have solid content and deliver it well, you’ll find yourself at the top.</w:t>
      </w:r>
    </w:p>
    <w:p w14:paraId="543BA6B8" w14:textId="77777777" w:rsidR="00330CB5" w:rsidRDefault="00330CB5" w:rsidP="00330CB5">
      <w:pPr>
        <w:pStyle w:val="Heading1"/>
      </w:pPr>
      <w:bookmarkStart w:id="3" w:name="_Toc273548365"/>
      <w:r>
        <w:t>The Art and Science of Creating a Top-Notch Speech</w:t>
      </w:r>
      <w:bookmarkEnd w:id="3"/>
    </w:p>
    <w:p w14:paraId="0F77BC09" w14:textId="77777777" w:rsidR="00330CB5" w:rsidRDefault="00330CB5" w:rsidP="00330CB5">
      <w:pPr>
        <w:pStyle w:val="Heading2"/>
      </w:pPr>
      <w:bookmarkStart w:id="4" w:name="_Toc273548366"/>
      <w:r>
        <w:t>Step 1: Defining your objective.</w:t>
      </w:r>
      <w:bookmarkEnd w:id="4"/>
    </w:p>
    <w:p w14:paraId="7F755AEA" w14:textId="77777777" w:rsidR="00330CB5" w:rsidRDefault="00330CB5" w:rsidP="00330CB5">
      <w:pPr>
        <w:rPr>
          <w:szCs w:val="32"/>
        </w:rPr>
      </w:pPr>
      <w:r>
        <w:t>There are two types of persuasive speeches:</w:t>
      </w:r>
    </w:p>
    <w:p w14:paraId="542DC54F" w14:textId="77777777" w:rsidR="00330CB5" w:rsidRDefault="00330CB5" w:rsidP="00330CB5">
      <w:pPr>
        <w:pStyle w:val="ListParagraph"/>
        <w:numPr>
          <w:ilvl w:val="0"/>
          <w:numId w:val="39"/>
        </w:numPr>
      </w:pPr>
      <w:r>
        <w:t xml:space="preserve">Persuading the judge on a topic they already </w:t>
      </w:r>
      <w:r w:rsidRPr="00330CB5">
        <w:rPr>
          <w:u w:val="single"/>
        </w:rPr>
        <w:t>have a position on</w:t>
      </w:r>
      <w:r>
        <w:t xml:space="preserve">. Remember, if you’re “persuading” your judges in favor of something that they’re already in favor of, this is not actual persuasion. If you’re trying to persuade them to be in favor of something that they don’t </w:t>
      </w:r>
      <w:r>
        <w:lastRenderedPageBreak/>
        <w:t>necessarily agree with, you’re at best convincing them otherwise and at worst providing a different viewpoint.</w:t>
      </w:r>
    </w:p>
    <w:p w14:paraId="7AF73CBD" w14:textId="77777777" w:rsidR="00330CB5" w:rsidRPr="00330CB5" w:rsidRDefault="00330CB5" w:rsidP="00330CB5">
      <w:pPr>
        <w:pStyle w:val="ListParagraph"/>
        <w:numPr>
          <w:ilvl w:val="0"/>
          <w:numId w:val="39"/>
        </w:numPr>
        <w:rPr>
          <w:sz w:val="23"/>
          <w:szCs w:val="23"/>
        </w:rPr>
      </w:pPr>
      <w:r>
        <w:t xml:space="preserve">Persuading judges on a topic that they </w:t>
      </w:r>
      <w:r w:rsidRPr="00330CB5">
        <w:rPr>
          <w:u w:val="single"/>
        </w:rPr>
        <w:t>don’t have a position on</w:t>
      </w:r>
      <w:r>
        <w:t>. This means that either they don’t care or don’t know – either way you’ll have to do some informing before you begin persuading.</w:t>
      </w:r>
    </w:p>
    <w:p w14:paraId="79E22514" w14:textId="77777777" w:rsidR="00330CB5" w:rsidRDefault="00330CB5" w:rsidP="00330CB5">
      <w:pPr>
        <w:rPr>
          <w:szCs w:val="32"/>
        </w:rPr>
      </w:pPr>
      <w:r>
        <w:t>The type of persuasive speech you choose to write all comes down to your style. If you’re bold, consider the former (type A); if you would rather play it safe and have more predictable reactions, opt for the latter (type B).</w:t>
      </w:r>
    </w:p>
    <w:p w14:paraId="73B56B5F" w14:textId="77777777" w:rsidR="00330CB5" w:rsidRDefault="00330CB5" w:rsidP="00330CB5">
      <w:pPr>
        <w:pStyle w:val="Heading2"/>
      </w:pPr>
      <w:bookmarkStart w:id="5" w:name="_Toc273548367"/>
      <w:r>
        <w:t>Step 2: Finding a topic.</w:t>
      </w:r>
      <w:bookmarkEnd w:id="5"/>
    </w:p>
    <w:p w14:paraId="11E50623" w14:textId="77777777" w:rsidR="00330CB5" w:rsidRDefault="00330CB5" w:rsidP="00330CB5">
      <w:pPr>
        <w:rPr>
          <w:szCs w:val="32"/>
        </w:rPr>
      </w:pPr>
      <w:r>
        <w:t>This can be the most miserably fun part. Just as with types of persuasive speeches, there are two ground rules to finding a topic. You’ve got to love it (how do you expect the judge to love your topic if you don’t?), and you also have to take your time. It took me weeks to select my topic. Remember, if it’s not conceptually perfect, your speech will not reach its full potential. I completed my speech the same way comedians write a comedy routine – every time I thought of an interesting idea, I’d write it down. When I got a pad full of ideas, I was able to look them over and ultimately choose my favorite.</w:t>
      </w:r>
    </w:p>
    <w:p w14:paraId="1A29327A" w14:textId="77777777" w:rsidR="00330CB5" w:rsidRDefault="00330CB5" w:rsidP="00330CB5">
      <w:pPr>
        <w:pStyle w:val="Heading2"/>
      </w:pPr>
      <w:bookmarkStart w:id="6" w:name="_Toc273548368"/>
      <w:r>
        <w:t>Step 3: Building the speech.</w:t>
      </w:r>
      <w:bookmarkEnd w:id="6"/>
    </w:p>
    <w:p w14:paraId="398229EB" w14:textId="77777777" w:rsidR="00330CB5" w:rsidRDefault="00330CB5" w:rsidP="00330CB5">
      <w:pPr>
        <w:rPr>
          <w:szCs w:val="32"/>
        </w:rPr>
      </w:pPr>
      <w:r>
        <w:t>To build a speech like a pro, there are three things you need to consider:</w:t>
      </w:r>
    </w:p>
    <w:p w14:paraId="518EEDAB" w14:textId="77777777" w:rsidR="00330CB5" w:rsidRDefault="00330CB5" w:rsidP="00330CB5">
      <w:pPr>
        <w:pStyle w:val="ListParagraph"/>
        <w:numPr>
          <w:ilvl w:val="0"/>
          <w:numId w:val="40"/>
        </w:numPr>
      </w:pPr>
      <w:r w:rsidRPr="00330CB5">
        <w:rPr>
          <w:b/>
        </w:rPr>
        <w:t>Planning.</w:t>
      </w:r>
      <w:r>
        <w:t xml:space="preserve"> If you plan correctly, writing the speech will be a piece of cake. I spent at least three weeks reading, researching, and jotting down ideas before I typed the first word. The best way to organize is to simply take a legal-sized piece of paper and write down all of your ideas, thoughts and concepts. Then you can begin to unify those notes into a more cohesive format. Once I started writing, it took me less than two days to finish the speech.</w:t>
      </w:r>
    </w:p>
    <w:p w14:paraId="73409608" w14:textId="77777777" w:rsidR="00330CB5" w:rsidRDefault="00330CB5" w:rsidP="00330CB5">
      <w:pPr>
        <w:pStyle w:val="ListParagraph"/>
        <w:numPr>
          <w:ilvl w:val="0"/>
          <w:numId w:val="40"/>
        </w:numPr>
      </w:pPr>
      <w:r w:rsidRPr="00330CB5">
        <w:rPr>
          <w:b/>
        </w:rPr>
        <w:t>Layout.</w:t>
      </w:r>
      <w:r>
        <w:t xml:space="preserve"> How do you want it to look? Do you want the conventional intro-3 points-conclusion style or are you willing to take the road less travelled and think outside of the box? Know what you want and how to get there.</w:t>
      </w:r>
    </w:p>
    <w:p w14:paraId="0FC893BD" w14:textId="77777777" w:rsidR="00330CB5" w:rsidRDefault="00330CB5" w:rsidP="00330CB5">
      <w:pPr>
        <w:pStyle w:val="ListParagraph"/>
        <w:numPr>
          <w:ilvl w:val="0"/>
          <w:numId w:val="40"/>
        </w:numPr>
      </w:pPr>
      <w:r w:rsidRPr="00330CB5">
        <w:rPr>
          <w:b/>
        </w:rPr>
        <w:t>Content.</w:t>
      </w:r>
      <w:r>
        <w:t xml:space="preserve"> Be sure that you’re developing a lot of ideas and constantly attacking the topic from different angles. If you find yourself spending too much time on one line of reasoning or making obvious inferences, you’re doing something wrong.</w:t>
      </w:r>
    </w:p>
    <w:p w14:paraId="1CD8839E" w14:textId="77777777" w:rsidR="00330CB5" w:rsidRDefault="00330CB5" w:rsidP="00330CB5">
      <w:pPr>
        <w:pStyle w:val="Heading1"/>
      </w:pPr>
      <w:bookmarkStart w:id="7" w:name="_Toc273548369"/>
      <w:r>
        <w:t>Making a Good Speech a Great Speech</w:t>
      </w:r>
      <w:bookmarkEnd w:id="7"/>
    </w:p>
    <w:p w14:paraId="393E0297" w14:textId="77777777" w:rsidR="00330CB5" w:rsidRDefault="00330CB5" w:rsidP="00330CB5">
      <w:pPr>
        <w:pStyle w:val="Heading2"/>
      </w:pPr>
      <w:bookmarkStart w:id="8" w:name="_Toc273548370"/>
      <w:r>
        <w:t>Make it memorable:</w:t>
      </w:r>
      <w:bookmarkEnd w:id="8"/>
    </w:p>
    <w:p w14:paraId="1AF62B8E" w14:textId="77777777" w:rsidR="00330CB5" w:rsidRDefault="00330CB5" w:rsidP="00330CB5">
      <w:pPr>
        <w:rPr>
          <w:szCs w:val="32"/>
        </w:rPr>
      </w:pPr>
      <w:r>
        <w:t xml:space="preserve">At the end of every speech, I asked my judges to stand. Nine times out of ten they did, and it was something that put a smile on their faces and directly set me apart. Say or do something that’s </w:t>
      </w:r>
      <w:r>
        <w:rPr>
          <w:u w:val="single"/>
        </w:rPr>
        <w:t>out of the ordinary</w:t>
      </w:r>
      <w:r>
        <w:t xml:space="preserve"> – this is the best advice I can give. Anything from a good joke to a mind-blowing statistic to a counterintuitive premise are all effective to accomplish this end.</w:t>
      </w:r>
    </w:p>
    <w:p w14:paraId="70F1B21C" w14:textId="77777777" w:rsidR="00330CB5" w:rsidRDefault="00330CB5" w:rsidP="00330CB5">
      <w:pPr>
        <w:pStyle w:val="Heading2"/>
      </w:pPr>
      <w:bookmarkStart w:id="9" w:name="_Toc273548371"/>
      <w:r>
        <w:lastRenderedPageBreak/>
        <w:t>Make it impactful:</w:t>
      </w:r>
      <w:bookmarkEnd w:id="9"/>
    </w:p>
    <w:p w14:paraId="034ADFFA" w14:textId="77777777" w:rsidR="00330CB5" w:rsidRDefault="00330CB5" w:rsidP="00330CB5">
      <w:pPr>
        <w:rPr>
          <w:szCs w:val="32"/>
        </w:rPr>
      </w:pPr>
      <w:r>
        <w:t xml:space="preserve">I convinced judges that they were routinely doing things that weren’t conducive to their health, then gave them simple solutions that they started to personally adapt (in one round, the judges stood, and continued to stand throughout the next competitor’s speech). All you have to do is </w:t>
      </w:r>
      <w:r>
        <w:rPr>
          <w:u w:val="single"/>
        </w:rPr>
        <w:t>make your judges view something differently</w:t>
      </w:r>
      <w:r>
        <w:t>. Persuade them. Whether it’s philosophically, emotionally, spiritually or physically, communicate your position to the judges in a way that changes their perspective or lifestyle.</w:t>
      </w:r>
    </w:p>
    <w:p w14:paraId="6A7F1A69" w14:textId="77777777" w:rsidR="00330CB5" w:rsidRDefault="00330CB5" w:rsidP="00330CB5">
      <w:pPr>
        <w:pStyle w:val="Heading2"/>
      </w:pPr>
      <w:bookmarkStart w:id="10" w:name="_Toc273548372"/>
      <w:r>
        <w:t>Keep their attention:</w:t>
      </w:r>
      <w:bookmarkEnd w:id="10"/>
    </w:p>
    <w:p w14:paraId="29252EE0" w14:textId="77777777" w:rsidR="00330CB5" w:rsidRDefault="00330CB5" w:rsidP="00330CB5">
      <w:pPr>
        <w:rPr>
          <w:szCs w:val="32"/>
        </w:rPr>
      </w:pPr>
      <w:r>
        <w:t xml:space="preserve">Have you ever been watching a speech and your mind starts to wander? I have. It’s difficult to always be paying attention. Believe it or not, I had one judge fall asleep during my speech. Once, when I was practicing, my dad fell asleep. To work against this, I like to tell jokes to lighten the mood and keep my audience interested. As long as you keep it flowing and </w:t>
      </w:r>
      <w:r>
        <w:rPr>
          <w:u w:val="single"/>
        </w:rPr>
        <w:t>make the judges laugh, think, or visualize</w:t>
      </w:r>
      <w:r>
        <w:t xml:space="preserve"> a particular story, you’re already a step ahead.</w:t>
      </w:r>
    </w:p>
    <w:p w14:paraId="1284141B" w14:textId="77777777" w:rsidR="00330CB5" w:rsidRDefault="00330CB5" w:rsidP="00330CB5">
      <w:pPr>
        <w:pStyle w:val="Heading2"/>
      </w:pPr>
      <w:bookmarkStart w:id="11" w:name="_Toc273548373"/>
      <w:r>
        <w:t>Have the facts:</w:t>
      </w:r>
      <w:bookmarkEnd w:id="11"/>
    </w:p>
    <w:p w14:paraId="70040348" w14:textId="77777777" w:rsidR="00330CB5" w:rsidRDefault="00330CB5" w:rsidP="00330CB5">
      <w:pPr>
        <w:rPr>
          <w:szCs w:val="32"/>
        </w:rPr>
      </w:pPr>
      <w:r>
        <w:t xml:space="preserve">Simply put, </w:t>
      </w:r>
      <w:r>
        <w:rPr>
          <w:u w:val="single"/>
        </w:rPr>
        <w:t>a fact goes twice as far as your opinion does</w:t>
      </w:r>
      <w:r>
        <w:t>. Use facts to lend credibility to your persuasion and give the judges less room for refutation. When incorporating facts, be sure not to use too many or ones that are too obvious - balancing facts with sound logic and analysis is a recipe for success.</w:t>
      </w:r>
    </w:p>
    <w:p w14:paraId="64FED931" w14:textId="77777777" w:rsidR="00330CB5" w:rsidRDefault="00330CB5" w:rsidP="00330CB5">
      <w:pPr>
        <w:pStyle w:val="Heading1"/>
      </w:pPr>
      <w:bookmarkStart w:id="12" w:name="_Toc273548374"/>
      <w:r>
        <w:t>The Delivery</w:t>
      </w:r>
      <w:bookmarkEnd w:id="12"/>
    </w:p>
    <w:p w14:paraId="1FDF0658" w14:textId="77777777" w:rsidR="00330CB5" w:rsidRDefault="00330CB5" w:rsidP="00330CB5">
      <w:pPr>
        <w:rPr>
          <w:szCs w:val="32"/>
        </w:rPr>
      </w:pPr>
      <w:r>
        <w:t>First, remember the obvious: Be warm and personable. Carry yourself professionally, have good posture, bring the charisma, and make a good first impression. In the correct combination, these traits will give you the ability to command respect and deliver a better speech. At nationals, I started every speech with a smile and was careful to make eye contact with each judge.</w:t>
      </w:r>
    </w:p>
    <w:p w14:paraId="4A0313C4" w14:textId="77777777" w:rsidR="00330CB5" w:rsidRDefault="00330CB5" w:rsidP="00330CB5">
      <w:r>
        <w:t xml:space="preserve">Always be real with your judges. This isn’t a new idea; we’ve all heard the saying “talk to them, not at them.” This is simple in concept yet surprisingly difficult in practice. How do you remember a </w:t>
      </w:r>
      <w:r>
        <w:rPr>
          <w:i/>
          <w:iCs/>
        </w:rPr>
        <w:t>script</w:t>
      </w:r>
      <w:r>
        <w:t xml:space="preserve"> and recite a </w:t>
      </w:r>
      <w:r>
        <w:rPr>
          <w:i/>
          <w:iCs/>
        </w:rPr>
        <w:t>script</w:t>
      </w:r>
      <w:r>
        <w:t xml:space="preserve">…without making it look </w:t>
      </w:r>
      <w:r>
        <w:rPr>
          <w:i/>
          <w:iCs/>
        </w:rPr>
        <w:t>scripted</w:t>
      </w:r>
      <w:r>
        <w:t>? Paradoxical? Maybe. Impossible? Not at all. I practiced my speech so that it would look like I didn’t practice. I just simply spoke to the judges as if I was answering a question. Also, avoid anticipating sentences. Focusing on one line at a time will help you sound like you’re having a conversation, rather than giving a recitation.</w:t>
      </w:r>
    </w:p>
    <w:p w14:paraId="731A3013" w14:textId="77777777" w:rsidR="00330CB5" w:rsidRDefault="00330CB5" w:rsidP="00330CB5">
      <w:r>
        <w:t>Additionally, it helps to get a look at the room and test the acoustics before the judges get there. At regionals, I was in a room with a stage and was faced with the question of whether or not to stand on it. At nationals, I found myself in a special sound room. I didn’t know until I started talking that sound was absorbed into the walls. This made things interesting when it was difficult to hear my own voice.</w:t>
      </w:r>
    </w:p>
    <w:p w14:paraId="4EB33BFE" w14:textId="77777777" w:rsidR="00330CB5" w:rsidRDefault="00330CB5" w:rsidP="00330CB5">
      <w:r>
        <w:lastRenderedPageBreak/>
        <w:t xml:space="preserve">Finally, the one piece of advice I personally wish that someone would have told me is this: Be yourself (sounds cliché, doesn’t it?). This one’s simple. If you like a part of your speech that someone suggested changing, keep it. If you want to do something different, do it. Take critique with a grain of salt. There will always be someone saying “do this differently” or “change that”. But they’re not giving the speech. You are. Do it the way </w:t>
      </w:r>
      <w:r>
        <w:rPr>
          <w:u w:val="single"/>
        </w:rPr>
        <w:t>you</w:t>
      </w:r>
      <w:r>
        <w:t xml:space="preserve"> want to.</w:t>
      </w:r>
    </w:p>
    <w:p w14:paraId="4D11591D" w14:textId="77777777" w:rsidR="00330CB5" w:rsidRDefault="00330CB5" w:rsidP="00330CB5">
      <w:pPr>
        <w:pStyle w:val="Heading1"/>
      </w:pPr>
      <w:bookmarkStart w:id="13" w:name="_Toc273548375"/>
      <w:r>
        <w:t>What It Boils Down To</w:t>
      </w:r>
      <w:bookmarkEnd w:id="13"/>
    </w:p>
    <w:p w14:paraId="2D947F35" w14:textId="77777777" w:rsidR="00330CB5" w:rsidRPr="00330CB5" w:rsidRDefault="00330CB5" w:rsidP="00330CB5">
      <w:pPr>
        <w:pStyle w:val="ListParagraph"/>
        <w:numPr>
          <w:ilvl w:val="0"/>
          <w:numId w:val="41"/>
        </w:numPr>
        <w:rPr>
          <w:szCs w:val="32"/>
        </w:rPr>
      </w:pPr>
      <w:r>
        <w:t xml:space="preserve">You get out of it what you put in. Work hard and it </w:t>
      </w:r>
      <w:r w:rsidRPr="00330CB5">
        <w:rPr>
          <w:i/>
          <w:iCs/>
        </w:rPr>
        <w:t>will</w:t>
      </w:r>
      <w:r>
        <w:t xml:space="preserve"> pay off.</w:t>
      </w:r>
    </w:p>
    <w:p w14:paraId="34E0EDA5" w14:textId="77777777" w:rsidR="00330CB5" w:rsidRDefault="00330CB5" w:rsidP="00330CB5">
      <w:pPr>
        <w:pStyle w:val="ListParagraph"/>
        <w:numPr>
          <w:ilvl w:val="0"/>
          <w:numId w:val="41"/>
        </w:numPr>
      </w:pPr>
      <w:r>
        <w:t>Give a speech on a topic you’re passionate about. If you enjoy giving it, I’ll enjoy watching it.</w:t>
      </w:r>
    </w:p>
    <w:p w14:paraId="3409A12B" w14:textId="77777777" w:rsidR="00330CB5" w:rsidRDefault="00330CB5" w:rsidP="00330CB5">
      <w:pPr>
        <w:pStyle w:val="ListParagraph"/>
        <w:numPr>
          <w:ilvl w:val="0"/>
          <w:numId w:val="41"/>
        </w:numPr>
      </w:pPr>
      <w:r>
        <w:t>Glorify the Lord with your words. At the end of the day, this is why we do forensics.</w:t>
      </w:r>
    </w:p>
    <w:p w14:paraId="400FBFFB" w14:textId="77777777" w:rsidR="00330CB5" w:rsidRPr="00330CB5" w:rsidRDefault="00330CB5" w:rsidP="00330CB5">
      <w:pPr>
        <w:pStyle w:val="Red-Title"/>
        <w:rPr>
          <w:sz w:val="32"/>
        </w:rPr>
      </w:pPr>
      <w:bookmarkStart w:id="14" w:name="_Toc273548376"/>
      <w:r w:rsidRPr="00330CB5">
        <w:rPr>
          <w:sz w:val="48"/>
        </w:rPr>
        <w:lastRenderedPageBreak/>
        <w:t xml:space="preserve">“Stand up for Your </w:t>
      </w:r>
      <w:proofErr w:type="gramStart"/>
      <w:r w:rsidRPr="00330CB5">
        <w:rPr>
          <w:sz w:val="48"/>
        </w:rPr>
        <w:t>Health”</w:t>
      </w:r>
      <w:r>
        <w:t xml:space="preserve">   </w:t>
      </w:r>
      <w:proofErr w:type="gramEnd"/>
      <w:r>
        <w:t xml:space="preserve">                                                      </w:t>
      </w:r>
      <w:r w:rsidRPr="00330CB5">
        <w:rPr>
          <w:sz w:val="32"/>
        </w:rPr>
        <w:t>by Riaz Lane</w:t>
      </w:r>
    </w:p>
    <w:p w14:paraId="7078BA5F" w14:textId="77777777" w:rsidR="00330CB5" w:rsidRDefault="00330CB5" w:rsidP="00330CB5">
      <w:pPr>
        <w:pStyle w:val="Heading1"/>
      </w:pPr>
      <w:r>
        <w:t>The Speech, As Scripted at 2014 Tournaments</w:t>
      </w:r>
      <w:bookmarkEnd w:id="14"/>
    </w:p>
    <w:p w14:paraId="6292C0DA" w14:textId="77777777" w:rsidR="00330CB5" w:rsidRDefault="00330CB5" w:rsidP="00330CB5">
      <w:r>
        <w:t xml:space="preserve">When you think of a dangerous activity, what comes to mind – skydiving, bungee jumping, or spending an afternoon with the in-laws? What if I told you that you’re doing something equally as dangerous right now? Hard to believe, isn’t it. This is the one piece of news you really shouldn’t sit down for: because, in fact, sitting (in and of itself) is hazardous to your health. In the next few minutes, I aim to convince you that you’re sitting on a big problem – the chair. Unlike a chair, this speech </w:t>
      </w:r>
      <w:r>
        <w:rPr>
          <w:i/>
        </w:rPr>
        <w:t>can</w:t>
      </w:r>
      <w:r>
        <w:t xml:space="preserve"> stand on three legs. Leg one will be what we’re doing wrong; leg two will take a look at the effects of that; and leg three will provide a solution.</w:t>
      </w:r>
    </w:p>
    <w:p w14:paraId="32FD4C3B" w14:textId="77777777" w:rsidR="00330CB5" w:rsidRDefault="00330CB5" w:rsidP="00330CB5">
      <w:r>
        <w:t xml:space="preserve">Whether working on the farm or hunting wild game, humans have always been on their feet. </w:t>
      </w:r>
      <w:proofErr w:type="gramStart"/>
      <w:r>
        <w:t>Unfortunately</w:t>
      </w:r>
      <w:proofErr w:type="gramEnd"/>
      <w:r>
        <w:t xml:space="preserve"> in this day and age of computers, cars and desk jobs we find ourselves sitting more than we ever have. The US Bureau of Labor Statistics tells us that the average human </w:t>
      </w:r>
      <w:r>
        <w:rPr>
          <w:i/>
        </w:rPr>
        <w:t>sleeps</w:t>
      </w:r>
      <w:r>
        <w:t xml:space="preserve"> about 8.5 hours a day (bls.gov) whereas the British Journal of Sports Medicine tells us that the average human </w:t>
      </w:r>
      <w:r>
        <w:rPr>
          <w:i/>
        </w:rPr>
        <w:t>sits</w:t>
      </w:r>
      <w:r>
        <w:t xml:space="preserve"> about 9.3 hours a day (bjsm.bmj.com). This tells us that in any given </w:t>
      </w:r>
      <w:proofErr w:type="gramStart"/>
      <w:r>
        <w:t>24 hour</w:t>
      </w:r>
      <w:proofErr w:type="gramEnd"/>
      <w:r>
        <w:t xml:space="preserve"> period, we find ourselves sitting even more than we find ourselves sleeping. You’re sitting right now, and will most likely be sitting for the duration of the day. That is the foundational problem.</w:t>
      </w:r>
    </w:p>
    <w:p w14:paraId="3A622F87" w14:textId="77777777" w:rsidR="00330CB5" w:rsidRDefault="00330CB5" w:rsidP="00330CB5">
      <w:r>
        <w:t>Sitting has many negative effects -- it surprisingly impacts just about every part of our body in some way or another. Scientists at the Mayo Clinic published an article which addresses a few of these impacts (washingtonpost.com). Let’s start at the top, with the Brain. We can all agree that activity constantly keeps blood and oxygen pumping through the brain. By the same logic, an idle body equals an idle brain -- sitting causes everything to slow, even brain function. Next is a problem I personally have, a sore neck. When the cervical vertebra doesn’t move for a period of time, it becomes sedentary and causes soreness. Moving down, the shoulders are affected -- because of posture. You posture becomes terrible when you sit -- consider these three facts; (1) your posture is pretty bad right now (2) bad posture is bad for you and (3) after hearing facts one and two, you’ve attempted to correct your posture. Moving down, the spine is the next victim. When we move, disks expand and contract, soaking up nutrients. When we sit, disks get squashed unevenly. Moving down, hips are next. Flexible hips keep you balanced and in order to keep your hips flexible, you have to extend the flexor muscles. Sitting allows the flexor muscles to become short and tight, limiting your range of motion and stride length. Next are the legs. As soon as you sit down all electrical activity in your leg muscles shut off -- this impairs circulation and leads to muscle decay -- it can also cause DVT or deep vein thrombosis which are dangerous blood clots.</w:t>
      </w:r>
    </w:p>
    <w:p w14:paraId="63C61B71" w14:textId="77777777" w:rsidR="00330CB5" w:rsidRDefault="00330CB5" w:rsidP="00330CB5">
      <w:pPr>
        <w:rPr>
          <w:b/>
        </w:rPr>
      </w:pPr>
      <w:r>
        <w:lastRenderedPageBreak/>
        <w:t xml:space="preserve">If that hasn’t gotten you out of the chair, let me tell you -- it doesn’t end there. The molecular effects that sitting has on your body can be far worse than the skeletal effects. One of the leading medical research sites, medicalcoding.com, gives us four internal impacts to consider (mashable.com). The first is cardiovascular problems. As soon as you sit, an enzyme known as Lipase drops by 90% -- Lipase helps to break down fat, if fat isn’t broken down, it will continue to accumulate, clogging arteries and contributing to that spare tire. Not moving allows fat to easily clog the heart. That’s why prolonged sitting has been linked to high blood pressure and elevated cholesterol. The second impact is excess calories. When you sit, calorie burning drops to 1 per minute -- since I’ve started speaking, you’ve burned less than five calories. The third impact is a loss of good cholesterol. By the time this round is over, your high-density lipoprotein (aka good cholesterol) will have dropped by 20% -- increasing the risk of heart disease. But it doesn’t even stop there. The fourth impact is a loss of insulin effectiveness. After 24 hours, the effectiveness of insulin drops by 24% -- this increases the risk of diabetes. All of these impacts can be attributed either to (1) sitting and the posture associated with it or (2) sedentary behavior -- not moving. In the words of Dr. James Levine, a doctor with the Mayo Clinic, </w:t>
      </w:r>
      <w:r>
        <w:rPr>
          <w:b/>
        </w:rPr>
        <w:t>“Sitting all day is literally killing us”</w:t>
      </w:r>
      <w:r>
        <w:t xml:space="preserve"> (drcorycouillard.blogspot.com).</w:t>
      </w:r>
    </w:p>
    <w:p w14:paraId="4217B03E" w14:textId="77777777" w:rsidR="00330CB5" w:rsidRDefault="00330CB5" w:rsidP="00330CB5">
      <w:r>
        <w:t xml:space="preserve">Now, what can we do to correct these infirmities? The cure to sitting is…standing. Well, it’s not quite that easy -- you might have a job that requires you to sit a lot. Let’s first look at what we think works and then what actually does. There are two misconceptions, one associated with posture and one associated with sedentary behavior. With posture, we believe that if we sit up straight, our spine will be better off -- as mom always says: sit up straight. This is an easy mistake to make, after all, that’s what a chair is designed to do -- align your back at a </w:t>
      </w:r>
      <w:proofErr w:type="gramStart"/>
      <w:r>
        <w:t>ninety degree</w:t>
      </w:r>
      <w:proofErr w:type="gramEnd"/>
      <w:r>
        <w:t xml:space="preserve"> angle. This unfortunately puts immense strain on your lower back. Too often we sit at a </w:t>
      </w:r>
      <w:proofErr w:type="gramStart"/>
      <w:r>
        <w:t>seventy degree</w:t>
      </w:r>
      <w:proofErr w:type="gramEnd"/>
      <w:r>
        <w:t xml:space="preserve"> angle when texting, writing or </w:t>
      </w:r>
      <w:r>
        <w:rPr>
          <w:i/>
        </w:rPr>
        <w:t>filling out ballots</w:t>
      </w:r>
      <w:r>
        <w:t xml:space="preserve"> -- this convex puts unnecessary strain in the middle of your back. You see, the back was designed to be concave -- the first thing that we can do is to simply sit back. This puts much less strain on the spine and I would argue, is more comfortable. The second misconception is associated with sedentary behavior. We believe that if we exercise regularly, then any impact that sitting has is moot. Medicalcoding.com disagrees. They express that the problem isn’t a lack of exercise, but rather, a surplus of sitting (mashable.com).</w:t>
      </w:r>
    </w:p>
    <w:p w14:paraId="21D10D79" w14:textId="77777777" w:rsidR="00330CB5" w:rsidRDefault="00330CB5" w:rsidP="00330CB5">
      <w:r>
        <w:t xml:space="preserve">There are two separate problems to solve. The first is, sitting at home. The second is, sitting at work. At home, you are sitting, primarily because you’re watching television or using the computer. At work, you are sitting, primarily because you’re working. At home there are two things you can do (1) minimize and (2) exercise. Minimize the amount of time you spend watching television -- set a limit at an hour or so. You can also minimize what you do. If you have a Wii -- Wii-move it and Wii-turn it. By cutting back on what we do and how long we spend doing it, we are effectively escaping the clasps of the chair’s evilness. With exercise, our goal is not to work out for a specific period of time, rather it’s to interrupt sitting. You can do this by standing during commercials, taking your phone-calls while standing and stretching or doing jumping-jacks periodically. At work the problem is more severe, </w:t>
      </w:r>
      <w:r>
        <w:lastRenderedPageBreak/>
        <w:t>because desk jobs require a lot of sitting time. Use the same steps. Minimize the time you sit by walking to co-workers to deliver messages rather than email or by reminding yourself to just stand periodically. Exercise by choosing the parking spot that would afford you a walk rather than the coveted spot by the entrance. Finally, a quick fix is to replace your chair with an aerobics ball -- this makes your core and legs support you, not the chair.</w:t>
      </w:r>
    </w:p>
    <w:p w14:paraId="6BFE915A" w14:textId="77777777" w:rsidR="00330CB5" w:rsidRDefault="00330CB5" w:rsidP="00330CB5">
      <w:r>
        <w:t xml:space="preserve">At this </w:t>
      </w:r>
      <w:proofErr w:type="gramStart"/>
      <w:r>
        <w:t>time</w:t>
      </w:r>
      <w:proofErr w:type="gramEnd"/>
      <w:r>
        <w:t xml:space="preserve"> I invite you to stand up. Stand up for yourself. Stand up for your health. Stand up from that chair. I support you, mother-nature supports you and your legs will support you -- don’t make your chair support you.</w:t>
      </w:r>
    </w:p>
    <w:p w14:paraId="17C22299" w14:textId="5A95C578" w:rsidR="002208BC" w:rsidRPr="00CB142D" w:rsidRDefault="002208BC" w:rsidP="00330CB5">
      <w:pPr>
        <w:rPr>
          <w:b/>
          <w:sz w:val="36"/>
          <w:szCs w:val="36"/>
        </w:rPr>
      </w:pPr>
    </w:p>
    <w:sectPr w:rsidR="002208BC" w:rsidRPr="00CB142D"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2D06F" w14:textId="77777777" w:rsidR="00552B85" w:rsidRDefault="00552B85" w:rsidP="00DB7B76">
      <w:pPr>
        <w:spacing w:after="0" w:line="240" w:lineRule="auto"/>
      </w:pPr>
      <w:r>
        <w:separator/>
      </w:r>
    </w:p>
  </w:endnote>
  <w:endnote w:type="continuationSeparator" w:id="0">
    <w:p w14:paraId="03ECC15B" w14:textId="77777777" w:rsidR="00552B85" w:rsidRDefault="00552B85"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23021" w14:textId="77777777" w:rsidR="00302A71" w:rsidRPr="00F710D5" w:rsidRDefault="00302A71" w:rsidP="00302A71">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302A71">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302A71">
      <w:rPr>
        <w:b/>
        <w:i/>
        <w:noProof/>
      </w:rPr>
      <w:t>8</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8E15C" w14:textId="77777777" w:rsidR="00552B85" w:rsidRDefault="00552B85" w:rsidP="00DB7B76">
      <w:pPr>
        <w:spacing w:after="0" w:line="240" w:lineRule="auto"/>
      </w:pPr>
      <w:r>
        <w:separator/>
      </w:r>
    </w:p>
  </w:footnote>
  <w:footnote w:type="continuationSeparator" w:id="0">
    <w:p w14:paraId="79096912" w14:textId="77777777" w:rsidR="00552B85" w:rsidRDefault="00552B85" w:rsidP="00DB7B76">
      <w:pPr>
        <w:spacing w:after="0" w:line="240" w:lineRule="auto"/>
      </w:pPr>
      <w:r>
        <w:continuationSeparator/>
      </w:r>
    </w:p>
  </w:footnote>
  <w:footnote w:id="1">
    <w:p w14:paraId="5A2F39AA" w14:textId="4F8A1A22" w:rsidR="00FF0406" w:rsidRDefault="00FF0406">
      <w:pPr>
        <w:pStyle w:val="FootnoteText"/>
      </w:pPr>
      <w:r>
        <w:rPr>
          <w:rStyle w:val="FootnoteReference"/>
        </w:rPr>
        <w:footnoteRef/>
      </w:r>
      <w:r>
        <w:t xml:space="preserve"> </w:t>
      </w:r>
      <w:r w:rsidRPr="00FF0406">
        <w:t>http://www.speechranks.com/2014/profil</w:t>
      </w:r>
      <w:bookmarkStart w:id="1" w:name="_GoBack"/>
      <w:bookmarkEnd w:id="1"/>
      <w:r w:rsidRPr="00FF0406">
        <w:t>e/entry/27456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438069A"/>
    <w:multiLevelType w:val="hybridMultilevel"/>
    <w:tmpl w:val="BECE7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42715B"/>
    <w:multiLevelType w:val="hybridMultilevel"/>
    <w:tmpl w:val="0AC0D44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B6D7D72"/>
    <w:multiLevelType w:val="hybridMultilevel"/>
    <w:tmpl w:val="414A2A54"/>
    <w:lvl w:ilvl="0" w:tplc="24B48E3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5A7BDA"/>
    <w:multiLevelType w:val="multilevel"/>
    <w:tmpl w:val="B42EE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EC5B07"/>
    <w:multiLevelType w:val="hybridMultilevel"/>
    <w:tmpl w:val="E15AB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627544"/>
    <w:multiLevelType w:val="multilevel"/>
    <w:tmpl w:val="E4CCF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9B4555"/>
    <w:multiLevelType w:val="hybridMultilevel"/>
    <w:tmpl w:val="15326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63F01"/>
    <w:multiLevelType w:val="hybridMultilevel"/>
    <w:tmpl w:val="A6BAB0F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D93DA4"/>
    <w:multiLevelType w:val="multilevel"/>
    <w:tmpl w:val="B42EE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5"/>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7"/>
  </w:num>
  <w:num w:numId="15">
    <w:abstractNumId w:val="27"/>
  </w:num>
  <w:num w:numId="16">
    <w:abstractNumId w:val="20"/>
  </w:num>
  <w:num w:numId="17">
    <w:abstractNumId w:val="26"/>
  </w:num>
  <w:num w:numId="18">
    <w:abstractNumId w:val="21"/>
  </w:num>
  <w:num w:numId="19">
    <w:abstractNumId w:val="32"/>
  </w:num>
  <w:num w:numId="20">
    <w:abstractNumId w:val="19"/>
  </w:num>
  <w:num w:numId="21">
    <w:abstractNumId w:val="28"/>
  </w:num>
  <w:num w:numId="22">
    <w:abstractNumId w:val="37"/>
    <w:lvlOverride w:ilvl="1">
      <w:lvl w:ilvl="1">
        <w:numFmt w:val="lowerLetter"/>
        <w:lvlText w:val="%2."/>
        <w:lvlJc w:val="left"/>
      </w:lvl>
    </w:lvlOverride>
  </w:num>
  <w:num w:numId="23">
    <w:abstractNumId w:val="38"/>
    <w:lvlOverride w:ilvl="1">
      <w:lvl w:ilvl="1">
        <w:numFmt w:val="lowerLetter"/>
        <w:lvlText w:val="%2."/>
        <w:lvlJc w:val="left"/>
      </w:lvl>
    </w:lvlOverride>
  </w:num>
  <w:num w:numId="24">
    <w:abstractNumId w:val="31"/>
    <w:lvlOverride w:ilvl="1">
      <w:lvl w:ilvl="1">
        <w:numFmt w:val="lowerLetter"/>
        <w:lvlText w:val="%2."/>
        <w:lvlJc w:val="left"/>
      </w:lvl>
    </w:lvlOverride>
  </w:num>
  <w:num w:numId="25">
    <w:abstractNumId w:val="29"/>
  </w:num>
  <w:num w:numId="26">
    <w:abstractNumId w:val="14"/>
  </w:num>
  <w:num w:numId="27">
    <w:abstractNumId w:val="23"/>
  </w:num>
  <w:num w:numId="28">
    <w:abstractNumId w:val="35"/>
  </w:num>
  <w:num w:numId="29">
    <w:abstractNumId w:val="34"/>
  </w:num>
  <w:num w:numId="30">
    <w:abstractNumId w:val="33"/>
  </w:num>
  <w:num w:numId="31">
    <w:abstractNumId w:val="12"/>
  </w:num>
  <w:num w:numId="32">
    <w:abstractNumId w:val="30"/>
  </w:num>
  <w:num w:numId="33">
    <w:abstractNumId w:val="22"/>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3"/>
  </w:num>
  <w:num w:numId="39">
    <w:abstractNumId w:val="24"/>
  </w:num>
  <w:num w:numId="40">
    <w:abstractNumId w:val="1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2A71"/>
    <w:rsid w:val="0030317D"/>
    <w:rsid w:val="00313DFA"/>
    <w:rsid w:val="00320337"/>
    <w:rsid w:val="00323223"/>
    <w:rsid w:val="003245CF"/>
    <w:rsid w:val="00325740"/>
    <w:rsid w:val="00330CB5"/>
    <w:rsid w:val="00366C2D"/>
    <w:rsid w:val="00370B2F"/>
    <w:rsid w:val="00381981"/>
    <w:rsid w:val="003875C7"/>
    <w:rsid w:val="00391968"/>
    <w:rsid w:val="00394059"/>
    <w:rsid w:val="003A01CA"/>
    <w:rsid w:val="003B62BB"/>
    <w:rsid w:val="003C2974"/>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2B85"/>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A5E05"/>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F53C9"/>
    <w:rsid w:val="00D22B65"/>
    <w:rsid w:val="00D26BEA"/>
    <w:rsid w:val="00D3179D"/>
    <w:rsid w:val="00D36853"/>
    <w:rsid w:val="00D5318B"/>
    <w:rsid w:val="00D53BB4"/>
    <w:rsid w:val="00D7256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 w:val="00FF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719401021">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09911711">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9EE81-545E-4C46-B75D-470CE358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2559</Words>
  <Characters>14590</Characters>
  <Application>Microsoft Macintosh Word</Application>
  <DocSecurity>0</DocSecurity>
  <Lines>121</Lines>
  <Paragraphs>34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Interesting Things to Know</vt:lpstr>
      <vt:lpstr>Influential Ideas</vt:lpstr>
    </vt:vector>
  </TitlesOfParts>
  <Company/>
  <LinksUpToDate>false</LinksUpToDate>
  <CharactersWithSpaces>17115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5</cp:revision>
  <cp:lastPrinted>2017-08-27T11:12:00Z</cp:lastPrinted>
  <dcterms:created xsi:type="dcterms:W3CDTF">2018-10-15T20:12:00Z</dcterms:created>
  <dcterms:modified xsi:type="dcterms:W3CDTF">2019-08-18T13:42:00Z</dcterms:modified>
</cp:coreProperties>
</file>