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D670AEA" w14:textId="37808EF0" w:rsidR="00AF1D3F" w:rsidRDefault="005578F0" w:rsidP="00AF1D3F">
      <w:pPr>
        <w:pStyle w:val="Title"/>
      </w:pPr>
      <w:r>
        <w:t>Negative</w:t>
      </w:r>
      <w:r w:rsidR="00AF1D3F" w:rsidRPr="00B964DA">
        <w:t xml:space="preserve">: </w:t>
      </w:r>
      <w:r w:rsidR="00D200DE">
        <w:t>Overseas Contingency Operations</w:t>
      </w:r>
    </w:p>
    <w:p w14:paraId="3233DB84" w14:textId="77777777" w:rsidR="00691B38" w:rsidRPr="00F76BC9" w:rsidRDefault="00691B38" w:rsidP="00691B38">
      <w:pPr>
        <w:pStyle w:val="Constructive"/>
        <w:spacing w:after="240"/>
        <w:jc w:val="center"/>
        <w:rPr>
          <w:rFonts w:ascii="Palatino Linotype" w:eastAsiaTheme="minorEastAsia" w:hAnsi="Palatino Linotype"/>
          <w:b/>
          <w:i/>
          <w:sz w:val="24"/>
          <w:szCs w:val="24"/>
        </w:rPr>
      </w:pPr>
      <w:r w:rsidRPr="00F76BC9">
        <w:rPr>
          <w:rFonts w:ascii="Palatino Linotype" w:eastAsia="MS Mincho" w:hAnsi="Palatino Linotype"/>
          <w:b/>
          <w:i/>
          <w:sz w:val="24"/>
          <w:szCs w:val="24"/>
        </w:rPr>
        <w:t xml:space="preserve">Resolved: The United </w:t>
      </w:r>
      <w:r>
        <w:rPr>
          <w:rFonts w:ascii="Palatino Linotype" w:eastAsia="MS Mincho" w:hAnsi="Palatino Linotype"/>
          <w:b/>
          <w:i/>
          <w:sz w:val="24"/>
          <w:szCs w:val="24"/>
        </w:rPr>
        <w:t xml:space="preserve">States federal government </w:t>
      </w:r>
      <w:r w:rsidRPr="00F76BC9">
        <w:rPr>
          <w:rFonts w:ascii="Palatino Linotype" w:hAnsi="Palatino Linotype"/>
          <w:b/>
          <w:i/>
          <w:sz w:val="24"/>
          <w:szCs w:val="24"/>
          <w:shd w:val="clear" w:color="auto" w:fill="FFFFFF"/>
        </w:rPr>
        <w:t xml:space="preserve">should </w:t>
      </w:r>
      <w:r>
        <w:rPr>
          <w:rFonts w:ascii="Palatino Linotype" w:hAnsi="Palatino Linotype"/>
          <w:b/>
          <w:i/>
          <w:sz w:val="24"/>
          <w:szCs w:val="24"/>
          <w:shd w:val="clear" w:color="auto" w:fill="FFFFFF"/>
        </w:rPr>
        <w:t>considerably decrease its military commitments</w:t>
      </w:r>
    </w:p>
    <w:p w14:paraId="051A9ED5" w14:textId="11396A5E" w:rsidR="00AF1D3F" w:rsidRDefault="00AF1D3F" w:rsidP="00AF1D3F">
      <w:pPr>
        <w:pStyle w:val="Normal11"/>
        <w:jc w:val="center"/>
      </w:pPr>
      <w:r>
        <w:t xml:space="preserve">By </w:t>
      </w:r>
      <w:r w:rsidR="005578F0">
        <w:t xml:space="preserve"> Vance Trefethen</w:t>
      </w:r>
    </w:p>
    <w:p w14:paraId="5D46E736" w14:textId="1C8B3CF7" w:rsidR="00B37113" w:rsidRPr="004F7314" w:rsidRDefault="005578F0" w:rsidP="004F7314">
      <w:pPr>
        <w:pStyle w:val="Case"/>
        <w:numPr>
          <w:ilvl w:val="0"/>
          <w:numId w:val="0"/>
        </w:numPr>
      </w:pPr>
      <w:r w:rsidRPr="004F7314">
        <w:t xml:space="preserve">Affirmative </w:t>
      </w:r>
      <w:r w:rsidR="00100F40" w:rsidRPr="004F7314">
        <w:t xml:space="preserve">cuts the budget of the </w:t>
      </w:r>
      <w:r w:rsidR="00D200DE" w:rsidRPr="004F7314">
        <w:t>OCO (Overseas Contingency Operations).  This is a supplemental budget for the military above and beyond the Dept. of Defense normal budget.  It funds war and combat operations overseas.  It fluctuates a lot due to changes in conditions on the ground and sudden events involving US military intervention.  Some believe it has been abused to hide the real cost of US war efforts away from the regular budget.</w:t>
      </w:r>
    </w:p>
    <w:p w14:paraId="5C580B3E" w14:textId="77777777" w:rsidR="007B3924" w:rsidRDefault="00CD2FA1">
      <w:pPr>
        <w:pStyle w:val="TOC1"/>
        <w:tabs>
          <w:tab w:val="right" w:leader="dot" w:pos="9350"/>
        </w:tabs>
        <w:rPr>
          <w:rFonts w:asciiTheme="minorHAnsi" w:eastAsiaTheme="minorEastAsia" w:hAnsiTheme="minorHAnsi" w:cstheme="minorBidi"/>
          <w:b w:val="0"/>
          <w:noProof/>
        </w:rPr>
      </w:pPr>
      <w:r>
        <w:fldChar w:fldCharType="begin"/>
      </w:r>
      <w:r>
        <w:instrText xml:space="preserve"> TOC \t "Contention 1,2,Contention 2,3,Title 2,1" </w:instrText>
      </w:r>
      <w:r>
        <w:fldChar w:fldCharType="separate"/>
      </w:r>
      <w:r w:rsidR="007B3924">
        <w:rPr>
          <w:noProof/>
        </w:rPr>
        <w:t>Negative: Defense Budget Cuts</w:t>
      </w:r>
      <w:r w:rsidR="007B3924">
        <w:rPr>
          <w:noProof/>
        </w:rPr>
        <w:tab/>
      </w:r>
      <w:r w:rsidR="007B3924">
        <w:rPr>
          <w:noProof/>
        </w:rPr>
        <w:fldChar w:fldCharType="begin"/>
      </w:r>
      <w:r w:rsidR="007B3924">
        <w:rPr>
          <w:noProof/>
        </w:rPr>
        <w:instrText xml:space="preserve"> PAGEREF _Toc62408387 \h </w:instrText>
      </w:r>
      <w:r w:rsidR="007B3924">
        <w:rPr>
          <w:noProof/>
        </w:rPr>
      </w:r>
      <w:r w:rsidR="007B3924">
        <w:rPr>
          <w:noProof/>
        </w:rPr>
        <w:fldChar w:fldCharType="separate"/>
      </w:r>
      <w:r w:rsidR="007B3924">
        <w:rPr>
          <w:noProof/>
        </w:rPr>
        <w:t>3</w:t>
      </w:r>
      <w:r w:rsidR="007B3924">
        <w:rPr>
          <w:noProof/>
        </w:rPr>
        <w:fldChar w:fldCharType="end"/>
      </w:r>
    </w:p>
    <w:p w14:paraId="38B42CBB" w14:textId="77777777" w:rsidR="007B3924" w:rsidRDefault="007B3924">
      <w:pPr>
        <w:pStyle w:val="TOC2"/>
        <w:rPr>
          <w:rFonts w:asciiTheme="minorHAnsi" w:eastAsiaTheme="minorEastAsia" w:hAnsiTheme="minorHAnsi" w:cstheme="minorBidi"/>
          <w:noProof/>
          <w:sz w:val="22"/>
        </w:rPr>
      </w:pPr>
      <w:r>
        <w:rPr>
          <w:noProof/>
        </w:rPr>
        <w:t>TOPICALITY</w:t>
      </w:r>
      <w:r>
        <w:rPr>
          <w:noProof/>
        </w:rPr>
        <w:tab/>
      </w:r>
      <w:r>
        <w:rPr>
          <w:noProof/>
        </w:rPr>
        <w:fldChar w:fldCharType="begin"/>
      </w:r>
      <w:r>
        <w:rPr>
          <w:noProof/>
        </w:rPr>
        <w:instrText xml:space="preserve"> PAGEREF _Toc62408388 \h </w:instrText>
      </w:r>
      <w:r>
        <w:rPr>
          <w:noProof/>
        </w:rPr>
      </w:r>
      <w:r>
        <w:rPr>
          <w:noProof/>
        </w:rPr>
        <w:fldChar w:fldCharType="separate"/>
      </w:r>
      <w:r>
        <w:rPr>
          <w:noProof/>
        </w:rPr>
        <w:t>3</w:t>
      </w:r>
      <w:r>
        <w:rPr>
          <w:noProof/>
        </w:rPr>
        <w:fldChar w:fldCharType="end"/>
      </w:r>
    </w:p>
    <w:p w14:paraId="7324C84A" w14:textId="77777777" w:rsidR="007B3924" w:rsidRDefault="007B3924">
      <w:pPr>
        <w:pStyle w:val="TOC2"/>
        <w:rPr>
          <w:rFonts w:asciiTheme="minorHAnsi" w:eastAsiaTheme="minorEastAsia" w:hAnsiTheme="minorHAnsi" w:cstheme="minorBidi"/>
          <w:noProof/>
          <w:sz w:val="22"/>
        </w:rPr>
      </w:pPr>
      <w:r>
        <w:rPr>
          <w:noProof/>
        </w:rPr>
        <w:t>1.  No "commitment"</w:t>
      </w:r>
      <w:r>
        <w:rPr>
          <w:noProof/>
        </w:rPr>
        <w:tab/>
      </w:r>
      <w:r>
        <w:rPr>
          <w:noProof/>
        </w:rPr>
        <w:fldChar w:fldCharType="begin"/>
      </w:r>
      <w:r>
        <w:rPr>
          <w:noProof/>
        </w:rPr>
        <w:instrText xml:space="preserve"> PAGEREF _Toc62408389 \h </w:instrText>
      </w:r>
      <w:r>
        <w:rPr>
          <w:noProof/>
        </w:rPr>
      </w:r>
      <w:r>
        <w:rPr>
          <w:noProof/>
        </w:rPr>
        <w:fldChar w:fldCharType="separate"/>
      </w:r>
      <w:r>
        <w:rPr>
          <w:noProof/>
        </w:rPr>
        <w:t>3</w:t>
      </w:r>
      <w:r>
        <w:rPr>
          <w:noProof/>
        </w:rPr>
        <w:fldChar w:fldCharType="end"/>
      </w:r>
    </w:p>
    <w:p w14:paraId="6524AE39" w14:textId="77777777" w:rsidR="007B3924" w:rsidRDefault="007B3924">
      <w:pPr>
        <w:pStyle w:val="TOC3"/>
        <w:rPr>
          <w:rFonts w:asciiTheme="minorHAnsi" w:eastAsiaTheme="minorEastAsia" w:hAnsiTheme="minorHAnsi" w:cstheme="minorBidi"/>
          <w:noProof/>
          <w:sz w:val="22"/>
        </w:rPr>
      </w:pPr>
      <w:r>
        <w:rPr>
          <w:noProof/>
        </w:rPr>
        <w:t>The upcoming federal budget isn't a commitment because it doesn't exist yet.  Biden hasn't announced anything, and even if he does, it could still be amended going forward</w:t>
      </w:r>
      <w:r>
        <w:rPr>
          <w:noProof/>
        </w:rPr>
        <w:tab/>
      </w:r>
      <w:r>
        <w:rPr>
          <w:noProof/>
        </w:rPr>
        <w:fldChar w:fldCharType="begin"/>
      </w:r>
      <w:r>
        <w:rPr>
          <w:noProof/>
        </w:rPr>
        <w:instrText xml:space="preserve"> PAGEREF _Toc62408390 \h </w:instrText>
      </w:r>
      <w:r>
        <w:rPr>
          <w:noProof/>
        </w:rPr>
      </w:r>
      <w:r>
        <w:rPr>
          <w:noProof/>
        </w:rPr>
        <w:fldChar w:fldCharType="separate"/>
      </w:r>
      <w:r>
        <w:rPr>
          <w:noProof/>
        </w:rPr>
        <w:t>3</w:t>
      </w:r>
      <w:r>
        <w:rPr>
          <w:noProof/>
        </w:rPr>
        <w:fldChar w:fldCharType="end"/>
      </w:r>
    </w:p>
    <w:p w14:paraId="4B3CBDE9" w14:textId="77777777" w:rsidR="007B3924" w:rsidRDefault="007B3924">
      <w:pPr>
        <w:pStyle w:val="TOC3"/>
        <w:rPr>
          <w:rFonts w:asciiTheme="minorHAnsi" w:eastAsiaTheme="minorEastAsia" w:hAnsiTheme="minorHAnsi" w:cstheme="minorBidi"/>
          <w:noProof/>
          <w:sz w:val="22"/>
        </w:rPr>
      </w:pPr>
      <w:r>
        <w:rPr>
          <w:noProof/>
        </w:rPr>
        <w:t>Definition of "COMMITMENT"</w:t>
      </w:r>
      <w:r>
        <w:rPr>
          <w:noProof/>
        </w:rPr>
        <w:tab/>
      </w:r>
      <w:r>
        <w:rPr>
          <w:noProof/>
        </w:rPr>
        <w:fldChar w:fldCharType="begin"/>
      </w:r>
      <w:r>
        <w:rPr>
          <w:noProof/>
        </w:rPr>
        <w:instrText xml:space="preserve"> PAGEREF _Toc62408391 \h </w:instrText>
      </w:r>
      <w:r>
        <w:rPr>
          <w:noProof/>
        </w:rPr>
      </w:r>
      <w:r>
        <w:rPr>
          <w:noProof/>
        </w:rPr>
        <w:fldChar w:fldCharType="separate"/>
      </w:r>
      <w:r>
        <w:rPr>
          <w:noProof/>
        </w:rPr>
        <w:t>3</w:t>
      </w:r>
      <w:r>
        <w:rPr>
          <w:noProof/>
        </w:rPr>
        <w:fldChar w:fldCharType="end"/>
      </w:r>
    </w:p>
    <w:p w14:paraId="744E817D" w14:textId="77777777" w:rsidR="007B3924" w:rsidRDefault="007B3924">
      <w:pPr>
        <w:pStyle w:val="TOC3"/>
        <w:rPr>
          <w:rFonts w:asciiTheme="minorHAnsi" w:eastAsiaTheme="minorEastAsia" w:hAnsiTheme="minorHAnsi" w:cstheme="minorBidi"/>
          <w:noProof/>
          <w:sz w:val="22"/>
        </w:rPr>
      </w:pPr>
      <w:r>
        <w:rPr>
          <w:noProof/>
        </w:rPr>
        <w:t>Violation:  Nothing agreed or pledged, so no commitment</w:t>
      </w:r>
      <w:r>
        <w:rPr>
          <w:noProof/>
        </w:rPr>
        <w:tab/>
      </w:r>
      <w:r>
        <w:rPr>
          <w:noProof/>
        </w:rPr>
        <w:fldChar w:fldCharType="begin"/>
      </w:r>
      <w:r>
        <w:rPr>
          <w:noProof/>
        </w:rPr>
        <w:instrText xml:space="preserve"> PAGEREF _Toc62408392 \h </w:instrText>
      </w:r>
      <w:r>
        <w:rPr>
          <w:noProof/>
        </w:rPr>
      </w:r>
      <w:r>
        <w:rPr>
          <w:noProof/>
        </w:rPr>
        <w:fldChar w:fldCharType="separate"/>
      </w:r>
      <w:r>
        <w:rPr>
          <w:noProof/>
        </w:rPr>
        <w:t>3</w:t>
      </w:r>
      <w:r>
        <w:rPr>
          <w:noProof/>
        </w:rPr>
        <w:fldChar w:fldCharType="end"/>
      </w:r>
    </w:p>
    <w:p w14:paraId="02CA7D31" w14:textId="77777777" w:rsidR="007B3924" w:rsidRDefault="007B3924">
      <w:pPr>
        <w:pStyle w:val="TOC3"/>
        <w:rPr>
          <w:rFonts w:asciiTheme="minorHAnsi" w:eastAsiaTheme="minorEastAsia" w:hAnsiTheme="minorHAnsi" w:cstheme="minorBidi"/>
          <w:noProof/>
          <w:sz w:val="22"/>
        </w:rPr>
      </w:pPr>
      <w:r>
        <w:rPr>
          <w:noProof/>
        </w:rPr>
        <w:t>Impact:  No Affirmative team means a Negative ballot</w:t>
      </w:r>
      <w:r>
        <w:rPr>
          <w:noProof/>
        </w:rPr>
        <w:tab/>
      </w:r>
      <w:r>
        <w:rPr>
          <w:noProof/>
        </w:rPr>
        <w:fldChar w:fldCharType="begin"/>
      </w:r>
      <w:r>
        <w:rPr>
          <w:noProof/>
        </w:rPr>
        <w:instrText xml:space="preserve"> PAGEREF _Toc62408393 \h </w:instrText>
      </w:r>
      <w:r>
        <w:rPr>
          <w:noProof/>
        </w:rPr>
      </w:r>
      <w:r>
        <w:rPr>
          <w:noProof/>
        </w:rPr>
        <w:fldChar w:fldCharType="separate"/>
      </w:r>
      <w:r>
        <w:rPr>
          <w:noProof/>
        </w:rPr>
        <w:t>4</w:t>
      </w:r>
      <w:r>
        <w:rPr>
          <w:noProof/>
        </w:rPr>
        <w:fldChar w:fldCharType="end"/>
      </w:r>
    </w:p>
    <w:p w14:paraId="2D31801E" w14:textId="77777777" w:rsidR="007B3924" w:rsidRDefault="007B3924">
      <w:pPr>
        <w:pStyle w:val="TOC2"/>
        <w:rPr>
          <w:rFonts w:asciiTheme="minorHAnsi" w:eastAsiaTheme="minorEastAsia" w:hAnsiTheme="minorHAnsi" w:cstheme="minorBidi"/>
          <w:noProof/>
          <w:sz w:val="22"/>
        </w:rPr>
      </w:pPr>
      <w:r>
        <w:rPr>
          <w:noProof/>
        </w:rPr>
        <w:t>2.   Pot of money is not a military commitment</w:t>
      </w:r>
      <w:r>
        <w:rPr>
          <w:noProof/>
        </w:rPr>
        <w:tab/>
      </w:r>
      <w:r>
        <w:rPr>
          <w:noProof/>
        </w:rPr>
        <w:fldChar w:fldCharType="begin"/>
      </w:r>
      <w:r>
        <w:rPr>
          <w:noProof/>
        </w:rPr>
        <w:instrText xml:space="preserve"> PAGEREF _Toc62408394 \h </w:instrText>
      </w:r>
      <w:r>
        <w:rPr>
          <w:noProof/>
        </w:rPr>
      </w:r>
      <w:r>
        <w:rPr>
          <w:noProof/>
        </w:rPr>
        <w:fldChar w:fldCharType="separate"/>
      </w:r>
      <w:r>
        <w:rPr>
          <w:noProof/>
        </w:rPr>
        <w:t>4</w:t>
      </w:r>
      <w:r>
        <w:rPr>
          <w:noProof/>
        </w:rPr>
        <w:fldChar w:fldCharType="end"/>
      </w:r>
    </w:p>
    <w:p w14:paraId="5F0CC508" w14:textId="77777777" w:rsidR="007B3924" w:rsidRDefault="007B3924">
      <w:pPr>
        <w:pStyle w:val="TOC3"/>
        <w:rPr>
          <w:rFonts w:asciiTheme="minorHAnsi" w:eastAsiaTheme="minorEastAsia" w:hAnsiTheme="minorHAnsi" w:cstheme="minorBidi"/>
          <w:noProof/>
          <w:sz w:val="22"/>
        </w:rPr>
      </w:pPr>
      <w:r>
        <w:rPr>
          <w:noProof/>
        </w:rPr>
        <w:t>OCO is just a budgetary pot of money</w:t>
      </w:r>
      <w:r>
        <w:rPr>
          <w:noProof/>
        </w:rPr>
        <w:tab/>
      </w:r>
      <w:r>
        <w:rPr>
          <w:noProof/>
        </w:rPr>
        <w:fldChar w:fldCharType="begin"/>
      </w:r>
      <w:r>
        <w:rPr>
          <w:noProof/>
        </w:rPr>
        <w:instrText xml:space="preserve"> PAGEREF _Toc62408395 \h </w:instrText>
      </w:r>
      <w:r>
        <w:rPr>
          <w:noProof/>
        </w:rPr>
      </w:r>
      <w:r>
        <w:rPr>
          <w:noProof/>
        </w:rPr>
        <w:fldChar w:fldCharType="separate"/>
      </w:r>
      <w:r>
        <w:rPr>
          <w:noProof/>
        </w:rPr>
        <w:t>4</w:t>
      </w:r>
      <w:r>
        <w:rPr>
          <w:noProof/>
        </w:rPr>
        <w:fldChar w:fldCharType="end"/>
      </w:r>
    </w:p>
    <w:p w14:paraId="07EFB55A" w14:textId="77777777" w:rsidR="007B3924" w:rsidRDefault="007B3924">
      <w:pPr>
        <w:pStyle w:val="TOC3"/>
        <w:rPr>
          <w:rFonts w:asciiTheme="minorHAnsi" w:eastAsiaTheme="minorEastAsia" w:hAnsiTheme="minorHAnsi" w:cstheme="minorBidi"/>
          <w:noProof/>
          <w:sz w:val="22"/>
        </w:rPr>
      </w:pPr>
      <w:r>
        <w:rPr>
          <w:noProof/>
        </w:rPr>
        <w:t>Changing budget labels doesn't reduce military commitments</w:t>
      </w:r>
      <w:r>
        <w:rPr>
          <w:noProof/>
        </w:rPr>
        <w:tab/>
      </w:r>
      <w:r>
        <w:rPr>
          <w:noProof/>
        </w:rPr>
        <w:fldChar w:fldCharType="begin"/>
      </w:r>
      <w:r>
        <w:rPr>
          <w:noProof/>
        </w:rPr>
        <w:instrText xml:space="preserve"> PAGEREF _Toc62408396 \h </w:instrText>
      </w:r>
      <w:r>
        <w:rPr>
          <w:noProof/>
        </w:rPr>
      </w:r>
      <w:r>
        <w:rPr>
          <w:noProof/>
        </w:rPr>
        <w:fldChar w:fldCharType="separate"/>
      </w:r>
      <w:r>
        <w:rPr>
          <w:noProof/>
        </w:rPr>
        <w:t>4</w:t>
      </w:r>
      <w:r>
        <w:rPr>
          <w:noProof/>
        </w:rPr>
        <w:fldChar w:fldCharType="end"/>
      </w:r>
    </w:p>
    <w:p w14:paraId="120CF153" w14:textId="77777777" w:rsidR="007B3924" w:rsidRDefault="007B3924">
      <w:pPr>
        <w:pStyle w:val="TOC3"/>
        <w:rPr>
          <w:rFonts w:asciiTheme="minorHAnsi" w:eastAsiaTheme="minorEastAsia" w:hAnsiTheme="minorHAnsi" w:cstheme="minorBidi"/>
          <w:noProof/>
          <w:sz w:val="22"/>
        </w:rPr>
      </w:pPr>
      <w:r>
        <w:rPr>
          <w:noProof/>
        </w:rPr>
        <w:t>Impact:  No Affirmative team means a Negative ballot</w:t>
      </w:r>
      <w:r>
        <w:rPr>
          <w:noProof/>
        </w:rPr>
        <w:tab/>
      </w:r>
      <w:r>
        <w:rPr>
          <w:noProof/>
        </w:rPr>
        <w:fldChar w:fldCharType="begin"/>
      </w:r>
      <w:r>
        <w:rPr>
          <w:noProof/>
        </w:rPr>
        <w:instrText xml:space="preserve"> PAGEREF _Toc62408397 \h </w:instrText>
      </w:r>
      <w:r>
        <w:rPr>
          <w:noProof/>
        </w:rPr>
      </w:r>
      <w:r>
        <w:rPr>
          <w:noProof/>
        </w:rPr>
        <w:fldChar w:fldCharType="separate"/>
      </w:r>
      <w:r>
        <w:rPr>
          <w:noProof/>
        </w:rPr>
        <w:t>4</w:t>
      </w:r>
      <w:r>
        <w:rPr>
          <w:noProof/>
        </w:rPr>
        <w:fldChar w:fldCharType="end"/>
      </w:r>
    </w:p>
    <w:p w14:paraId="1592B667" w14:textId="77777777" w:rsidR="007B3924" w:rsidRDefault="007B3924">
      <w:pPr>
        <w:pStyle w:val="TOC2"/>
        <w:rPr>
          <w:rFonts w:asciiTheme="minorHAnsi" w:eastAsiaTheme="minorEastAsia" w:hAnsiTheme="minorHAnsi" w:cstheme="minorBidi"/>
          <w:noProof/>
          <w:sz w:val="22"/>
        </w:rPr>
      </w:pPr>
      <w:r>
        <w:rPr>
          <w:noProof/>
        </w:rPr>
        <w:t>3.  Goes beyond "military"</w:t>
      </w:r>
      <w:r>
        <w:rPr>
          <w:noProof/>
        </w:rPr>
        <w:tab/>
      </w:r>
      <w:r>
        <w:rPr>
          <w:noProof/>
        </w:rPr>
        <w:fldChar w:fldCharType="begin"/>
      </w:r>
      <w:r>
        <w:rPr>
          <w:noProof/>
        </w:rPr>
        <w:instrText xml:space="preserve"> PAGEREF _Toc62408398 \h </w:instrText>
      </w:r>
      <w:r>
        <w:rPr>
          <w:noProof/>
        </w:rPr>
      </w:r>
      <w:r>
        <w:rPr>
          <w:noProof/>
        </w:rPr>
        <w:fldChar w:fldCharType="separate"/>
      </w:r>
      <w:r>
        <w:rPr>
          <w:noProof/>
        </w:rPr>
        <w:t>4</w:t>
      </w:r>
      <w:r>
        <w:rPr>
          <w:noProof/>
        </w:rPr>
        <w:fldChar w:fldCharType="end"/>
      </w:r>
    </w:p>
    <w:p w14:paraId="386C3834" w14:textId="77777777" w:rsidR="007B3924" w:rsidRDefault="007B3924">
      <w:pPr>
        <w:pStyle w:val="TOC3"/>
        <w:rPr>
          <w:rFonts w:asciiTheme="minorHAnsi" w:eastAsiaTheme="minorEastAsia" w:hAnsiTheme="minorHAnsi" w:cstheme="minorBidi"/>
          <w:noProof/>
          <w:sz w:val="22"/>
        </w:rPr>
      </w:pPr>
      <w:r>
        <w:rPr>
          <w:noProof/>
        </w:rPr>
        <w:t>Link:  Lots of OCO money is used for non-war activities</w:t>
      </w:r>
      <w:r>
        <w:rPr>
          <w:noProof/>
        </w:rPr>
        <w:tab/>
      </w:r>
      <w:r>
        <w:rPr>
          <w:noProof/>
        </w:rPr>
        <w:fldChar w:fldCharType="begin"/>
      </w:r>
      <w:r>
        <w:rPr>
          <w:noProof/>
        </w:rPr>
        <w:instrText xml:space="preserve"> PAGEREF _Toc62408399 \h </w:instrText>
      </w:r>
      <w:r>
        <w:rPr>
          <w:noProof/>
        </w:rPr>
      </w:r>
      <w:r>
        <w:rPr>
          <w:noProof/>
        </w:rPr>
        <w:fldChar w:fldCharType="separate"/>
      </w:r>
      <w:r>
        <w:rPr>
          <w:noProof/>
        </w:rPr>
        <w:t>4</w:t>
      </w:r>
      <w:r>
        <w:rPr>
          <w:noProof/>
        </w:rPr>
        <w:fldChar w:fldCharType="end"/>
      </w:r>
    </w:p>
    <w:p w14:paraId="2AB4F1DE" w14:textId="77777777" w:rsidR="007B3924" w:rsidRDefault="007B3924">
      <w:pPr>
        <w:pStyle w:val="TOC3"/>
        <w:rPr>
          <w:rFonts w:asciiTheme="minorHAnsi" w:eastAsiaTheme="minorEastAsia" w:hAnsiTheme="minorHAnsi" w:cstheme="minorBidi"/>
          <w:noProof/>
          <w:sz w:val="22"/>
        </w:rPr>
      </w:pPr>
      <w:r w:rsidRPr="006B2A9D">
        <w:rPr>
          <w:noProof/>
        </w:rPr>
        <w:t>Long list of non-military items funded by OCO:  Tsunami, earthquake, Ebola and Zika viruses, anti-narcotics aid</w:t>
      </w:r>
      <w:r>
        <w:rPr>
          <w:noProof/>
        </w:rPr>
        <w:tab/>
      </w:r>
      <w:r>
        <w:rPr>
          <w:noProof/>
        </w:rPr>
        <w:fldChar w:fldCharType="begin"/>
      </w:r>
      <w:r>
        <w:rPr>
          <w:noProof/>
        </w:rPr>
        <w:instrText xml:space="preserve"> PAGEREF _Toc62408400 \h </w:instrText>
      </w:r>
      <w:r>
        <w:rPr>
          <w:noProof/>
        </w:rPr>
      </w:r>
      <w:r>
        <w:rPr>
          <w:noProof/>
        </w:rPr>
        <w:fldChar w:fldCharType="separate"/>
      </w:r>
      <w:r>
        <w:rPr>
          <w:noProof/>
        </w:rPr>
        <w:t>5</w:t>
      </w:r>
      <w:r>
        <w:rPr>
          <w:noProof/>
        </w:rPr>
        <w:fldChar w:fldCharType="end"/>
      </w:r>
    </w:p>
    <w:p w14:paraId="7AAF965B" w14:textId="77777777" w:rsidR="007B3924" w:rsidRDefault="007B3924">
      <w:pPr>
        <w:pStyle w:val="TOC3"/>
        <w:rPr>
          <w:rFonts w:asciiTheme="minorHAnsi" w:eastAsiaTheme="minorEastAsia" w:hAnsiTheme="minorHAnsi" w:cstheme="minorBidi"/>
          <w:noProof/>
          <w:sz w:val="22"/>
        </w:rPr>
      </w:pPr>
      <w:r w:rsidRPr="006B2A9D">
        <w:rPr>
          <w:noProof/>
        </w:rPr>
        <w:t>Specific "non-military" examples of OCO budget items: US embassy and consulates in Iraq, foreign aid for Iraq reconstruction, training program for Iraqi police, economic aid to Afghanistan, bodyguards for US diplomats in Pakistan</w:t>
      </w:r>
      <w:r>
        <w:rPr>
          <w:noProof/>
        </w:rPr>
        <w:tab/>
      </w:r>
      <w:r>
        <w:rPr>
          <w:noProof/>
        </w:rPr>
        <w:fldChar w:fldCharType="begin"/>
      </w:r>
      <w:r>
        <w:rPr>
          <w:noProof/>
        </w:rPr>
        <w:instrText xml:space="preserve"> PAGEREF _Toc62408401 \h </w:instrText>
      </w:r>
      <w:r>
        <w:rPr>
          <w:noProof/>
        </w:rPr>
      </w:r>
      <w:r>
        <w:rPr>
          <w:noProof/>
        </w:rPr>
        <w:fldChar w:fldCharType="separate"/>
      </w:r>
      <w:r>
        <w:rPr>
          <w:noProof/>
        </w:rPr>
        <w:t>5</w:t>
      </w:r>
      <w:r>
        <w:rPr>
          <w:noProof/>
        </w:rPr>
        <w:fldChar w:fldCharType="end"/>
      </w:r>
    </w:p>
    <w:p w14:paraId="3D28108D" w14:textId="77777777" w:rsidR="007B3924" w:rsidRDefault="007B3924">
      <w:pPr>
        <w:pStyle w:val="TOC3"/>
        <w:rPr>
          <w:rFonts w:asciiTheme="minorHAnsi" w:eastAsiaTheme="minorEastAsia" w:hAnsiTheme="minorHAnsi" w:cstheme="minorBidi"/>
          <w:noProof/>
          <w:sz w:val="22"/>
        </w:rPr>
      </w:pPr>
      <w:r>
        <w:rPr>
          <w:noProof/>
        </w:rPr>
        <w:t>Link:  OCO includes funding for the State Department plus lots of other non-war items</w:t>
      </w:r>
      <w:r>
        <w:rPr>
          <w:noProof/>
        </w:rPr>
        <w:tab/>
      </w:r>
      <w:r>
        <w:rPr>
          <w:noProof/>
        </w:rPr>
        <w:fldChar w:fldCharType="begin"/>
      </w:r>
      <w:r>
        <w:rPr>
          <w:noProof/>
        </w:rPr>
        <w:instrText xml:space="preserve"> PAGEREF _Toc62408402 \h </w:instrText>
      </w:r>
      <w:r>
        <w:rPr>
          <w:noProof/>
        </w:rPr>
      </w:r>
      <w:r>
        <w:rPr>
          <w:noProof/>
        </w:rPr>
        <w:fldChar w:fldCharType="separate"/>
      </w:r>
      <w:r>
        <w:rPr>
          <w:noProof/>
        </w:rPr>
        <w:t>5</w:t>
      </w:r>
      <w:r>
        <w:rPr>
          <w:noProof/>
        </w:rPr>
        <w:fldChar w:fldCharType="end"/>
      </w:r>
    </w:p>
    <w:p w14:paraId="450FD5DA" w14:textId="77777777" w:rsidR="007B3924" w:rsidRDefault="007B3924">
      <w:pPr>
        <w:pStyle w:val="TOC3"/>
        <w:rPr>
          <w:rFonts w:asciiTheme="minorHAnsi" w:eastAsiaTheme="minorEastAsia" w:hAnsiTheme="minorHAnsi" w:cstheme="minorBidi"/>
          <w:noProof/>
          <w:sz w:val="22"/>
        </w:rPr>
      </w:pPr>
      <w:r>
        <w:rPr>
          <w:noProof/>
        </w:rPr>
        <w:t>Impact:  Enough is enough.</w:t>
      </w:r>
      <w:r>
        <w:rPr>
          <w:noProof/>
        </w:rPr>
        <w:tab/>
      </w:r>
      <w:r>
        <w:rPr>
          <w:noProof/>
        </w:rPr>
        <w:fldChar w:fldCharType="begin"/>
      </w:r>
      <w:r>
        <w:rPr>
          <w:noProof/>
        </w:rPr>
        <w:instrText xml:space="preserve"> PAGEREF _Toc62408403 \h </w:instrText>
      </w:r>
      <w:r>
        <w:rPr>
          <w:noProof/>
        </w:rPr>
      </w:r>
      <w:r>
        <w:rPr>
          <w:noProof/>
        </w:rPr>
        <w:fldChar w:fldCharType="separate"/>
      </w:r>
      <w:r>
        <w:rPr>
          <w:noProof/>
        </w:rPr>
        <w:t>5</w:t>
      </w:r>
      <w:r>
        <w:rPr>
          <w:noProof/>
        </w:rPr>
        <w:fldChar w:fldCharType="end"/>
      </w:r>
    </w:p>
    <w:p w14:paraId="0B8BE3DD" w14:textId="77777777" w:rsidR="007B3924" w:rsidRDefault="007B3924">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_Toc62408404 \h </w:instrText>
      </w:r>
      <w:r>
        <w:rPr>
          <w:noProof/>
        </w:rPr>
      </w:r>
      <w:r>
        <w:rPr>
          <w:noProof/>
        </w:rPr>
        <w:fldChar w:fldCharType="separate"/>
      </w:r>
      <w:r>
        <w:rPr>
          <w:noProof/>
        </w:rPr>
        <w:t>6</w:t>
      </w:r>
      <w:r>
        <w:rPr>
          <w:noProof/>
        </w:rPr>
        <w:fldChar w:fldCharType="end"/>
      </w:r>
    </w:p>
    <w:p w14:paraId="10B15CB2" w14:textId="77777777" w:rsidR="007B3924" w:rsidRDefault="007B3924">
      <w:pPr>
        <w:pStyle w:val="TOC2"/>
        <w:rPr>
          <w:rFonts w:asciiTheme="minorHAnsi" w:eastAsiaTheme="minorEastAsia" w:hAnsiTheme="minorHAnsi" w:cstheme="minorBidi"/>
          <w:noProof/>
          <w:sz w:val="22"/>
        </w:rPr>
      </w:pPr>
      <w:r>
        <w:rPr>
          <w:noProof/>
        </w:rPr>
        <w:t>1.   Budget law expires in 2021</w:t>
      </w:r>
      <w:r>
        <w:rPr>
          <w:noProof/>
        </w:rPr>
        <w:tab/>
      </w:r>
      <w:r>
        <w:rPr>
          <w:noProof/>
        </w:rPr>
        <w:fldChar w:fldCharType="begin"/>
      </w:r>
      <w:r>
        <w:rPr>
          <w:noProof/>
        </w:rPr>
        <w:instrText xml:space="preserve"> PAGEREF _Toc62408405 \h </w:instrText>
      </w:r>
      <w:r>
        <w:rPr>
          <w:noProof/>
        </w:rPr>
      </w:r>
      <w:r>
        <w:rPr>
          <w:noProof/>
        </w:rPr>
        <w:fldChar w:fldCharType="separate"/>
      </w:r>
      <w:r>
        <w:rPr>
          <w:noProof/>
        </w:rPr>
        <w:t>6</w:t>
      </w:r>
      <w:r>
        <w:rPr>
          <w:noProof/>
        </w:rPr>
        <w:fldChar w:fldCharType="end"/>
      </w:r>
    </w:p>
    <w:p w14:paraId="7F3DD01C" w14:textId="77777777" w:rsidR="007B3924" w:rsidRDefault="007B3924">
      <w:pPr>
        <w:pStyle w:val="TOC3"/>
        <w:rPr>
          <w:rFonts w:asciiTheme="minorHAnsi" w:eastAsiaTheme="minorEastAsia" w:hAnsiTheme="minorHAnsi" w:cstheme="minorBidi"/>
          <w:noProof/>
          <w:sz w:val="22"/>
        </w:rPr>
      </w:pPr>
      <w:r>
        <w:rPr>
          <w:noProof/>
        </w:rPr>
        <w:t>Incentive for Congress to misuse OCO goes away in 2021 when the Budget Control Act expires</w:t>
      </w:r>
      <w:r>
        <w:rPr>
          <w:noProof/>
        </w:rPr>
        <w:tab/>
      </w:r>
      <w:r>
        <w:rPr>
          <w:noProof/>
        </w:rPr>
        <w:fldChar w:fldCharType="begin"/>
      </w:r>
      <w:r>
        <w:rPr>
          <w:noProof/>
        </w:rPr>
        <w:instrText xml:space="preserve"> PAGEREF _Toc62408406 \h </w:instrText>
      </w:r>
      <w:r>
        <w:rPr>
          <w:noProof/>
        </w:rPr>
      </w:r>
      <w:r>
        <w:rPr>
          <w:noProof/>
        </w:rPr>
        <w:fldChar w:fldCharType="separate"/>
      </w:r>
      <w:r>
        <w:rPr>
          <w:noProof/>
        </w:rPr>
        <w:t>6</w:t>
      </w:r>
      <w:r>
        <w:rPr>
          <w:noProof/>
        </w:rPr>
        <w:fldChar w:fldCharType="end"/>
      </w:r>
    </w:p>
    <w:p w14:paraId="0165ABE6" w14:textId="77777777" w:rsidR="007B3924" w:rsidRDefault="007B3924">
      <w:pPr>
        <w:pStyle w:val="TOC2"/>
        <w:rPr>
          <w:rFonts w:asciiTheme="minorHAnsi" w:eastAsiaTheme="minorEastAsia" w:hAnsiTheme="minorHAnsi" w:cstheme="minorBidi"/>
          <w:noProof/>
          <w:sz w:val="22"/>
        </w:rPr>
      </w:pPr>
      <w:r>
        <w:rPr>
          <w:noProof/>
        </w:rPr>
        <w:t>MINOR REPAIR – Better regulation of OCO</w:t>
      </w:r>
      <w:r>
        <w:rPr>
          <w:noProof/>
        </w:rPr>
        <w:tab/>
      </w:r>
      <w:r>
        <w:rPr>
          <w:noProof/>
        </w:rPr>
        <w:fldChar w:fldCharType="begin"/>
      </w:r>
      <w:r>
        <w:rPr>
          <w:noProof/>
        </w:rPr>
        <w:instrText xml:space="preserve"> PAGEREF _Toc62408407 \h </w:instrText>
      </w:r>
      <w:r>
        <w:rPr>
          <w:noProof/>
        </w:rPr>
      </w:r>
      <w:r>
        <w:rPr>
          <w:noProof/>
        </w:rPr>
        <w:fldChar w:fldCharType="separate"/>
      </w:r>
      <w:r>
        <w:rPr>
          <w:noProof/>
        </w:rPr>
        <w:t>6</w:t>
      </w:r>
      <w:r>
        <w:rPr>
          <w:noProof/>
        </w:rPr>
        <w:fldChar w:fldCharType="end"/>
      </w:r>
    </w:p>
    <w:p w14:paraId="3480556C" w14:textId="77777777" w:rsidR="007B3924" w:rsidRDefault="007B3924">
      <w:pPr>
        <w:pStyle w:val="TOC3"/>
        <w:rPr>
          <w:rFonts w:asciiTheme="minorHAnsi" w:eastAsiaTheme="minorEastAsia" w:hAnsiTheme="minorHAnsi" w:cstheme="minorBidi"/>
          <w:noProof/>
          <w:sz w:val="22"/>
        </w:rPr>
      </w:pPr>
      <w:r>
        <w:rPr>
          <w:noProof/>
        </w:rPr>
        <w:t>Don't eliminate OCO.  Instead, Congress should set rules regulating what items can be put into OCO</w:t>
      </w:r>
      <w:r>
        <w:rPr>
          <w:noProof/>
        </w:rPr>
        <w:tab/>
      </w:r>
      <w:r>
        <w:rPr>
          <w:noProof/>
        </w:rPr>
        <w:fldChar w:fldCharType="begin"/>
      </w:r>
      <w:r>
        <w:rPr>
          <w:noProof/>
        </w:rPr>
        <w:instrText xml:space="preserve"> PAGEREF _Toc62408408 \h </w:instrText>
      </w:r>
      <w:r>
        <w:rPr>
          <w:noProof/>
        </w:rPr>
      </w:r>
      <w:r>
        <w:rPr>
          <w:noProof/>
        </w:rPr>
        <w:fldChar w:fldCharType="separate"/>
      </w:r>
      <w:r>
        <w:rPr>
          <w:noProof/>
        </w:rPr>
        <w:t>6</w:t>
      </w:r>
      <w:r>
        <w:rPr>
          <w:noProof/>
        </w:rPr>
        <w:fldChar w:fldCharType="end"/>
      </w:r>
    </w:p>
    <w:p w14:paraId="3A59D2EC" w14:textId="77777777" w:rsidR="007B3924" w:rsidRDefault="007B3924">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_Toc62408409 \h </w:instrText>
      </w:r>
      <w:r>
        <w:rPr>
          <w:noProof/>
        </w:rPr>
      </w:r>
      <w:r>
        <w:rPr>
          <w:noProof/>
        </w:rPr>
        <w:fldChar w:fldCharType="separate"/>
      </w:r>
      <w:r>
        <w:rPr>
          <w:noProof/>
        </w:rPr>
        <w:t>7</w:t>
      </w:r>
      <w:r>
        <w:rPr>
          <w:noProof/>
        </w:rPr>
        <w:fldChar w:fldCharType="end"/>
      </w:r>
    </w:p>
    <w:p w14:paraId="22FD800A" w14:textId="77777777" w:rsidR="007B3924" w:rsidRDefault="007B3924">
      <w:pPr>
        <w:pStyle w:val="TOC2"/>
        <w:rPr>
          <w:rFonts w:asciiTheme="minorHAnsi" w:eastAsiaTheme="minorEastAsia" w:hAnsiTheme="minorHAnsi" w:cstheme="minorBidi"/>
          <w:noProof/>
          <w:sz w:val="22"/>
        </w:rPr>
      </w:pPr>
      <w:r>
        <w:rPr>
          <w:noProof/>
        </w:rPr>
        <w:t>1.   Won't put a dent into the federal deficit.</w:t>
      </w:r>
      <w:r>
        <w:rPr>
          <w:noProof/>
        </w:rPr>
        <w:tab/>
      </w:r>
      <w:r>
        <w:rPr>
          <w:noProof/>
        </w:rPr>
        <w:fldChar w:fldCharType="begin"/>
      </w:r>
      <w:r>
        <w:rPr>
          <w:noProof/>
        </w:rPr>
        <w:instrText xml:space="preserve"> PAGEREF _Toc62408410 \h </w:instrText>
      </w:r>
      <w:r>
        <w:rPr>
          <w:noProof/>
        </w:rPr>
      </w:r>
      <w:r>
        <w:rPr>
          <w:noProof/>
        </w:rPr>
        <w:fldChar w:fldCharType="separate"/>
      </w:r>
      <w:r>
        <w:rPr>
          <w:noProof/>
        </w:rPr>
        <w:t>7</w:t>
      </w:r>
      <w:r>
        <w:rPr>
          <w:noProof/>
        </w:rPr>
        <w:fldChar w:fldCharType="end"/>
      </w:r>
    </w:p>
    <w:p w14:paraId="7225C8C3" w14:textId="77777777" w:rsidR="007B3924" w:rsidRDefault="007B3924">
      <w:pPr>
        <w:pStyle w:val="TOC3"/>
        <w:rPr>
          <w:rFonts w:asciiTheme="minorHAnsi" w:eastAsiaTheme="minorEastAsia" w:hAnsiTheme="minorHAnsi" w:cstheme="minorBidi"/>
          <w:noProof/>
          <w:sz w:val="22"/>
        </w:rPr>
      </w:pPr>
      <w:r>
        <w:rPr>
          <w:noProof/>
        </w:rPr>
        <w:t>Link: The OCO budget is $69 billion</w:t>
      </w:r>
      <w:r>
        <w:rPr>
          <w:noProof/>
        </w:rPr>
        <w:tab/>
      </w:r>
      <w:r>
        <w:rPr>
          <w:noProof/>
        </w:rPr>
        <w:fldChar w:fldCharType="begin"/>
      </w:r>
      <w:r>
        <w:rPr>
          <w:noProof/>
        </w:rPr>
        <w:instrText xml:space="preserve"> PAGEREF _Toc62408411 \h </w:instrText>
      </w:r>
      <w:r>
        <w:rPr>
          <w:noProof/>
        </w:rPr>
      </w:r>
      <w:r>
        <w:rPr>
          <w:noProof/>
        </w:rPr>
        <w:fldChar w:fldCharType="separate"/>
      </w:r>
      <w:r>
        <w:rPr>
          <w:noProof/>
        </w:rPr>
        <w:t>7</w:t>
      </w:r>
      <w:r>
        <w:rPr>
          <w:noProof/>
        </w:rPr>
        <w:fldChar w:fldCharType="end"/>
      </w:r>
    </w:p>
    <w:p w14:paraId="2E93C578" w14:textId="77777777" w:rsidR="007B3924" w:rsidRDefault="007B3924">
      <w:pPr>
        <w:pStyle w:val="TOC3"/>
        <w:rPr>
          <w:rFonts w:asciiTheme="minorHAnsi" w:eastAsiaTheme="minorEastAsia" w:hAnsiTheme="minorHAnsi" w:cstheme="minorBidi"/>
          <w:noProof/>
          <w:sz w:val="22"/>
        </w:rPr>
      </w:pPr>
      <w:r>
        <w:rPr>
          <w:noProof/>
        </w:rPr>
        <w:t>Link:  The federal deficit is $966 billion</w:t>
      </w:r>
      <w:r>
        <w:rPr>
          <w:noProof/>
        </w:rPr>
        <w:tab/>
      </w:r>
      <w:r>
        <w:rPr>
          <w:noProof/>
        </w:rPr>
        <w:fldChar w:fldCharType="begin"/>
      </w:r>
      <w:r>
        <w:rPr>
          <w:noProof/>
        </w:rPr>
        <w:instrText xml:space="preserve"> PAGEREF _Toc62408412 \h </w:instrText>
      </w:r>
      <w:r>
        <w:rPr>
          <w:noProof/>
        </w:rPr>
      </w:r>
      <w:r>
        <w:rPr>
          <w:noProof/>
        </w:rPr>
        <w:fldChar w:fldCharType="separate"/>
      </w:r>
      <w:r>
        <w:rPr>
          <w:noProof/>
        </w:rPr>
        <w:t>7</w:t>
      </w:r>
      <w:r>
        <w:rPr>
          <w:noProof/>
        </w:rPr>
        <w:fldChar w:fldCharType="end"/>
      </w:r>
    </w:p>
    <w:p w14:paraId="760B6455" w14:textId="77777777" w:rsidR="007B3924" w:rsidRDefault="007B3924">
      <w:pPr>
        <w:pStyle w:val="TOC3"/>
        <w:rPr>
          <w:rFonts w:asciiTheme="minorHAnsi" w:eastAsiaTheme="minorEastAsia" w:hAnsiTheme="minorHAnsi" w:cstheme="minorBidi"/>
          <w:noProof/>
          <w:sz w:val="22"/>
        </w:rPr>
      </w:pPr>
      <w:r>
        <w:rPr>
          <w:noProof/>
        </w:rPr>
        <w:t>Failure:  Do the math.</w:t>
      </w:r>
      <w:r>
        <w:rPr>
          <w:noProof/>
        </w:rPr>
        <w:tab/>
      </w:r>
      <w:r>
        <w:rPr>
          <w:noProof/>
        </w:rPr>
        <w:fldChar w:fldCharType="begin"/>
      </w:r>
      <w:r>
        <w:rPr>
          <w:noProof/>
        </w:rPr>
        <w:instrText xml:space="preserve"> PAGEREF _Toc62408413 \h </w:instrText>
      </w:r>
      <w:r>
        <w:rPr>
          <w:noProof/>
        </w:rPr>
      </w:r>
      <w:r>
        <w:rPr>
          <w:noProof/>
        </w:rPr>
        <w:fldChar w:fldCharType="separate"/>
      </w:r>
      <w:r>
        <w:rPr>
          <w:noProof/>
        </w:rPr>
        <w:t>7</w:t>
      </w:r>
      <w:r>
        <w:rPr>
          <w:noProof/>
        </w:rPr>
        <w:fldChar w:fldCharType="end"/>
      </w:r>
    </w:p>
    <w:p w14:paraId="2E15059E" w14:textId="77777777" w:rsidR="007B3924" w:rsidRDefault="007B3924">
      <w:pPr>
        <w:pStyle w:val="TOC2"/>
        <w:rPr>
          <w:rFonts w:asciiTheme="minorHAnsi" w:eastAsiaTheme="minorEastAsia" w:hAnsiTheme="minorHAnsi" w:cstheme="minorBidi"/>
          <w:noProof/>
          <w:sz w:val="22"/>
        </w:rPr>
      </w:pPr>
      <w:r>
        <w:rPr>
          <w:noProof/>
        </w:rPr>
        <w:t>2.  Won't achieve transparency</w:t>
      </w:r>
      <w:r>
        <w:rPr>
          <w:noProof/>
        </w:rPr>
        <w:tab/>
      </w:r>
      <w:r>
        <w:rPr>
          <w:noProof/>
        </w:rPr>
        <w:fldChar w:fldCharType="begin"/>
      </w:r>
      <w:r>
        <w:rPr>
          <w:noProof/>
        </w:rPr>
        <w:instrText xml:space="preserve"> PAGEREF _Toc62408414 \h </w:instrText>
      </w:r>
      <w:r>
        <w:rPr>
          <w:noProof/>
        </w:rPr>
      </w:r>
      <w:r>
        <w:rPr>
          <w:noProof/>
        </w:rPr>
        <w:fldChar w:fldCharType="separate"/>
      </w:r>
      <w:r>
        <w:rPr>
          <w:noProof/>
        </w:rPr>
        <w:t>7</w:t>
      </w:r>
      <w:r>
        <w:rPr>
          <w:noProof/>
        </w:rPr>
        <w:fldChar w:fldCharType="end"/>
      </w:r>
    </w:p>
    <w:p w14:paraId="7785583C" w14:textId="77777777" w:rsidR="007B3924" w:rsidRDefault="007B3924">
      <w:pPr>
        <w:pStyle w:val="TOC3"/>
        <w:rPr>
          <w:rFonts w:asciiTheme="minorHAnsi" w:eastAsiaTheme="minorEastAsia" w:hAnsiTheme="minorHAnsi" w:cstheme="minorBidi"/>
          <w:noProof/>
          <w:sz w:val="22"/>
        </w:rPr>
      </w:pPr>
      <w:r>
        <w:rPr>
          <w:noProof/>
        </w:rPr>
        <w:t xml:space="preserve">Abolishing OCO wouldn't increase transparency.  It would just be hidden in the Dept of Defense (DoD) budget and </w:t>
      </w:r>
      <w:r w:rsidRPr="006B2A9D">
        <w:rPr>
          <w:noProof/>
          <w:u w:val="single"/>
        </w:rPr>
        <w:t>reduce</w:t>
      </w:r>
      <w:r>
        <w:rPr>
          <w:noProof/>
        </w:rPr>
        <w:t xml:space="preserve"> transparency</w:t>
      </w:r>
      <w:r>
        <w:rPr>
          <w:noProof/>
        </w:rPr>
        <w:tab/>
      </w:r>
      <w:r>
        <w:rPr>
          <w:noProof/>
        </w:rPr>
        <w:fldChar w:fldCharType="begin"/>
      </w:r>
      <w:r>
        <w:rPr>
          <w:noProof/>
        </w:rPr>
        <w:instrText xml:space="preserve"> PAGEREF _Toc62408415 \h </w:instrText>
      </w:r>
      <w:r>
        <w:rPr>
          <w:noProof/>
        </w:rPr>
      </w:r>
      <w:r>
        <w:rPr>
          <w:noProof/>
        </w:rPr>
        <w:fldChar w:fldCharType="separate"/>
      </w:r>
      <w:r>
        <w:rPr>
          <w:noProof/>
        </w:rPr>
        <w:t>7</w:t>
      </w:r>
      <w:r>
        <w:rPr>
          <w:noProof/>
        </w:rPr>
        <w:fldChar w:fldCharType="end"/>
      </w:r>
    </w:p>
    <w:p w14:paraId="5196EDD5" w14:textId="77777777" w:rsidR="007B3924" w:rsidRDefault="007B3924">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_Toc62408416 \h </w:instrText>
      </w:r>
      <w:r>
        <w:rPr>
          <w:noProof/>
        </w:rPr>
      </w:r>
      <w:r>
        <w:rPr>
          <w:noProof/>
        </w:rPr>
        <w:fldChar w:fldCharType="separate"/>
      </w:r>
      <w:r>
        <w:rPr>
          <w:noProof/>
        </w:rPr>
        <w:t>8</w:t>
      </w:r>
      <w:r>
        <w:rPr>
          <w:noProof/>
        </w:rPr>
        <w:fldChar w:fldCharType="end"/>
      </w:r>
    </w:p>
    <w:p w14:paraId="262EDDEC" w14:textId="77777777" w:rsidR="007B3924" w:rsidRDefault="007B3924">
      <w:pPr>
        <w:pStyle w:val="TOC2"/>
        <w:rPr>
          <w:rFonts w:asciiTheme="minorHAnsi" w:eastAsiaTheme="minorEastAsia" w:hAnsiTheme="minorHAnsi" w:cstheme="minorBidi"/>
          <w:noProof/>
          <w:sz w:val="22"/>
        </w:rPr>
      </w:pPr>
      <w:r>
        <w:rPr>
          <w:noProof/>
        </w:rPr>
        <w:t>1.   Masking DA:  Worrying about OCO distracts us from bigger problems</w:t>
      </w:r>
      <w:r>
        <w:rPr>
          <w:noProof/>
        </w:rPr>
        <w:tab/>
      </w:r>
      <w:r>
        <w:rPr>
          <w:noProof/>
        </w:rPr>
        <w:fldChar w:fldCharType="begin"/>
      </w:r>
      <w:r>
        <w:rPr>
          <w:noProof/>
        </w:rPr>
        <w:instrText xml:space="preserve"> PAGEREF _Toc62408417 \h </w:instrText>
      </w:r>
      <w:r>
        <w:rPr>
          <w:noProof/>
        </w:rPr>
      </w:r>
      <w:r>
        <w:rPr>
          <w:noProof/>
        </w:rPr>
        <w:fldChar w:fldCharType="separate"/>
      </w:r>
      <w:r>
        <w:rPr>
          <w:noProof/>
        </w:rPr>
        <w:t>8</w:t>
      </w:r>
      <w:r>
        <w:rPr>
          <w:noProof/>
        </w:rPr>
        <w:fldChar w:fldCharType="end"/>
      </w:r>
    </w:p>
    <w:p w14:paraId="6F045C88" w14:textId="77777777" w:rsidR="007B3924" w:rsidRDefault="007B3924">
      <w:pPr>
        <w:pStyle w:val="TOC3"/>
        <w:rPr>
          <w:rFonts w:asciiTheme="minorHAnsi" w:eastAsiaTheme="minorEastAsia" w:hAnsiTheme="minorHAnsi" w:cstheme="minorBidi"/>
          <w:noProof/>
          <w:sz w:val="22"/>
        </w:rPr>
      </w:pPr>
      <w:r>
        <w:rPr>
          <w:noProof/>
        </w:rPr>
        <w:t>Worrying about OCO distracts us from solving the bigger problems with Defense budgeting and accountability</w:t>
      </w:r>
      <w:r>
        <w:rPr>
          <w:noProof/>
        </w:rPr>
        <w:tab/>
      </w:r>
      <w:r>
        <w:rPr>
          <w:noProof/>
        </w:rPr>
        <w:fldChar w:fldCharType="begin"/>
      </w:r>
      <w:r>
        <w:rPr>
          <w:noProof/>
        </w:rPr>
        <w:instrText xml:space="preserve"> PAGEREF _Toc62408418 \h </w:instrText>
      </w:r>
      <w:r>
        <w:rPr>
          <w:noProof/>
        </w:rPr>
      </w:r>
      <w:r>
        <w:rPr>
          <w:noProof/>
        </w:rPr>
        <w:fldChar w:fldCharType="separate"/>
      </w:r>
      <w:r>
        <w:rPr>
          <w:noProof/>
        </w:rPr>
        <w:t>8</w:t>
      </w:r>
      <w:r>
        <w:rPr>
          <w:noProof/>
        </w:rPr>
        <w:fldChar w:fldCharType="end"/>
      </w:r>
    </w:p>
    <w:p w14:paraId="155EB748" w14:textId="77777777" w:rsidR="007B3924" w:rsidRDefault="007B3924">
      <w:pPr>
        <w:pStyle w:val="TOC3"/>
        <w:rPr>
          <w:rFonts w:asciiTheme="minorHAnsi" w:eastAsiaTheme="minorEastAsia" w:hAnsiTheme="minorHAnsi" w:cstheme="minorBidi"/>
          <w:noProof/>
          <w:sz w:val="22"/>
        </w:rPr>
      </w:pPr>
      <w:r>
        <w:rPr>
          <w:noProof/>
        </w:rPr>
        <w:lastRenderedPageBreak/>
        <w:t>Impact:  Turn the harms, they get worse after an AFF ballot.</w:t>
      </w:r>
      <w:r>
        <w:rPr>
          <w:noProof/>
        </w:rPr>
        <w:tab/>
      </w:r>
      <w:r>
        <w:rPr>
          <w:noProof/>
        </w:rPr>
        <w:fldChar w:fldCharType="begin"/>
      </w:r>
      <w:r>
        <w:rPr>
          <w:noProof/>
        </w:rPr>
        <w:instrText xml:space="preserve"> PAGEREF _Toc62408419 \h </w:instrText>
      </w:r>
      <w:r>
        <w:rPr>
          <w:noProof/>
        </w:rPr>
      </w:r>
      <w:r>
        <w:rPr>
          <w:noProof/>
        </w:rPr>
        <w:fldChar w:fldCharType="separate"/>
      </w:r>
      <w:r>
        <w:rPr>
          <w:noProof/>
        </w:rPr>
        <w:t>8</w:t>
      </w:r>
      <w:r>
        <w:rPr>
          <w:noProof/>
        </w:rPr>
        <w:fldChar w:fldCharType="end"/>
      </w:r>
    </w:p>
    <w:p w14:paraId="6DAA11F5" w14:textId="77777777" w:rsidR="007B3924" w:rsidRDefault="007B3924">
      <w:pPr>
        <w:pStyle w:val="TOC2"/>
        <w:rPr>
          <w:rFonts w:asciiTheme="minorHAnsi" w:eastAsiaTheme="minorEastAsia" w:hAnsiTheme="minorHAnsi" w:cstheme="minorBidi"/>
          <w:noProof/>
          <w:sz w:val="22"/>
        </w:rPr>
      </w:pPr>
      <w:r>
        <w:rPr>
          <w:noProof/>
        </w:rPr>
        <w:t>BIG LINKS TO DISADVANTAGES 2 and 3.  AFF Plan = defense budget cuts = loss of US hegemony</w:t>
      </w:r>
      <w:r>
        <w:rPr>
          <w:noProof/>
        </w:rPr>
        <w:tab/>
      </w:r>
      <w:r>
        <w:rPr>
          <w:noProof/>
        </w:rPr>
        <w:fldChar w:fldCharType="begin"/>
      </w:r>
      <w:r>
        <w:rPr>
          <w:noProof/>
        </w:rPr>
        <w:instrText xml:space="preserve"> PAGEREF _Toc62408420 \h </w:instrText>
      </w:r>
      <w:r>
        <w:rPr>
          <w:noProof/>
        </w:rPr>
      </w:r>
      <w:r>
        <w:rPr>
          <w:noProof/>
        </w:rPr>
        <w:fldChar w:fldCharType="separate"/>
      </w:r>
      <w:r>
        <w:rPr>
          <w:noProof/>
        </w:rPr>
        <w:t>9</w:t>
      </w:r>
      <w:r>
        <w:rPr>
          <w:noProof/>
        </w:rPr>
        <w:fldChar w:fldCharType="end"/>
      </w:r>
    </w:p>
    <w:p w14:paraId="307FC4D0" w14:textId="77777777" w:rsidR="007B3924" w:rsidRDefault="007B3924">
      <w:pPr>
        <w:pStyle w:val="TOC3"/>
        <w:rPr>
          <w:rFonts w:asciiTheme="minorHAnsi" w:eastAsiaTheme="minorEastAsia" w:hAnsiTheme="minorHAnsi" w:cstheme="minorBidi"/>
          <w:noProof/>
          <w:sz w:val="22"/>
        </w:rPr>
      </w:pPr>
      <w:r w:rsidRPr="006B2A9D">
        <w:rPr>
          <w:rFonts w:eastAsia="Arial Unicode MS"/>
          <w:noProof/>
        </w:rPr>
        <w:t>Big Link:  OCO is the only way to fund Defense in a way that adequately supports US national security, because it bypasses congressional Democrats' ability to cut the Defense budget</w:t>
      </w:r>
      <w:r>
        <w:rPr>
          <w:noProof/>
        </w:rPr>
        <w:tab/>
      </w:r>
      <w:r>
        <w:rPr>
          <w:noProof/>
        </w:rPr>
        <w:fldChar w:fldCharType="begin"/>
      </w:r>
      <w:r>
        <w:rPr>
          <w:noProof/>
        </w:rPr>
        <w:instrText xml:space="preserve"> PAGEREF _Toc62408421 \h </w:instrText>
      </w:r>
      <w:r>
        <w:rPr>
          <w:noProof/>
        </w:rPr>
      </w:r>
      <w:r>
        <w:rPr>
          <w:noProof/>
        </w:rPr>
        <w:fldChar w:fldCharType="separate"/>
      </w:r>
      <w:r>
        <w:rPr>
          <w:noProof/>
        </w:rPr>
        <w:t>9</w:t>
      </w:r>
      <w:r>
        <w:rPr>
          <w:noProof/>
        </w:rPr>
        <w:fldChar w:fldCharType="end"/>
      </w:r>
    </w:p>
    <w:p w14:paraId="30AE2D1D" w14:textId="77777777" w:rsidR="007B3924" w:rsidRDefault="007B3924">
      <w:pPr>
        <w:pStyle w:val="TOC3"/>
        <w:rPr>
          <w:rFonts w:asciiTheme="minorHAnsi" w:eastAsiaTheme="minorEastAsia" w:hAnsiTheme="minorHAnsi" w:cstheme="minorBidi"/>
          <w:noProof/>
          <w:sz w:val="22"/>
        </w:rPr>
      </w:pPr>
      <w:r>
        <w:rPr>
          <w:noProof/>
        </w:rPr>
        <w:t>Big Link:  Russia &amp; China are the main threats to international stability</w:t>
      </w:r>
      <w:r>
        <w:rPr>
          <w:noProof/>
        </w:rPr>
        <w:tab/>
      </w:r>
      <w:r>
        <w:rPr>
          <w:noProof/>
        </w:rPr>
        <w:fldChar w:fldCharType="begin"/>
      </w:r>
      <w:r>
        <w:rPr>
          <w:noProof/>
        </w:rPr>
        <w:instrText xml:space="preserve"> PAGEREF _Toc62408422 \h </w:instrText>
      </w:r>
      <w:r>
        <w:rPr>
          <w:noProof/>
        </w:rPr>
      </w:r>
      <w:r>
        <w:rPr>
          <w:noProof/>
        </w:rPr>
        <w:fldChar w:fldCharType="separate"/>
      </w:r>
      <w:r>
        <w:rPr>
          <w:noProof/>
        </w:rPr>
        <w:t>9</w:t>
      </w:r>
      <w:r>
        <w:rPr>
          <w:noProof/>
        </w:rPr>
        <w:fldChar w:fldCharType="end"/>
      </w:r>
    </w:p>
    <w:p w14:paraId="25058B4D" w14:textId="77777777" w:rsidR="007B3924" w:rsidRDefault="007B3924">
      <w:pPr>
        <w:pStyle w:val="TOC3"/>
        <w:rPr>
          <w:rFonts w:asciiTheme="minorHAnsi" w:eastAsiaTheme="minorEastAsia" w:hAnsiTheme="minorHAnsi" w:cstheme="minorBidi"/>
          <w:noProof/>
          <w:sz w:val="22"/>
        </w:rPr>
      </w:pPr>
      <w:r>
        <w:rPr>
          <w:noProof/>
        </w:rPr>
        <w:t>Big Link:  High US military spending is what stops them from disrupting global stability, and we need to raise it even more</w:t>
      </w:r>
      <w:r>
        <w:rPr>
          <w:noProof/>
        </w:rPr>
        <w:tab/>
      </w:r>
      <w:r>
        <w:rPr>
          <w:noProof/>
        </w:rPr>
        <w:fldChar w:fldCharType="begin"/>
      </w:r>
      <w:r>
        <w:rPr>
          <w:noProof/>
        </w:rPr>
        <w:instrText xml:space="preserve"> PAGEREF _Toc62408423 \h </w:instrText>
      </w:r>
      <w:r>
        <w:rPr>
          <w:noProof/>
        </w:rPr>
      </w:r>
      <w:r>
        <w:rPr>
          <w:noProof/>
        </w:rPr>
        <w:fldChar w:fldCharType="separate"/>
      </w:r>
      <w:r>
        <w:rPr>
          <w:noProof/>
        </w:rPr>
        <w:t>9</w:t>
      </w:r>
      <w:r>
        <w:rPr>
          <w:noProof/>
        </w:rPr>
        <w:fldChar w:fldCharType="end"/>
      </w:r>
    </w:p>
    <w:p w14:paraId="60BDD3AD" w14:textId="77777777" w:rsidR="007B3924" w:rsidRDefault="007B3924">
      <w:pPr>
        <w:pStyle w:val="TOC2"/>
        <w:rPr>
          <w:rFonts w:asciiTheme="minorHAnsi" w:eastAsiaTheme="minorEastAsia" w:hAnsiTheme="minorHAnsi" w:cstheme="minorBidi"/>
          <w:noProof/>
          <w:sz w:val="22"/>
        </w:rPr>
      </w:pPr>
      <w:r>
        <w:rPr>
          <w:noProof/>
        </w:rPr>
        <w:t>2.   Loss of US hegemony #1 - Russia</w:t>
      </w:r>
      <w:r>
        <w:rPr>
          <w:noProof/>
        </w:rPr>
        <w:tab/>
      </w:r>
      <w:r>
        <w:rPr>
          <w:noProof/>
        </w:rPr>
        <w:fldChar w:fldCharType="begin"/>
      </w:r>
      <w:r>
        <w:rPr>
          <w:noProof/>
        </w:rPr>
        <w:instrText xml:space="preserve"> PAGEREF _Toc62408424 \h </w:instrText>
      </w:r>
      <w:r>
        <w:rPr>
          <w:noProof/>
        </w:rPr>
      </w:r>
      <w:r>
        <w:rPr>
          <w:noProof/>
        </w:rPr>
        <w:fldChar w:fldCharType="separate"/>
      </w:r>
      <w:r>
        <w:rPr>
          <w:noProof/>
        </w:rPr>
        <w:t>9</w:t>
      </w:r>
      <w:r>
        <w:rPr>
          <w:noProof/>
        </w:rPr>
        <w:fldChar w:fldCharType="end"/>
      </w:r>
    </w:p>
    <w:p w14:paraId="6D6E715B" w14:textId="77777777" w:rsidR="007B3924" w:rsidRDefault="007B3924">
      <w:pPr>
        <w:pStyle w:val="TOC3"/>
        <w:rPr>
          <w:rFonts w:asciiTheme="minorHAnsi" w:eastAsiaTheme="minorEastAsia" w:hAnsiTheme="minorHAnsi" w:cstheme="minorBidi"/>
          <w:noProof/>
          <w:sz w:val="22"/>
        </w:rPr>
      </w:pPr>
      <w:r>
        <w:rPr>
          <w:noProof/>
        </w:rPr>
        <w:t>Link:  Military spending is key to protecting US interests.  Brink: Resources are reducing and many threats emerging now</w:t>
      </w:r>
      <w:r>
        <w:rPr>
          <w:noProof/>
        </w:rPr>
        <w:tab/>
      </w:r>
      <w:r>
        <w:rPr>
          <w:noProof/>
        </w:rPr>
        <w:fldChar w:fldCharType="begin"/>
      </w:r>
      <w:r>
        <w:rPr>
          <w:noProof/>
        </w:rPr>
        <w:instrText xml:space="preserve"> PAGEREF _Toc62408425 \h </w:instrText>
      </w:r>
      <w:r>
        <w:rPr>
          <w:noProof/>
        </w:rPr>
      </w:r>
      <w:r>
        <w:rPr>
          <w:noProof/>
        </w:rPr>
        <w:fldChar w:fldCharType="separate"/>
      </w:r>
      <w:r>
        <w:rPr>
          <w:noProof/>
        </w:rPr>
        <w:t>9</w:t>
      </w:r>
      <w:r>
        <w:rPr>
          <w:noProof/>
        </w:rPr>
        <w:fldChar w:fldCharType="end"/>
      </w:r>
    </w:p>
    <w:p w14:paraId="40FFA446" w14:textId="77777777" w:rsidR="007B3924" w:rsidRDefault="007B3924">
      <w:pPr>
        <w:pStyle w:val="TOC3"/>
        <w:rPr>
          <w:rFonts w:asciiTheme="minorHAnsi" w:eastAsiaTheme="minorEastAsia" w:hAnsiTheme="minorHAnsi" w:cstheme="minorBidi"/>
          <w:noProof/>
          <w:sz w:val="22"/>
        </w:rPr>
      </w:pPr>
      <w:r>
        <w:rPr>
          <w:noProof/>
        </w:rPr>
        <w:t>Link:  Russia is a big threat and could lead to major conflict with USA</w:t>
      </w:r>
      <w:r>
        <w:rPr>
          <w:noProof/>
        </w:rPr>
        <w:tab/>
      </w:r>
      <w:r>
        <w:rPr>
          <w:noProof/>
        </w:rPr>
        <w:fldChar w:fldCharType="begin"/>
      </w:r>
      <w:r>
        <w:rPr>
          <w:noProof/>
        </w:rPr>
        <w:instrText xml:space="preserve"> PAGEREF _Toc62408426 \h </w:instrText>
      </w:r>
      <w:r>
        <w:rPr>
          <w:noProof/>
        </w:rPr>
      </w:r>
      <w:r>
        <w:rPr>
          <w:noProof/>
        </w:rPr>
        <w:fldChar w:fldCharType="separate"/>
      </w:r>
      <w:r>
        <w:rPr>
          <w:noProof/>
        </w:rPr>
        <w:t>10</w:t>
      </w:r>
      <w:r>
        <w:rPr>
          <w:noProof/>
        </w:rPr>
        <w:fldChar w:fldCharType="end"/>
      </w:r>
    </w:p>
    <w:p w14:paraId="2A4DE0C8" w14:textId="77777777" w:rsidR="007B3924" w:rsidRDefault="007B3924">
      <w:pPr>
        <w:pStyle w:val="TOC3"/>
        <w:rPr>
          <w:rFonts w:asciiTheme="minorHAnsi" w:eastAsiaTheme="minorEastAsia" w:hAnsiTheme="minorHAnsi" w:cstheme="minorBidi"/>
          <w:noProof/>
          <w:sz w:val="22"/>
        </w:rPr>
      </w:pPr>
      <w:r>
        <w:rPr>
          <w:noProof/>
        </w:rPr>
        <w:t>Link:  Blocking Russia in the Middle East is key to maintaining US leadership as a great power</w:t>
      </w:r>
      <w:r>
        <w:rPr>
          <w:noProof/>
        </w:rPr>
        <w:tab/>
      </w:r>
      <w:r>
        <w:rPr>
          <w:noProof/>
        </w:rPr>
        <w:fldChar w:fldCharType="begin"/>
      </w:r>
      <w:r>
        <w:rPr>
          <w:noProof/>
        </w:rPr>
        <w:instrText xml:space="preserve"> PAGEREF _Toc62408427 \h </w:instrText>
      </w:r>
      <w:r>
        <w:rPr>
          <w:noProof/>
        </w:rPr>
      </w:r>
      <w:r>
        <w:rPr>
          <w:noProof/>
        </w:rPr>
        <w:fldChar w:fldCharType="separate"/>
      </w:r>
      <w:r>
        <w:rPr>
          <w:noProof/>
        </w:rPr>
        <w:t>10</w:t>
      </w:r>
      <w:r>
        <w:rPr>
          <w:noProof/>
        </w:rPr>
        <w:fldChar w:fldCharType="end"/>
      </w:r>
    </w:p>
    <w:p w14:paraId="08B519D9" w14:textId="77777777" w:rsidR="007B3924" w:rsidRDefault="007B3924">
      <w:pPr>
        <w:pStyle w:val="TOC3"/>
        <w:rPr>
          <w:rFonts w:asciiTheme="minorHAnsi" w:eastAsiaTheme="minorEastAsia" w:hAnsiTheme="minorHAnsi" w:cstheme="minorBidi"/>
          <w:noProof/>
          <w:sz w:val="22"/>
        </w:rPr>
      </w:pPr>
      <w:r>
        <w:rPr>
          <w:noProof/>
        </w:rPr>
        <w:t>Impact:  Apocalyptic consequences without US hegemony.  Loss of peace, prosperity, democracy, world order</w:t>
      </w:r>
      <w:r>
        <w:rPr>
          <w:noProof/>
        </w:rPr>
        <w:tab/>
      </w:r>
      <w:r>
        <w:rPr>
          <w:noProof/>
        </w:rPr>
        <w:fldChar w:fldCharType="begin"/>
      </w:r>
      <w:r>
        <w:rPr>
          <w:noProof/>
        </w:rPr>
        <w:instrText xml:space="preserve"> PAGEREF _Toc62408428 \h </w:instrText>
      </w:r>
      <w:r>
        <w:rPr>
          <w:noProof/>
        </w:rPr>
      </w:r>
      <w:r>
        <w:rPr>
          <w:noProof/>
        </w:rPr>
        <w:fldChar w:fldCharType="separate"/>
      </w:r>
      <w:r>
        <w:rPr>
          <w:noProof/>
        </w:rPr>
        <w:t>10</w:t>
      </w:r>
      <w:r>
        <w:rPr>
          <w:noProof/>
        </w:rPr>
        <w:fldChar w:fldCharType="end"/>
      </w:r>
    </w:p>
    <w:p w14:paraId="26AD4E5C" w14:textId="77777777" w:rsidR="007B3924" w:rsidRDefault="007B3924">
      <w:pPr>
        <w:pStyle w:val="TOC2"/>
        <w:rPr>
          <w:rFonts w:asciiTheme="minorHAnsi" w:eastAsiaTheme="minorEastAsia" w:hAnsiTheme="minorHAnsi" w:cstheme="minorBidi"/>
          <w:noProof/>
          <w:sz w:val="22"/>
        </w:rPr>
      </w:pPr>
      <w:r>
        <w:rPr>
          <w:noProof/>
        </w:rPr>
        <w:t>3.   Loss of US hegemony #2 - China</w:t>
      </w:r>
      <w:r>
        <w:rPr>
          <w:noProof/>
        </w:rPr>
        <w:tab/>
      </w:r>
      <w:r>
        <w:rPr>
          <w:noProof/>
        </w:rPr>
        <w:fldChar w:fldCharType="begin"/>
      </w:r>
      <w:r>
        <w:rPr>
          <w:noProof/>
        </w:rPr>
        <w:instrText xml:space="preserve"> PAGEREF _Toc62408429 \h </w:instrText>
      </w:r>
      <w:r>
        <w:rPr>
          <w:noProof/>
        </w:rPr>
      </w:r>
      <w:r>
        <w:rPr>
          <w:noProof/>
        </w:rPr>
        <w:fldChar w:fldCharType="separate"/>
      </w:r>
      <w:r>
        <w:rPr>
          <w:noProof/>
        </w:rPr>
        <w:t>11</w:t>
      </w:r>
      <w:r>
        <w:rPr>
          <w:noProof/>
        </w:rPr>
        <w:fldChar w:fldCharType="end"/>
      </w:r>
    </w:p>
    <w:p w14:paraId="61A3DF8F" w14:textId="77777777" w:rsidR="007B3924" w:rsidRDefault="007B3924">
      <w:pPr>
        <w:pStyle w:val="TOC3"/>
        <w:rPr>
          <w:rFonts w:asciiTheme="minorHAnsi" w:eastAsiaTheme="minorEastAsia" w:hAnsiTheme="minorHAnsi" w:cstheme="minorBidi"/>
          <w:noProof/>
          <w:sz w:val="22"/>
        </w:rPr>
      </w:pPr>
      <w:r>
        <w:rPr>
          <w:noProof/>
        </w:rPr>
        <w:t>Link:   China is growing its military, intends to become a challenger to American power, and not just in East Asia</w:t>
      </w:r>
      <w:r>
        <w:rPr>
          <w:noProof/>
        </w:rPr>
        <w:tab/>
      </w:r>
      <w:r>
        <w:rPr>
          <w:noProof/>
        </w:rPr>
        <w:fldChar w:fldCharType="begin"/>
      </w:r>
      <w:r>
        <w:rPr>
          <w:noProof/>
        </w:rPr>
        <w:instrText xml:space="preserve"> PAGEREF _Toc62408430 \h </w:instrText>
      </w:r>
      <w:r>
        <w:rPr>
          <w:noProof/>
        </w:rPr>
      </w:r>
      <w:r>
        <w:rPr>
          <w:noProof/>
        </w:rPr>
        <w:fldChar w:fldCharType="separate"/>
      </w:r>
      <w:r>
        <w:rPr>
          <w:noProof/>
        </w:rPr>
        <w:t>11</w:t>
      </w:r>
      <w:r>
        <w:rPr>
          <w:noProof/>
        </w:rPr>
        <w:fldChar w:fldCharType="end"/>
      </w:r>
    </w:p>
    <w:p w14:paraId="66C45D5E" w14:textId="77777777" w:rsidR="007B3924" w:rsidRDefault="007B3924">
      <w:pPr>
        <w:pStyle w:val="TOC3"/>
        <w:rPr>
          <w:rFonts w:asciiTheme="minorHAnsi" w:eastAsiaTheme="minorEastAsia" w:hAnsiTheme="minorHAnsi" w:cstheme="minorBidi"/>
          <w:noProof/>
          <w:sz w:val="22"/>
        </w:rPr>
      </w:pPr>
      <w:r>
        <w:rPr>
          <w:noProof/>
        </w:rPr>
        <w:t>Link:  Military spending essential to block threat from China over next 20-30 years</w:t>
      </w:r>
      <w:r>
        <w:rPr>
          <w:noProof/>
        </w:rPr>
        <w:tab/>
      </w:r>
      <w:r>
        <w:rPr>
          <w:noProof/>
        </w:rPr>
        <w:fldChar w:fldCharType="begin"/>
      </w:r>
      <w:r>
        <w:rPr>
          <w:noProof/>
        </w:rPr>
        <w:instrText xml:space="preserve"> PAGEREF _Toc62408431 \h </w:instrText>
      </w:r>
      <w:r>
        <w:rPr>
          <w:noProof/>
        </w:rPr>
      </w:r>
      <w:r>
        <w:rPr>
          <w:noProof/>
        </w:rPr>
        <w:fldChar w:fldCharType="separate"/>
      </w:r>
      <w:r>
        <w:rPr>
          <w:noProof/>
        </w:rPr>
        <w:t>11</w:t>
      </w:r>
      <w:r>
        <w:rPr>
          <w:noProof/>
        </w:rPr>
        <w:fldChar w:fldCharType="end"/>
      </w:r>
    </w:p>
    <w:p w14:paraId="163ED8FC" w14:textId="77777777" w:rsidR="007B3924" w:rsidRDefault="007B3924">
      <w:pPr>
        <w:pStyle w:val="TOC3"/>
        <w:rPr>
          <w:rFonts w:asciiTheme="minorHAnsi" w:eastAsiaTheme="minorEastAsia" w:hAnsiTheme="minorHAnsi" w:cstheme="minorBidi"/>
          <w:noProof/>
          <w:sz w:val="22"/>
        </w:rPr>
      </w:pPr>
      <w:r>
        <w:rPr>
          <w:noProof/>
        </w:rPr>
        <w:t>Link:  China gaining Asian regional hegemony leads to gaining global hegemony, replacing USA</w:t>
      </w:r>
      <w:r>
        <w:rPr>
          <w:noProof/>
        </w:rPr>
        <w:tab/>
      </w:r>
      <w:r>
        <w:rPr>
          <w:noProof/>
        </w:rPr>
        <w:fldChar w:fldCharType="begin"/>
      </w:r>
      <w:r>
        <w:rPr>
          <w:noProof/>
        </w:rPr>
        <w:instrText xml:space="preserve"> PAGEREF _Toc62408432 \h </w:instrText>
      </w:r>
      <w:r>
        <w:rPr>
          <w:noProof/>
        </w:rPr>
      </w:r>
      <w:r>
        <w:rPr>
          <w:noProof/>
        </w:rPr>
        <w:fldChar w:fldCharType="separate"/>
      </w:r>
      <w:r>
        <w:rPr>
          <w:noProof/>
        </w:rPr>
        <w:t>11</w:t>
      </w:r>
      <w:r>
        <w:rPr>
          <w:noProof/>
        </w:rPr>
        <w:fldChar w:fldCharType="end"/>
      </w:r>
    </w:p>
    <w:p w14:paraId="0416FC5D" w14:textId="77777777" w:rsidR="007B3924" w:rsidRDefault="007B3924">
      <w:pPr>
        <w:pStyle w:val="TOC3"/>
        <w:rPr>
          <w:rFonts w:asciiTheme="minorHAnsi" w:eastAsiaTheme="minorEastAsia" w:hAnsiTheme="minorHAnsi" w:cstheme="minorBidi"/>
          <w:noProof/>
          <w:sz w:val="22"/>
        </w:rPr>
      </w:pPr>
      <w:r>
        <w:rPr>
          <w:noProof/>
        </w:rPr>
        <w:t>Impact:  World peace &amp; prosperity at risk.  US hegemony is key to global peace &amp; prosperity</w:t>
      </w:r>
      <w:r>
        <w:rPr>
          <w:noProof/>
        </w:rPr>
        <w:tab/>
      </w:r>
      <w:r>
        <w:rPr>
          <w:noProof/>
        </w:rPr>
        <w:fldChar w:fldCharType="begin"/>
      </w:r>
      <w:r>
        <w:rPr>
          <w:noProof/>
        </w:rPr>
        <w:instrText xml:space="preserve"> PAGEREF _Toc62408433 \h </w:instrText>
      </w:r>
      <w:r>
        <w:rPr>
          <w:noProof/>
        </w:rPr>
      </w:r>
      <w:r>
        <w:rPr>
          <w:noProof/>
        </w:rPr>
        <w:fldChar w:fldCharType="separate"/>
      </w:r>
      <w:r>
        <w:rPr>
          <w:noProof/>
        </w:rPr>
        <w:t>11</w:t>
      </w:r>
      <w:r>
        <w:rPr>
          <w:noProof/>
        </w:rPr>
        <w:fldChar w:fldCharType="end"/>
      </w:r>
    </w:p>
    <w:p w14:paraId="609E3412" w14:textId="5E5F94FE" w:rsidR="00AF1D3F" w:rsidRDefault="00CD2FA1" w:rsidP="00AF1D3F">
      <w:pPr>
        <w:pStyle w:val="TOC2"/>
        <w:rPr>
          <w:bCs/>
          <w:noProof/>
          <w:sz w:val="22"/>
        </w:rPr>
      </w:pPr>
      <w:r>
        <w:rPr>
          <w:bCs/>
          <w:noProof/>
          <w:sz w:val="22"/>
        </w:rPr>
        <w:fldChar w:fldCharType="end"/>
      </w:r>
    </w:p>
    <w:p w14:paraId="33074C34" w14:textId="77777777" w:rsidR="008C759D" w:rsidRPr="008C759D" w:rsidRDefault="008C759D" w:rsidP="008C759D"/>
    <w:p w14:paraId="029270D7" w14:textId="4BBD089F" w:rsidR="008C759D" w:rsidRPr="008C759D" w:rsidRDefault="008C759D" w:rsidP="008C759D">
      <w:pPr>
        <w:tabs>
          <w:tab w:val="left" w:pos="8510"/>
        </w:tabs>
        <w:sectPr w:rsidR="008C759D" w:rsidRPr="008C759D" w:rsidSect="00AF1D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pPr>
    </w:p>
    <w:p w14:paraId="3D4D3A9F" w14:textId="470F1EEC" w:rsidR="00CD2A66" w:rsidRPr="00F60D55" w:rsidRDefault="008C759D" w:rsidP="00CD2FA1">
      <w:pPr>
        <w:pStyle w:val="Title2"/>
      </w:pPr>
      <w:bookmarkStart w:id="0" w:name="_Toc62408387"/>
      <w:r>
        <w:lastRenderedPageBreak/>
        <w:t>Negative</w:t>
      </w:r>
      <w:r w:rsidR="00CD2A66" w:rsidRPr="00F60D55">
        <w:t xml:space="preserve">: </w:t>
      </w:r>
      <w:r w:rsidR="00E25CFA">
        <w:t>Defense Budget Cuts</w:t>
      </w:r>
      <w:bookmarkEnd w:id="0"/>
      <w:r w:rsidR="00804446" w:rsidRPr="00F60D55">
        <w:t xml:space="preserve"> </w:t>
      </w:r>
    </w:p>
    <w:p w14:paraId="30243E20" w14:textId="5D5D5BA1" w:rsidR="00E25CFA" w:rsidRDefault="00E25CFA" w:rsidP="00070953">
      <w:pPr>
        <w:pStyle w:val="Contention1"/>
      </w:pPr>
      <w:bookmarkStart w:id="1" w:name="_Toc62408388"/>
      <w:r>
        <w:t>TOPICALITY</w:t>
      </w:r>
      <w:bookmarkEnd w:id="1"/>
    </w:p>
    <w:p w14:paraId="79701EDF" w14:textId="6D3A73F5" w:rsidR="00E25CFA" w:rsidRDefault="00E25CFA" w:rsidP="00070953">
      <w:pPr>
        <w:pStyle w:val="Contention1"/>
      </w:pPr>
      <w:bookmarkStart w:id="2" w:name="_Toc62408389"/>
      <w:r>
        <w:t>1.  No "commitment"</w:t>
      </w:r>
      <w:bookmarkEnd w:id="2"/>
      <w:r>
        <w:t xml:space="preserve"> </w:t>
      </w:r>
    </w:p>
    <w:p w14:paraId="6F7E4E4B" w14:textId="4A0A8025" w:rsidR="00E25CFA" w:rsidRDefault="00E25CFA" w:rsidP="00E25CFA">
      <w:pPr>
        <w:pStyle w:val="Contention2"/>
      </w:pPr>
      <w:bookmarkStart w:id="3" w:name="_Toc62408390"/>
      <w:r>
        <w:t xml:space="preserve">The </w:t>
      </w:r>
      <w:r w:rsidR="00D362D8">
        <w:t xml:space="preserve">upcoming </w:t>
      </w:r>
      <w:r>
        <w:t>federal budget isn't a commitment</w:t>
      </w:r>
      <w:r w:rsidR="00D362D8">
        <w:t xml:space="preserve"> because it doesn't exist yet.  Biden hasn't announced anything, and even if he does, it could still be amended going forward</w:t>
      </w:r>
      <w:bookmarkEnd w:id="3"/>
    </w:p>
    <w:p w14:paraId="5C967378" w14:textId="492103CD" w:rsidR="00D362D8" w:rsidRPr="00D362D8" w:rsidRDefault="00D362D8" w:rsidP="00D362D8">
      <w:pPr>
        <w:pStyle w:val="Citation3"/>
      </w:pPr>
      <w:proofErr w:type="spellStart"/>
      <w:r w:rsidRPr="00D362D8">
        <w:rPr>
          <w:u w:val="single"/>
        </w:rPr>
        <w:t>Deniece</w:t>
      </w:r>
      <w:proofErr w:type="spellEnd"/>
      <w:r w:rsidRPr="00D362D8">
        <w:rPr>
          <w:u w:val="single"/>
        </w:rPr>
        <w:t xml:space="preserve"> Peterson 2020</w:t>
      </w:r>
      <w:r w:rsidRPr="00D362D8">
        <w:t xml:space="preserve">. (MBA; Director of Federal Market Analysis for </w:t>
      </w:r>
      <w:proofErr w:type="spellStart"/>
      <w:r w:rsidRPr="00D362D8">
        <w:t>Deltek</w:t>
      </w:r>
      <w:proofErr w:type="spellEnd"/>
      <w:r w:rsidRPr="00D362D8">
        <w:t>, a global business consulting firm) 21 Dec 2020 "Administration Transition and the FY 2022 Budget" https://iq.govwin.com/neo/marketAnalysis/view/Administration-Transition-and-the-FY-2022-Budget/4642?researchTypeId=1&amp;researchMarket=</w:t>
      </w:r>
    </w:p>
    <w:p w14:paraId="339C7B02" w14:textId="7C4A50CB" w:rsidR="00D362D8" w:rsidRDefault="00D362D8" w:rsidP="00D362D8">
      <w:pPr>
        <w:pStyle w:val="Evidence"/>
        <w:rPr>
          <w:rFonts w:ascii="Helvetica" w:hAnsi="Helvetica"/>
          <w:color w:val="3D3D3D"/>
          <w:sz w:val="18"/>
          <w:szCs w:val="18"/>
        </w:rPr>
      </w:pPr>
      <w:r w:rsidRPr="00D362D8">
        <w:t xml:space="preserve">Typically, the outgoing administration leaves the budget submission responsibilities to the incoming administration. In both the outgoing Obama and Bush Administrations, for example, OMB directed agencies to prepare current services budgets, which provide estimates of the anticipated cost of continuing federal programs and activities at the current levels of service, without any policy changes. This leaves room for the incoming president to have some, though limited, influence on the budget request. For the current transition, the Trump Administration elected to proceed with the full, formal budget submission incorporating its own funding priorities.  </w:t>
      </w:r>
      <w:r w:rsidRPr="00D362D8">
        <w:rPr>
          <w:u w:val="single"/>
        </w:rPr>
        <w:t>There are at least three approaches President-elect Biden can take with the FY 2022 budget: “Delay and Rebuild”, “Accept and Modify” or “Accept As-Is”.</w:t>
      </w:r>
      <w:r w:rsidRPr="00D362D8">
        <w:rPr>
          <w:u w:val="single"/>
        </w:rPr>
        <w:br/>
        <w:t>Delay and Rebuild</w:t>
      </w:r>
      <w:r w:rsidRPr="00D362D8">
        <w:rPr>
          <w:u w:val="single"/>
        </w:rPr>
        <w:br/>
        <w:t>In this scenario, President-elect Biden decides against submitting the budget left for him by the previous administration and pushes agencies to submit an entirely separate budget that represents his policy priorities</w:t>
      </w:r>
      <w:r w:rsidRPr="00D362D8">
        <w:t xml:space="preserve">.  </w:t>
      </w:r>
      <w:r>
        <w:t>[</w:t>
      </w:r>
      <w:r w:rsidRPr="00D362D8">
        <w:rPr>
          <w:b/>
          <w:u w:val="single"/>
        </w:rPr>
        <w:t>END QUOTE</w:t>
      </w:r>
      <w:r>
        <w:t xml:space="preserve">] </w:t>
      </w:r>
      <w:r w:rsidRPr="00D362D8">
        <w:t xml:space="preserve">The Trump Administration took this route for the FY 2018 budget (as did President Obama for the FY 2010); the President submitted first a “skinny” budget in March 2017 that provided a high-level blueprint of budget priorities, followed by a full budget request in May 2017. This provided the Trump Administration with the time to fully influence all components of its first budget request. One risk of this approach is that it requires decision-making during a time when incoming leadership is still learning about the organization. It also restricts the amount of time available to conduct research and risk analysis of any new initiatives. </w:t>
      </w:r>
      <w:r w:rsidRPr="00D362D8">
        <w:br/>
      </w:r>
      <w:r>
        <w:t>[</w:t>
      </w:r>
      <w:r w:rsidRPr="00D362D8">
        <w:rPr>
          <w:b/>
          <w:u w:val="single"/>
        </w:rPr>
        <w:t>SHE CONTINUES LATER IN THE CONTEXT, QUOTE:]</w:t>
      </w:r>
      <w:r>
        <w:t xml:space="preserve"> </w:t>
      </w:r>
      <w:r w:rsidRPr="00D362D8">
        <w:rPr>
          <w:u w:val="single"/>
        </w:rPr>
        <w:t xml:space="preserve">Accept and Modify </w:t>
      </w:r>
      <w:r w:rsidRPr="00D362D8">
        <w:rPr>
          <w:u w:val="single"/>
        </w:rPr>
        <w:br/>
        <w:t>Biden could also choose to accept and submit the budget it will inherit from the Trump Administration, and request targeted modifications in the form of budget amendments</w:t>
      </w:r>
      <w:r w:rsidRPr="00D362D8">
        <w:t xml:space="preserve"> (which can be submitted at any time</w:t>
      </w:r>
      <w:r w:rsidRPr="00D362D8">
        <w:rPr>
          <w:u w:val="single"/>
        </w:rPr>
        <w:t xml:space="preserve">). This approach would allow him to forego the lengthy and complex budget formulation process do-over and instead focus on modifying specific elements of the budget that are misaligned with his policy agenda, such as funding supporting healthcare, immigration and the border wall, and climate change R&amp;D. </w:t>
      </w:r>
      <w:r w:rsidRPr="00D362D8">
        <w:rPr>
          <w:u w:val="single"/>
        </w:rPr>
        <w:br/>
        <w:t xml:space="preserve">Accept As-Is </w:t>
      </w:r>
      <w:r w:rsidRPr="00D362D8">
        <w:rPr>
          <w:u w:val="single"/>
        </w:rPr>
        <w:br/>
        <w:t>President-elect Biden could — but is highly unlikely to — accept the FY 2022 budget request left by the Trump Administration in full and shift focus on the FY 2023 budget, which will begin under the new Biden Administration in the spring of 2021</w:t>
      </w:r>
      <w:r w:rsidRPr="00D362D8">
        <w:t>.</w:t>
      </w:r>
      <w:r>
        <w:t xml:space="preserve"> </w:t>
      </w:r>
      <w:r>
        <w:br/>
      </w:r>
      <w:r w:rsidRPr="00D362D8">
        <w:rPr>
          <w:u w:val="single"/>
        </w:rPr>
        <w:t>A Look Ahead</w:t>
      </w:r>
      <w:r w:rsidRPr="00D362D8">
        <w:rPr>
          <w:u w:val="single"/>
        </w:rPr>
        <w:br/>
        <w:t>The track the Biden Administration will take is not yet clear</w:t>
      </w:r>
      <w:r w:rsidRPr="00D362D8">
        <w:t>.</w:t>
      </w:r>
      <w:r w:rsidRPr="00D362D8">
        <w:rPr>
          <w:rFonts w:ascii="Helvetica" w:hAnsi="Helvetica"/>
          <w:color w:val="3D3D3D"/>
          <w:sz w:val="18"/>
          <w:szCs w:val="18"/>
        </w:rPr>
        <w:t> </w:t>
      </w:r>
    </w:p>
    <w:p w14:paraId="0FE2E3C9" w14:textId="2D787498" w:rsidR="00D362D8" w:rsidRDefault="00D362D8" w:rsidP="00D362D8">
      <w:pPr>
        <w:pStyle w:val="Contention2"/>
      </w:pPr>
      <w:bookmarkStart w:id="4" w:name="_Toc62408391"/>
      <w:r>
        <w:t>Definition of "COMMITMENT"</w:t>
      </w:r>
      <w:bookmarkEnd w:id="4"/>
    </w:p>
    <w:p w14:paraId="0E494F6B" w14:textId="6792A646" w:rsidR="00D362D8" w:rsidRDefault="00121544" w:rsidP="00121544">
      <w:pPr>
        <w:pStyle w:val="Citation3"/>
      </w:pPr>
      <w:r w:rsidRPr="00121544">
        <w:rPr>
          <w:u w:val="single"/>
        </w:rPr>
        <w:t>Merriam Webster online Dictionary copyright 2021</w:t>
      </w:r>
      <w:r>
        <w:t xml:space="preserve">. </w:t>
      </w:r>
      <w:r w:rsidRPr="00121544">
        <w:t>https://www.merriam-webster.com/dictionary/commitment</w:t>
      </w:r>
    </w:p>
    <w:p w14:paraId="011DB1F5" w14:textId="2EE50E5E" w:rsidR="00D362D8" w:rsidRDefault="00D362D8" w:rsidP="00D362D8">
      <w:pPr>
        <w:pStyle w:val="Evidence"/>
      </w:pPr>
      <w:r w:rsidRPr="00D362D8">
        <w:t>an agreement or pledge to do something in the future</w:t>
      </w:r>
    </w:p>
    <w:p w14:paraId="0001C80A" w14:textId="153E2E52" w:rsidR="00121544" w:rsidRDefault="00121544" w:rsidP="00121544">
      <w:pPr>
        <w:pStyle w:val="Contention2"/>
      </w:pPr>
      <w:bookmarkStart w:id="5" w:name="_Toc62408392"/>
      <w:r>
        <w:t>Violation:  Nothing agreed or pledged, so no commitment</w:t>
      </w:r>
      <w:bookmarkEnd w:id="5"/>
    </w:p>
    <w:p w14:paraId="5F63DDBB" w14:textId="12147475" w:rsidR="00121544" w:rsidRDefault="00121544" w:rsidP="00121544">
      <w:pPr>
        <w:pStyle w:val="Evidence"/>
      </w:pPr>
      <w:r>
        <w:t>Since Pres. Biden hasn't agreed nor pledged what the upcoming defense budget will be, nor has Congress voted on it … we can't reduce the commitment.  You can't substantially reduce something that doesn't exist.</w:t>
      </w:r>
    </w:p>
    <w:p w14:paraId="35C45D95" w14:textId="3909BBCF" w:rsidR="00121544" w:rsidRDefault="00121544" w:rsidP="00121544">
      <w:pPr>
        <w:pStyle w:val="Contention2"/>
      </w:pPr>
      <w:bookmarkStart w:id="6" w:name="_Toc62408393"/>
      <w:r>
        <w:lastRenderedPageBreak/>
        <w:t>Impact:  No Affirmative team means a Negative ballot</w:t>
      </w:r>
      <w:bookmarkEnd w:id="6"/>
    </w:p>
    <w:p w14:paraId="44562D04" w14:textId="78CB52D0" w:rsidR="00121544" w:rsidRDefault="00121544" w:rsidP="00121544">
      <w:pPr>
        <w:pStyle w:val="Evidence"/>
      </w:pPr>
      <w:r>
        <w:t>The Negative team advocates the Status Quo and the other team advocates modifying something that either doesn't exist or isn't a commitment.  Nobody showed up in the debate round to actually affirm the resolution.  Since there is no Affirmative team, no matter who wins, you should vote Negative.</w:t>
      </w:r>
    </w:p>
    <w:p w14:paraId="3DCF0A8B" w14:textId="36A20F28" w:rsidR="00E82813" w:rsidRDefault="00E72448" w:rsidP="00121544">
      <w:pPr>
        <w:pStyle w:val="Contention1"/>
      </w:pPr>
      <w:bookmarkStart w:id="7" w:name="_Toc62408394"/>
      <w:r>
        <w:t xml:space="preserve">2.  </w:t>
      </w:r>
      <w:r w:rsidR="00E82813">
        <w:t xml:space="preserve"> </w:t>
      </w:r>
      <w:r w:rsidR="00974BEF">
        <w:t>Pot</w:t>
      </w:r>
      <w:r w:rsidR="00E82813">
        <w:t xml:space="preserve"> of money </w:t>
      </w:r>
      <w:r w:rsidR="00974BEF">
        <w:t xml:space="preserve">is </w:t>
      </w:r>
      <w:r w:rsidR="00E82813">
        <w:t>not</w:t>
      </w:r>
      <w:r w:rsidR="00974BEF">
        <w:t xml:space="preserve"> a</w:t>
      </w:r>
      <w:r w:rsidR="00E82813">
        <w:t xml:space="preserve"> military </w:t>
      </w:r>
      <w:r w:rsidR="00974BEF">
        <w:t>commitment</w:t>
      </w:r>
      <w:bookmarkEnd w:id="7"/>
    </w:p>
    <w:p w14:paraId="4E993F39" w14:textId="15621D9A" w:rsidR="00E82813" w:rsidRDefault="00E82813" w:rsidP="00E82813">
      <w:pPr>
        <w:pStyle w:val="Evidence"/>
      </w:pPr>
      <w:r>
        <w:t xml:space="preserve">The OCO is simply an accounting tool that identifies a pot of money allocated by Congress.  Abolishing the OCO wouldn't tell the government to change its military commitments, it would simply tell them to put them into a different </w:t>
      </w:r>
      <w:r w:rsidR="00974BEF">
        <w:t>line item</w:t>
      </w:r>
      <w:r>
        <w:t xml:space="preserve"> in the federal budget.  Once the plan is enacted, the OCO would not exist, but there would be nothing in the Plan to stop Congress from funding current military commitments out of the regular Defense Dept. budget.  The budget label would change, but the military commitments would not.</w:t>
      </w:r>
    </w:p>
    <w:p w14:paraId="5B77246D" w14:textId="045D0E39" w:rsidR="00E82813" w:rsidRDefault="00E82813" w:rsidP="00E82813">
      <w:pPr>
        <w:pStyle w:val="Contention2"/>
      </w:pPr>
      <w:bookmarkStart w:id="8" w:name="_Toc62408395"/>
      <w:r>
        <w:t>OCO is just a budgetary pot of money</w:t>
      </w:r>
      <w:bookmarkEnd w:id="8"/>
    </w:p>
    <w:p w14:paraId="77D86043" w14:textId="0889A566" w:rsidR="00E82813" w:rsidRPr="00974BEF" w:rsidRDefault="00E82813" w:rsidP="00974BEF">
      <w:pPr>
        <w:pStyle w:val="Citation3"/>
        <w:rPr>
          <w:rFonts w:ascii="Myriad Pro" w:hAnsi="Myriad Pro"/>
          <w:color w:val="222222"/>
          <w:sz w:val="48"/>
          <w:szCs w:val="48"/>
        </w:rPr>
      </w:pPr>
      <w:r w:rsidRPr="00A85C24">
        <w:rPr>
          <w:u w:val="single"/>
        </w:rPr>
        <w:t>National Priorities Project at the Institute for Policy Studies 2015</w:t>
      </w:r>
      <w:r w:rsidRPr="00A85C24">
        <w:t>. (</w:t>
      </w:r>
      <w:r w:rsidR="00A85C24" w:rsidRPr="00A85C24">
        <w:t xml:space="preserve">think tank </w:t>
      </w:r>
      <w:r w:rsidR="00A85C24">
        <w:t xml:space="preserve">started in 1963 and </w:t>
      </w:r>
      <w:r w:rsidR="00A85C24" w:rsidRPr="00A85C24">
        <w:t>based in Washington</w:t>
      </w:r>
      <w:r w:rsidRPr="00A85C24">
        <w:t>) (Ethical Disclosure: Article is undated but references events in 2015)</w:t>
      </w:r>
      <w:r w:rsidRPr="00974BEF">
        <w:t xml:space="preserve"> </w:t>
      </w:r>
      <w:r w:rsidR="00974BEF" w:rsidRPr="00974BEF">
        <w:t xml:space="preserve">" Overseas Contingency Operations: The Pentagon Slush Fund" </w:t>
      </w:r>
      <w:r w:rsidRPr="00974BEF">
        <w:t>https://www.nationalpriorities.org/campaigns/overseas-contingency-operations/</w:t>
      </w:r>
    </w:p>
    <w:p w14:paraId="04BD3E58" w14:textId="7242BE08" w:rsidR="00E82813" w:rsidRDefault="00E82813" w:rsidP="00E82813">
      <w:pPr>
        <w:pStyle w:val="Evidence"/>
      </w:pPr>
      <w:r w:rsidRPr="00E82813">
        <w:rPr>
          <w:u w:val="single"/>
        </w:rPr>
        <w:t>The Overseas Contingency Operations (OCO) fund - sometimes referred to as war funds - is a</w:t>
      </w:r>
      <w:r w:rsidRPr="00E82813">
        <w:rPr>
          <w:rStyle w:val="Strong"/>
          <w:b w:val="0"/>
          <w:bCs/>
          <w:u w:val="single"/>
        </w:rPr>
        <w:t> separate pot of funding</w:t>
      </w:r>
      <w:r w:rsidRPr="00E82813">
        <w:rPr>
          <w:u w:val="single"/>
        </w:rPr>
        <w:t> operated by the Department of Defense and the State Department, in addition to their "base" budgets (i.e., their regular peacetime budgets).</w:t>
      </w:r>
      <w:r w:rsidRPr="00E82813">
        <w:t> Originally used to finance the Iraq and Afghanistan wars, the OCO continues to be a source of funding for the Pentagon, with </w:t>
      </w:r>
      <w:hyperlink r:id="rId16" w:history="1">
        <w:r w:rsidRPr="00E82813">
          <w:rPr>
            <w:rStyle w:val="Hyperlink"/>
            <w:color w:val="000000"/>
            <w:u w:val="none"/>
          </w:rPr>
          <w:t>a fraction of the funds</w:t>
        </w:r>
      </w:hyperlink>
      <w:r w:rsidRPr="00E82813">
        <w:t> going to the State Department. </w:t>
      </w:r>
    </w:p>
    <w:p w14:paraId="680E1816" w14:textId="27F9721B" w:rsidR="00CD7E03" w:rsidRDefault="00CD7E03" w:rsidP="00CD7E03">
      <w:pPr>
        <w:pStyle w:val="Contention2"/>
      </w:pPr>
      <w:bookmarkStart w:id="9" w:name="_Toc62408396"/>
      <w:r>
        <w:t>Changing budget labels doesn't reduce military commitments</w:t>
      </w:r>
      <w:bookmarkEnd w:id="9"/>
    </w:p>
    <w:p w14:paraId="11709B10" w14:textId="51C310DE" w:rsidR="00CD7E03" w:rsidRDefault="00CD7E03" w:rsidP="00CD7E03">
      <w:pPr>
        <w:pStyle w:val="Evidence"/>
      </w:pPr>
      <w:r>
        <w:t>AFF needs to prove with evidence what military commitments go away when this small budget gets moved into the general Defense budget.  Until they do, there's no Affirmative team in this round because they haven't affirmed the resolution with their plan.</w:t>
      </w:r>
    </w:p>
    <w:p w14:paraId="44515B33" w14:textId="77777777" w:rsidR="00CD7E03" w:rsidRDefault="00CD7E03" w:rsidP="00CD7E03">
      <w:pPr>
        <w:pStyle w:val="Contention2"/>
      </w:pPr>
      <w:bookmarkStart w:id="10" w:name="_Toc62408397"/>
      <w:r>
        <w:t>Impact:  No Affirmative team means a Negative ballot</w:t>
      </w:r>
      <w:bookmarkEnd w:id="10"/>
    </w:p>
    <w:p w14:paraId="5D11199F" w14:textId="32848CC5" w:rsidR="00CD7E03" w:rsidRPr="00E82813" w:rsidRDefault="00CD7E03" w:rsidP="00CD7E03">
      <w:pPr>
        <w:pStyle w:val="Evidence"/>
      </w:pPr>
      <w:r>
        <w:t>For all the same reasons as we gave in Topicality #1 earlier.</w:t>
      </w:r>
    </w:p>
    <w:p w14:paraId="0F0514B1" w14:textId="7B15C633" w:rsidR="00121544" w:rsidRDefault="00E82813" w:rsidP="00121544">
      <w:pPr>
        <w:pStyle w:val="Contention1"/>
      </w:pPr>
      <w:bookmarkStart w:id="11" w:name="_Toc62408398"/>
      <w:r>
        <w:t xml:space="preserve">3.  </w:t>
      </w:r>
      <w:r w:rsidR="00E72448">
        <w:t xml:space="preserve">Goes </w:t>
      </w:r>
      <w:r w:rsidR="00121544">
        <w:t>beyond "military"</w:t>
      </w:r>
      <w:bookmarkEnd w:id="11"/>
    </w:p>
    <w:p w14:paraId="08278DBC" w14:textId="0A668FCA" w:rsidR="00A85C24" w:rsidRDefault="00A85C24" w:rsidP="00E25CFA">
      <w:pPr>
        <w:pStyle w:val="Contention2"/>
      </w:pPr>
      <w:bookmarkStart w:id="12" w:name="_Toc62408399"/>
      <w:r>
        <w:t>Link:  Lots of OCO money is used for non-war activities</w:t>
      </w:r>
      <w:bookmarkEnd w:id="12"/>
    </w:p>
    <w:p w14:paraId="1BA6EC50" w14:textId="734BEF50" w:rsidR="00A85C24" w:rsidRPr="00974BEF" w:rsidRDefault="00974BEF" w:rsidP="00974BEF">
      <w:pPr>
        <w:pStyle w:val="Citation3"/>
      </w:pPr>
      <w:r w:rsidRPr="002E2E60">
        <w:rPr>
          <w:u w:val="single"/>
        </w:rPr>
        <w:t>Brendan McGarry and Emily Morgenstern 2019</w:t>
      </w:r>
      <w:r>
        <w:t xml:space="preserve"> (McGarry - </w:t>
      </w:r>
      <w:r>
        <w:rPr>
          <w:rFonts w:ascii="Calibri" w:hAnsi="Calibri" w:cs="Calibri"/>
          <w:sz w:val="18"/>
          <w:szCs w:val="18"/>
        </w:rPr>
        <w:t xml:space="preserve">Analyst in US Defense Budget. </w:t>
      </w:r>
      <w:r w:rsidRPr="00974BEF">
        <w:t>Morgenstern - Analyst in Foreign Assistance and Foreign Policy.  Both are with Congressional Research Service.) 6 Sept 2019 Overseas Contingency Operations Funding: Background and Status  https://fas.org/sgp/crs/natsec/R44519.pdf</w:t>
      </w:r>
      <w:r>
        <w:t xml:space="preserve"> (brackets added)</w:t>
      </w:r>
    </w:p>
    <w:p w14:paraId="6DC467D1" w14:textId="2EE33997" w:rsidR="00A85C24" w:rsidRDefault="00A85C24" w:rsidP="00A85C24">
      <w:pPr>
        <w:pStyle w:val="Evidence"/>
        <w:rPr>
          <w:rFonts w:eastAsia="MS Mincho"/>
        </w:rPr>
      </w:pPr>
      <w:r w:rsidRPr="00974BEF">
        <w:rPr>
          <w:u w:val="single"/>
        </w:rPr>
        <w:t xml:space="preserve">DOD </w:t>
      </w:r>
      <w:r w:rsidR="00974BEF" w:rsidRPr="00974BEF">
        <w:rPr>
          <w:u w:val="single"/>
        </w:rPr>
        <w:t xml:space="preserve">[Dept of Defense] </w:t>
      </w:r>
      <w:r w:rsidRPr="00974BEF">
        <w:rPr>
          <w:u w:val="single"/>
        </w:rPr>
        <w:t>documents indicate the department has used OCO funding for activities viewed as unrelated to war in recent years.  For example, the department’s FY2019 budget request estimates $358 billion in OCO funding from FY2015 through FY2019. Of that amount, DOD categorizes $68 billion (19%) for activities separate from operations in Afghanistan, Iraq, and Syria</w:t>
      </w:r>
      <w:r w:rsidRPr="00A85C24">
        <w:t>.</w:t>
      </w:r>
      <w:r w:rsidR="00974BEF">
        <w:t xml:space="preserve"> [</w:t>
      </w:r>
      <w:r w:rsidR="00974BEF" w:rsidRPr="00974BEF">
        <w:rPr>
          <w:b/>
          <w:u w:val="single"/>
        </w:rPr>
        <w:t>END QUOTE</w:t>
      </w:r>
      <w:r w:rsidR="00974BEF">
        <w:t>]</w:t>
      </w:r>
      <w:r w:rsidRPr="00A85C24">
        <w:t xml:space="preserve"> These activities are described as “EDI/Non-War,” referring in part to the European Deterrence Initiative, and “Base-to-OCO,” referring to OCO funding used for base-budget requirements.</w:t>
      </w:r>
      <w:r>
        <w:rPr>
          <w:sz w:val="14"/>
          <w:szCs w:val="14"/>
        </w:rPr>
        <w:t xml:space="preserve"> </w:t>
      </w:r>
      <w:r w:rsidRPr="00A85C24">
        <w:t xml:space="preserve">Similarly, a DOD Cost of War report from June 2019 shows $1.8 trillion in war-related appropriations </w:t>
      </w:r>
      <w:r w:rsidRPr="00974BEF">
        <w:t>from FY2001 through FY2019 for operations primarily conducted in Afghanistan, Iraq, and Syria. Of that total, DOD categorizes $235 billion (13%) as other than “war funds.” These funds are described as “Classified,” “Modularity,” “Fuel (non-war),” “Noble Eagle (Base),” and “Non-War.”</w:t>
      </w:r>
      <w:r w:rsidR="00974BEF" w:rsidRPr="00974BEF">
        <w:t xml:space="preserve"> [</w:t>
      </w:r>
      <w:r w:rsidR="00974BEF" w:rsidRPr="00974BEF">
        <w:rPr>
          <w:b/>
          <w:u w:val="single"/>
        </w:rPr>
        <w:t>THEY GO ON LATER IN THE CONTEXT TO SAY QUOTE</w:t>
      </w:r>
      <w:r w:rsidR="00974BEF" w:rsidRPr="00974BEF">
        <w:rPr>
          <w:u w:val="single"/>
        </w:rPr>
        <w:t xml:space="preserve">:] </w:t>
      </w:r>
      <w:r w:rsidRPr="00974BEF">
        <w:rPr>
          <w:u w:val="single"/>
        </w:rPr>
        <w:t xml:space="preserve"> </w:t>
      </w:r>
      <w:r w:rsidRPr="00974BEF">
        <w:rPr>
          <w:rFonts w:eastAsia="MS Mincho"/>
          <w:u w:val="single"/>
        </w:rPr>
        <w:t>International affairs agencies also began increasing the share of their budgets designated for OCO, and applying the designation to an increasing range of activities apparently unrelated to conflicts</w:t>
      </w:r>
      <w:r w:rsidRPr="00974BEF">
        <w:rPr>
          <w:rFonts w:eastAsia="MS Mincho"/>
        </w:rPr>
        <w:t>.</w:t>
      </w:r>
    </w:p>
    <w:p w14:paraId="469241E2" w14:textId="1C02F327" w:rsidR="002E2E60" w:rsidRDefault="002E2E60" w:rsidP="002E2E60">
      <w:pPr>
        <w:pStyle w:val="Contention2"/>
        <w:rPr>
          <w:rFonts w:eastAsia="MS Mincho"/>
        </w:rPr>
      </w:pPr>
      <w:bookmarkStart w:id="13" w:name="_Toc62408400"/>
      <w:r>
        <w:rPr>
          <w:rFonts w:eastAsia="MS Mincho"/>
        </w:rPr>
        <w:lastRenderedPageBreak/>
        <w:t>Long list of non-military items funded by OCO:  Tsunami, earthquake, Ebola and Zika viruses, anti-narcotics aid</w:t>
      </w:r>
      <w:bookmarkEnd w:id="13"/>
    </w:p>
    <w:p w14:paraId="33C94026" w14:textId="77777777" w:rsidR="002E2E60" w:rsidRPr="00974BEF" w:rsidRDefault="002E2E60" w:rsidP="002E2E60">
      <w:pPr>
        <w:pStyle w:val="Citation3"/>
      </w:pPr>
      <w:r w:rsidRPr="00F90736">
        <w:rPr>
          <w:u w:val="single"/>
        </w:rPr>
        <w:t>Brendan McGarry and Emily Morgenstern 2019</w:t>
      </w:r>
      <w:r>
        <w:t xml:space="preserve"> (McGarry - </w:t>
      </w:r>
      <w:r>
        <w:rPr>
          <w:rFonts w:ascii="Calibri" w:hAnsi="Calibri" w:cs="Calibri"/>
          <w:sz w:val="18"/>
          <w:szCs w:val="18"/>
        </w:rPr>
        <w:t xml:space="preserve">Analyst in US Defense Budget. </w:t>
      </w:r>
      <w:r w:rsidRPr="00974BEF">
        <w:t>Morgenstern - Analyst in Foreign Assistance and Foreign Policy.  Both are with Congressional Research Service.) 6 Sept 2019 Overseas Contingency Operations Funding: Background and Status  https://fas.org/sgp/crs/natsec/R44519.pdf</w:t>
      </w:r>
      <w:r>
        <w:t xml:space="preserve"> </w:t>
      </w:r>
    </w:p>
    <w:p w14:paraId="73F6553D" w14:textId="4C30F2B4" w:rsidR="002E2E60" w:rsidRPr="002E2E60" w:rsidRDefault="002E2E60" w:rsidP="002E2E60">
      <w:pPr>
        <w:pStyle w:val="Evidence"/>
        <w:rPr>
          <w:rFonts w:eastAsia="MS Mincho"/>
        </w:rPr>
      </w:pPr>
      <w:r w:rsidRPr="002E2E60">
        <w:t xml:space="preserve">The estimated $162 billion in emergency and OCO appropriations enacted to date for State/USAID includes major non-war-related programs, such as </w:t>
      </w:r>
      <w:r w:rsidRPr="00CD7E03">
        <w:rPr>
          <w:highlight w:val="yellow"/>
        </w:rPr>
        <w:t>aid for the 2004 tsunami</w:t>
      </w:r>
      <w:r w:rsidRPr="002E2E60">
        <w:t xml:space="preserve"> along Indian Ocean coasts, 2010 </w:t>
      </w:r>
      <w:r w:rsidRPr="00CD7E03">
        <w:rPr>
          <w:highlight w:val="yellow"/>
        </w:rPr>
        <w:t>earthquake in Haiti,</w:t>
      </w:r>
      <w:r w:rsidRPr="002E2E60">
        <w:t xml:space="preserve"> 2013 </w:t>
      </w:r>
      <w:r w:rsidRPr="00CD7E03">
        <w:rPr>
          <w:highlight w:val="yellow"/>
        </w:rPr>
        <w:t>Ebola outbreak in West Africa</w:t>
      </w:r>
      <w:r w:rsidRPr="002E2E60">
        <w:t xml:space="preserve">, and 2015 worldwide outbreak of </w:t>
      </w:r>
      <w:r w:rsidRPr="00CD7E03">
        <w:rPr>
          <w:highlight w:val="yellow"/>
        </w:rPr>
        <w:t>the Zika virus</w:t>
      </w:r>
      <w:r w:rsidRPr="002E2E60">
        <w:t xml:space="preserve">; as well as diplomatic operations (e.g., paying staff, providing security, and </w:t>
      </w:r>
      <w:r w:rsidRPr="00333D41">
        <w:rPr>
          <w:highlight w:val="yellow"/>
        </w:rPr>
        <w:t>building and maintaining embassies</w:t>
      </w:r>
      <w:r w:rsidRPr="002E2E60">
        <w:t xml:space="preserve">). OCO has also funded a variety of </w:t>
      </w:r>
      <w:r w:rsidRPr="00333D41">
        <w:rPr>
          <w:highlight w:val="yellow"/>
        </w:rPr>
        <w:t>foreign aid programs</w:t>
      </w:r>
      <w:r w:rsidRPr="002E2E60">
        <w:t xml:space="preserve">, ranging from the Economic Support Fund to </w:t>
      </w:r>
      <w:r w:rsidRPr="00333D41">
        <w:rPr>
          <w:highlight w:val="yellow"/>
        </w:rPr>
        <w:t>counter-narcotics</w:t>
      </w:r>
      <w:r w:rsidRPr="002E2E60">
        <w:t xml:space="preserve"> in Afghanistan, Pakistan, and Iraq, among other activities in other countries.</w:t>
      </w:r>
    </w:p>
    <w:p w14:paraId="4628389C" w14:textId="4422451B" w:rsidR="00BA73EB" w:rsidRDefault="00BA73EB" w:rsidP="00BA73EB">
      <w:pPr>
        <w:pStyle w:val="Contention2"/>
        <w:rPr>
          <w:rFonts w:eastAsia="MS Mincho"/>
        </w:rPr>
      </w:pPr>
      <w:bookmarkStart w:id="14" w:name="_Toc62408401"/>
      <w:r>
        <w:rPr>
          <w:rFonts w:eastAsia="MS Mincho"/>
        </w:rPr>
        <w:t xml:space="preserve">Specific </w:t>
      </w:r>
      <w:r w:rsidR="00F90736">
        <w:rPr>
          <w:rFonts w:eastAsia="MS Mincho"/>
        </w:rPr>
        <w:t xml:space="preserve">"non-military" </w:t>
      </w:r>
      <w:r>
        <w:rPr>
          <w:rFonts w:eastAsia="MS Mincho"/>
        </w:rPr>
        <w:t>examples</w:t>
      </w:r>
      <w:r w:rsidR="00F90736">
        <w:rPr>
          <w:rFonts w:eastAsia="MS Mincho"/>
        </w:rPr>
        <w:t xml:space="preserve"> of OCO budget items</w:t>
      </w:r>
      <w:r>
        <w:rPr>
          <w:rFonts w:eastAsia="MS Mincho"/>
        </w:rPr>
        <w:t xml:space="preserve">: </w:t>
      </w:r>
      <w:r w:rsidR="00F90736">
        <w:rPr>
          <w:rFonts w:eastAsia="MS Mincho"/>
        </w:rPr>
        <w:t>US embassy and consulates in Iraq, foreign aid for Iraq reconstruction, training program for Iraqi police, economic aid to Afghanistan, bodyguards for US diplomats in Pakistan</w:t>
      </w:r>
      <w:bookmarkEnd w:id="14"/>
    </w:p>
    <w:p w14:paraId="46091EAB" w14:textId="20CA992F" w:rsidR="00BA73EB" w:rsidRPr="00974BEF" w:rsidRDefault="00BA73EB" w:rsidP="00BA73EB">
      <w:pPr>
        <w:pStyle w:val="Citation3"/>
      </w:pPr>
      <w:r w:rsidRPr="00F90736">
        <w:rPr>
          <w:u w:val="single"/>
        </w:rPr>
        <w:t>Brendan McGarry and Emily Morgenstern 2019</w:t>
      </w:r>
      <w:r>
        <w:t xml:space="preserve"> (McGarry - </w:t>
      </w:r>
      <w:r>
        <w:rPr>
          <w:rFonts w:ascii="Calibri" w:hAnsi="Calibri" w:cs="Calibri"/>
          <w:sz w:val="18"/>
          <w:szCs w:val="18"/>
        </w:rPr>
        <w:t xml:space="preserve">Analyst in US Defense Budget. </w:t>
      </w:r>
      <w:r w:rsidRPr="00974BEF">
        <w:t>Morgenstern - Analyst in Foreign Assistance and Foreign Policy.  Both are with Congressional Research Service.) 6 Sept 2019 Overseas Contingency Operations Funding: Background and Status  https://fas.org/sgp/crs/natsec/R44519.pdf</w:t>
      </w:r>
      <w:r>
        <w:t xml:space="preserve"> </w:t>
      </w:r>
    </w:p>
    <w:p w14:paraId="2B0223D9" w14:textId="104103DD" w:rsidR="00BA73EB" w:rsidRPr="00BA73EB" w:rsidRDefault="00BA73EB" w:rsidP="00BA73EB">
      <w:pPr>
        <w:pStyle w:val="Evidence"/>
      </w:pPr>
      <w:r w:rsidRPr="00BA73EB">
        <w:t xml:space="preserve">The FY2012 foreign affairs OCO request included: </w:t>
      </w:r>
      <w:r>
        <w:br/>
      </w:r>
      <w:r w:rsidRPr="00BA73EB">
        <w:t xml:space="preserve"> for Iraq, funding for the U.S. Embassy in Baghdad, consulates throughout Iraq, security costs in light of the then-planned U.S. military withdrawal, a then-planned civilian-led Police Development and Criminal Justice Program, military and development assistance in Iraq, and oversight of U.S. foreign assistance through the Special Inspector General for Iraq Reconstruction; </w:t>
      </w:r>
      <w:r>
        <w:br/>
      </w:r>
      <w:r w:rsidRPr="00BA73EB">
        <w:t xml:space="preserve"> for Afghanistan, funding to strengthen the Afghan government and build institutional capacity, support State/USAID and other U.S. government agency civilians deployed in Afghanistan, provide short-term economic assistance to address counterinsurgency and stabilization efforts, and provide oversight of U.S. foreign assistance programs in Afghanistan through the Office of the Special Inspector General for Afghanistan Reconstruction; and </w:t>
      </w:r>
      <w:r>
        <w:br/>
      </w:r>
      <w:r w:rsidRPr="00BA73EB">
        <w:t xml:space="preserve"> for Pakistan, funding to support U.S. diplomatic presence and diplomatic security in Pakistan, provide Pakistan Counterinsurgency Capability Funds (PCCF) to train and equip Pakistani forces to eliminate insurgent sanctuaries and promote stability and security in neighboring Afghanistan and the region. </w:t>
      </w:r>
    </w:p>
    <w:p w14:paraId="1A974444" w14:textId="3DCCA79E" w:rsidR="00D362D8" w:rsidRDefault="00E72448" w:rsidP="00E25CFA">
      <w:pPr>
        <w:pStyle w:val="Contention2"/>
      </w:pPr>
      <w:bookmarkStart w:id="15" w:name="_Toc62408402"/>
      <w:r>
        <w:t xml:space="preserve">Link:  </w:t>
      </w:r>
      <w:r w:rsidR="00E82813">
        <w:t xml:space="preserve">OCO includes </w:t>
      </w:r>
      <w:r w:rsidR="00A85C24">
        <w:t xml:space="preserve">funding for </w:t>
      </w:r>
      <w:r w:rsidR="00E82813">
        <w:t>the State Department</w:t>
      </w:r>
      <w:r w:rsidR="00A85C24">
        <w:t xml:space="preserve"> plus lots of other non-war items</w:t>
      </w:r>
      <w:bookmarkEnd w:id="15"/>
    </w:p>
    <w:p w14:paraId="43F278AE" w14:textId="77777777" w:rsidR="00A85C24" w:rsidRPr="00A85C24" w:rsidRDefault="00A85C24" w:rsidP="00A85C24">
      <w:pPr>
        <w:pStyle w:val="Citation3"/>
      </w:pPr>
      <w:bookmarkStart w:id="16" w:name="_Toc61802787"/>
      <w:r w:rsidRPr="00A85C24">
        <w:rPr>
          <w:u w:val="single"/>
        </w:rPr>
        <w:t>National Priorities Project at the Institute for Policy Studies 2015</w:t>
      </w:r>
      <w:r w:rsidRPr="00A85C24">
        <w:t xml:space="preserve">. (think tank </w:t>
      </w:r>
      <w:r>
        <w:t xml:space="preserve">started in 1963 and </w:t>
      </w:r>
      <w:r w:rsidRPr="00A85C24">
        <w:t>based in Washington) (Ethical Disclosure: Article is undated but references events in 2015) https://www.nationalpriorities.org/campaigns/overseas-contingency-operations/</w:t>
      </w:r>
    </w:p>
    <w:p w14:paraId="77545A0F" w14:textId="7A0FD879" w:rsidR="00A85C24" w:rsidRPr="00A85C24" w:rsidRDefault="00A85C24" w:rsidP="00A85C24">
      <w:pPr>
        <w:pStyle w:val="Evidence"/>
      </w:pPr>
      <w:r w:rsidRPr="00A85C24">
        <w:t>Originally used to finance the Iraq and Afghanistan wars, the OCO continues to be a source of funding for the Pentagon, with </w:t>
      </w:r>
      <w:hyperlink r:id="rId17" w:history="1">
        <w:r w:rsidRPr="00A85C24">
          <w:rPr>
            <w:rStyle w:val="Hyperlink"/>
            <w:color w:val="000000"/>
            <w:highlight w:val="yellow"/>
            <w:u w:val="none"/>
          </w:rPr>
          <w:t>a fraction of the funds</w:t>
        </w:r>
      </w:hyperlink>
      <w:r w:rsidRPr="00A85C24">
        <w:rPr>
          <w:highlight w:val="yellow"/>
        </w:rPr>
        <w:t> going to the State Department</w:t>
      </w:r>
      <w:r w:rsidRPr="00A85C24">
        <w:t>. Since the OCO fund has very little oversight and is not subject to the </w:t>
      </w:r>
      <w:hyperlink r:id="rId18" w:history="1">
        <w:r w:rsidRPr="00A85C24">
          <w:rPr>
            <w:rStyle w:val="Hyperlink"/>
            <w:color w:val="000000"/>
            <w:u w:val="none"/>
          </w:rPr>
          <w:t>sequestration </w:t>
        </w:r>
      </w:hyperlink>
      <w:r w:rsidRPr="00A85C24">
        <w:t>cuts that slashed every other part of the budget in 2013, many experts consider it a </w:t>
      </w:r>
      <w:r w:rsidRPr="00A85C24">
        <w:rPr>
          <w:rStyle w:val="Strong"/>
          <w:b w:val="0"/>
          <w:bCs/>
        </w:rPr>
        <w:t>“slush fund”</w:t>
      </w:r>
      <w:r w:rsidRPr="00A85C24">
        <w:t> for the Pentagon. For example, Todd Harrison, senior fellow for defense studies at the Center for Strategic and Budgetary Assessments, found that the Pentagon was stashing an </w:t>
      </w:r>
      <w:hyperlink r:id="rId19" w:tgtFrame="_blank" w:history="1">
        <w:r w:rsidRPr="00A85C24">
          <w:rPr>
            <w:rStyle w:val="Hyperlink"/>
            <w:color w:val="000000"/>
            <w:highlight w:val="yellow"/>
            <w:u w:val="none"/>
          </w:rPr>
          <w:t>estimated extra $20 billion</w:t>
        </w:r>
      </w:hyperlink>
      <w:r w:rsidRPr="00A85C24">
        <w:rPr>
          <w:highlight w:val="yellow"/>
        </w:rPr>
        <w:t> worth of non-war funding</w:t>
      </w:r>
      <w:r w:rsidRPr="00A85C24">
        <w:t xml:space="preserve"> in the “operation and maintenance” accounts of its proposed 2014 war budget.</w:t>
      </w:r>
    </w:p>
    <w:p w14:paraId="3C57CE2B" w14:textId="7931F8BC" w:rsidR="00EF2828" w:rsidRDefault="00CD7E03" w:rsidP="00EF2828">
      <w:pPr>
        <w:pStyle w:val="Contention2"/>
      </w:pPr>
      <w:bookmarkStart w:id="17" w:name="_Toc62408403"/>
      <w:r>
        <w:t>Impact</w:t>
      </w:r>
      <w:r w:rsidR="00EF2828">
        <w:t xml:space="preserve">:  </w:t>
      </w:r>
      <w:bookmarkEnd w:id="16"/>
      <w:r w:rsidR="007825EE">
        <w:t>Enough is enough.</w:t>
      </w:r>
      <w:bookmarkEnd w:id="17"/>
    </w:p>
    <w:p w14:paraId="3DE95C3D" w14:textId="38D2A5E6" w:rsidR="00EF2828" w:rsidRDefault="007825EE" w:rsidP="007825EE">
      <w:pPr>
        <w:pStyle w:val="Evidence"/>
      </w:pPr>
      <w:r>
        <w:t xml:space="preserve">Negative teams </w:t>
      </w:r>
      <w:r w:rsidR="00EF2828">
        <w:t>shouldn’t have to debate things outside the resolution</w:t>
      </w:r>
      <w:r>
        <w:t xml:space="preserve">.  This topic is already </w:t>
      </w:r>
      <w:r w:rsidR="00D82365">
        <w:t xml:space="preserve">more than </w:t>
      </w:r>
      <w:r>
        <w:t xml:space="preserve">broad enough.  Letting Affirmatives extend it out to </w:t>
      </w:r>
      <w:r w:rsidR="00A85C24">
        <w:t>the State Department</w:t>
      </w:r>
      <w:r w:rsidR="00CD7E03">
        <w:t>, foreign aid,</w:t>
      </w:r>
      <w:r w:rsidR="00A85C24">
        <w:t xml:space="preserve"> and other random federal spending</w:t>
      </w:r>
      <w:r>
        <w:t xml:space="preserve"> is going too far</w:t>
      </w:r>
      <w:r w:rsidR="00CD7E03">
        <w:t xml:space="preserve"> and it's abusive to us and all Negative teams they debate this year</w:t>
      </w:r>
      <w:r>
        <w:t>.  Teach them not to do this with a Negative ballot in today's debate round.</w:t>
      </w:r>
    </w:p>
    <w:p w14:paraId="4483F964" w14:textId="448760F0" w:rsidR="009525BC" w:rsidRDefault="009525BC" w:rsidP="00070953">
      <w:pPr>
        <w:pStyle w:val="Contention1"/>
      </w:pPr>
      <w:bookmarkStart w:id="18" w:name="_Toc62408404"/>
      <w:r>
        <w:lastRenderedPageBreak/>
        <w:t>INHERENCY</w:t>
      </w:r>
      <w:bookmarkEnd w:id="18"/>
    </w:p>
    <w:p w14:paraId="0DCBD08E" w14:textId="2CC910C9" w:rsidR="00730ED3" w:rsidRDefault="00730ED3" w:rsidP="00AC0EB8">
      <w:pPr>
        <w:pStyle w:val="Contention1"/>
      </w:pPr>
      <w:bookmarkStart w:id="19" w:name="_Toc62408405"/>
      <w:r>
        <w:t xml:space="preserve">1.   </w:t>
      </w:r>
      <w:r w:rsidR="006A2CF2">
        <w:t>Budget law expires in 2021</w:t>
      </w:r>
      <w:bookmarkEnd w:id="19"/>
    </w:p>
    <w:p w14:paraId="4BAA3458" w14:textId="0A5BE51A" w:rsidR="006A2CF2" w:rsidRPr="00CD7E03" w:rsidRDefault="006A2CF2" w:rsidP="00CD7E03">
      <w:pPr>
        <w:pStyle w:val="Constructive"/>
        <w:spacing w:line="240" w:lineRule="auto"/>
        <w:rPr>
          <w:b/>
        </w:rPr>
      </w:pPr>
      <w:r w:rsidRPr="00CD7E03">
        <w:rPr>
          <w:b/>
        </w:rPr>
        <w:t>Analysis:  The major incentive for Congress to move money into OCO is to avoid spending caps placed by the Budget Control Act of 2011</w:t>
      </w:r>
      <w:r w:rsidR="00CD7E03">
        <w:rPr>
          <w:b/>
        </w:rPr>
        <w:t xml:space="preserve"> (BCA)</w:t>
      </w:r>
      <w:r w:rsidRPr="00CD7E03">
        <w:rPr>
          <w:b/>
        </w:rPr>
        <w:t xml:space="preserve">. </w:t>
      </w:r>
      <w:r w:rsidR="00CD7E03">
        <w:rPr>
          <w:b/>
        </w:rPr>
        <w:t xml:space="preserve"> That's because OCO is exempt from spending limits that apply to the Defense Dept budget. </w:t>
      </w:r>
      <w:r w:rsidRPr="00CD7E03">
        <w:rPr>
          <w:b/>
        </w:rPr>
        <w:t xml:space="preserve"> </w:t>
      </w:r>
      <w:r w:rsidR="00CD7E03" w:rsidRPr="00CD7E03">
        <w:rPr>
          <w:b/>
        </w:rPr>
        <w:t>But BCA expires at the end of the Fiscal Year 2021 (Sept 30, 2021).  Once that happens, the incentive to misuse OCO goes away, so the</w:t>
      </w:r>
      <w:r w:rsidR="00CD7E03">
        <w:rPr>
          <w:b/>
        </w:rPr>
        <w:t xml:space="preserve"> problem goes away</w:t>
      </w:r>
      <w:r w:rsidR="00CD7E03" w:rsidRPr="00CD7E03">
        <w:rPr>
          <w:b/>
        </w:rPr>
        <w:t>.</w:t>
      </w:r>
    </w:p>
    <w:p w14:paraId="3895AE2F" w14:textId="6BA59DF8" w:rsidR="006A2CF2" w:rsidRDefault="006A2CF2" w:rsidP="006A2CF2">
      <w:pPr>
        <w:pStyle w:val="Contention2"/>
      </w:pPr>
      <w:bookmarkStart w:id="20" w:name="_Toc62408406"/>
      <w:r>
        <w:t>Incentive for Congress to misuse OCO goes away in 2021 when the Budget Control Act expires</w:t>
      </w:r>
      <w:bookmarkEnd w:id="20"/>
    </w:p>
    <w:p w14:paraId="0F6F5B3B" w14:textId="58BC74B7" w:rsidR="006A2CF2" w:rsidRPr="00AC0EB8" w:rsidRDefault="006A2CF2" w:rsidP="006A2CF2">
      <w:pPr>
        <w:pStyle w:val="Citation3"/>
      </w:pPr>
      <w:r w:rsidRPr="00AC0EB8">
        <w:rPr>
          <w:u w:val="single"/>
        </w:rPr>
        <w:t>Seamus P. Daniels 2020</w:t>
      </w:r>
      <w:r w:rsidRPr="00AC0EB8">
        <w:t>. (associate fellow and associate director for Defense Budget Analysis in the Center for Strategic &amp; International Studies International Security Program ) 18 Dec 2020 " Bad Idea: Eliminating, Rather Than Reforming, Overseas Contingency Operations Funding" https://defense360.csis.org/bad-idea-eliminating-rather-than-reforming-overseas-contingency-operations-funding/</w:t>
      </w:r>
      <w:r>
        <w:t xml:space="preserve"> (brackets added)</w:t>
      </w:r>
    </w:p>
    <w:p w14:paraId="21F91171" w14:textId="3D8EBE14" w:rsidR="006A2CF2" w:rsidRPr="006A2CF2" w:rsidRDefault="006A2CF2" w:rsidP="006A2CF2">
      <w:pPr>
        <w:pStyle w:val="Evidence"/>
      </w:pPr>
      <w:r w:rsidRPr="006A2CF2">
        <w:t>The availability of OCO funding also provides DoD with needed </w:t>
      </w:r>
      <w:hyperlink r:id="rId20" w:history="1">
        <w:r w:rsidRPr="006A2CF2">
          <w:rPr>
            <w:rStyle w:val="Hyperlink"/>
            <w:color w:val="000000"/>
            <w:u w:val="none"/>
          </w:rPr>
          <w:t>flexibility</w:t>
        </w:r>
      </w:hyperlink>
      <w:r w:rsidRPr="006A2CF2">
        <w:t> to respond to unexpected needs that cannot always be forecasted in advance. </w:t>
      </w:r>
      <w:r w:rsidRPr="006A2CF2">
        <w:rPr>
          <w:u w:val="single"/>
        </w:rPr>
        <w:t xml:space="preserve">Moreover, the BCA </w:t>
      </w:r>
      <w:r>
        <w:rPr>
          <w:u w:val="single"/>
        </w:rPr>
        <w:t xml:space="preserve">[Budget Control Act of 2011] </w:t>
      </w:r>
      <w:r w:rsidRPr="006A2CF2">
        <w:rPr>
          <w:u w:val="single"/>
        </w:rPr>
        <w:t>budget caps imposed on discretionary spending expire after FY 2021. This reduces the incentive for both Congress and DoD to exploit OCO funding as a loophole.</w:t>
      </w:r>
    </w:p>
    <w:p w14:paraId="694D789E" w14:textId="3097000C" w:rsidR="00AC0EB8" w:rsidRDefault="00AC0EB8" w:rsidP="00070953">
      <w:pPr>
        <w:pStyle w:val="Contention1"/>
      </w:pPr>
      <w:bookmarkStart w:id="21" w:name="_Toc62408407"/>
      <w:r>
        <w:t>MINOR REPAIR – Better regulation of OCO</w:t>
      </w:r>
      <w:bookmarkEnd w:id="21"/>
    </w:p>
    <w:p w14:paraId="207122BD" w14:textId="75E69BCB" w:rsidR="00AC0EB8" w:rsidRDefault="00AC0EB8" w:rsidP="00AC0EB8">
      <w:pPr>
        <w:pStyle w:val="Contention2"/>
      </w:pPr>
      <w:bookmarkStart w:id="22" w:name="_Toc62408408"/>
      <w:r>
        <w:t>Don't eliminate OCO.  Instead, Congress should set rules regulating what items can be put into OCO</w:t>
      </w:r>
      <w:bookmarkEnd w:id="22"/>
    </w:p>
    <w:p w14:paraId="5024BC4D" w14:textId="77777777" w:rsidR="00AC0EB8" w:rsidRPr="00AC0EB8" w:rsidRDefault="00AC0EB8" w:rsidP="00AC0EB8">
      <w:pPr>
        <w:pStyle w:val="Citation3"/>
      </w:pPr>
      <w:r w:rsidRPr="00AC0EB8">
        <w:rPr>
          <w:u w:val="single"/>
        </w:rPr>
        <w:t>Seamus P. Daniels 2020</w:t>
      </w:r>
      <w:r w:rsidRPr="00AC0EB8">
        <w:t>. (associate fellow and associate director for Defense Budget Analysis in the Center for Strategic &amp; International Studies International Security Program ) 18 Dec 2020 " Bad Idea: Eliminating, Rather Than Reforming, Overseas Contingency Operations Funding" https://defense360.csis.org/bad-idea-eliminating-rather-than-reforming-overseas-contingency-operations-funding/</w:t>
      </w:r>
    </w:p>
    <w:p w14:paraId="6BA4E94C" w14:textId="5F1766FC" w:rsidR="00AC0EB8" w:rsidRPr="00AC0EB8" w:rsidRDefault="00AC0EB8" w:rsidP="00AC0EB8">
      <w:pPr>
        <w:pStyle w:val="Evidence"/>
      </w:pPr>
      <w:r w:rsidRPr="00AC0EB8">
        <w:rPr>
          <w:u w:val="single"/>
        </w:rPr>
        <w:t>While OCO funding should not be eliminated in its entirety, there are steps that can be taken to increase the account’s transparency. First, obvious activities that are not direct war requirements must be returned to the base budget.</w:t>
      </w:r>
      <w:r w:rsidRPr="00AC0EB8">
        <w:t xml:space="preserve"> </w:t>
      </w:r>
      <w:r>
        <w:t>[</w:t>
      </w:r>
      <w:r w:rsidRPr="00AC0EB8">
        <w:rPr>
          <w:b/>
          <w:u w:val="single"/>
        </w:rPr>
        <w:t>END QUOTE</w:t>
      </w:r>
      <w:r>
        <w:t xml:space="preserve">] </w:t>
      </w:r>
      <w:r w:rsidRPr="00AC0EB8">
        <w:t>Despite the OCO gambit in its FY 2020 request, the Trump administration took critical steps to increase transparency by providing a </w:t>
      </w:r>
      <w:hyperlink r:id="rId21" w:anchor="page=66" w:history="1">
        <w:r w:rsidRPr="00AC0EB8">
          <w:rPr>
            <w:rStyle w:val="Hyperlink"/>
            <w:color w:val="000000"/>
            <w:u w:val="none"/>
          </w:rPr>
          <w:t>breakdown of war funding</w:t>
        </w:r>
      </w:hyperlink>
      <w:r w:rsidRPr="00AC0EB8">
        <w:t xml:space="preserve"> in its FY 2021 request. Categories included: “Direct War Requirements,” “Enduring Requirements”, and “OCO for Base Requirements.” However, to maximize accountability over the cost of U.S. operations abroad, Congress and DoD must work together to clarify the definition of OCO. Yes, OCO funding falls on a spectrum between dollars that directly support war costs and those that trend toward enduring support and unrelated base budget costs. But a line must be drawn to distinguish what constitutes direct war requirements. </w:t>
      </w:r>
      <w:r>
        <w:t>[</w:t>
      </w:r>
      <w:r w:rsidRPr="00AC0EB8">
        <w:rPr>
          <w:b/>
          <w:u w:val="single"/>
        </w:rPr>
        <w:t>HE GOES ON LATER IN THE CONTEXT TO SAY QUOTE:]</w:t>
      </w:r>
      <w:r w:rsidRPr="00AC0EB8">
        <w:rPr>
          <w:u w:val="single"/>
        </w:rPr>
        <w:t xml:space="preserve"> In 2010, the Office of Management and Budget developed </w:t>
      </w:r>
      <w:hyperlink r:id="rId22" w:anchor="page=23" w:history="1">
        <w:r w:rsidRPr="00AC0EB8">
          <w:rPr>
            <w:rStyle w:val="Hyperlink"/>
            <w:color w:val="000000"/>
            <w:u w:val="single"/>
          </w:rPr>
          <w:t>criteria</w:t>
        </w:r>
      </w:hyperlink>
      <w:r w:rsidRPr="00AC0EB8">
        <w:rPr>
          <w:u w:val="single"/>
        </w:rPr>
        <w:t> to define the activities OCO should include, but this was not legally binding and </w:t>
      </w:r>
      <w:hyperlink r:id="rId23" w:history="1">
        <w:r w:rsidRPr="00AC0EB8">
          <w:rPr>
            <w:rStyle w:val="Hyperlink"/>
            <w:color w:val="000000"/>
            <w:u w:val="single"/>
          </w:rPr>
          <w:t>failed to address</w:t>
        </w:r>
      </w:hyperlink>
      <w:r w:rsidRPr="00AC0EB8">
        <w:rPr>
          <w:u w:val="single"/>
        </w:rPr>
        <w:t> the full possible range of activities. Instead, Congress and DoD should reach an agreement to define OCO funding in statute — anything that does not fall within that definition cannot be exempted from any future budget caps or restrictions</w:t>
      </w:r>
      <w:r w:rsidRPr="00AC0EB8">
        <w:t>.</w:t>
      </w:r>
      <w:r>
        <w:t xml:space="preserve"> </w:t>
      </w:r>
      <w:r w:rsidRPr="00AC0EB8">
        <w:rPr>
          <w:u w:val="single"/>
        </w:rPr>
        <w:t>To prevent any clever work-arounds to that law, Congress could also mandate that the DoD comptroller and services’ budget chiefs certify that all requested OCO funds fall under the legal definition. While this will limit both Congress and the Department’s ability to exploit any loopholes and grease the wheels in future budget deals, it will ultimately hold DoD more accountable in disclosing the true cost of operations abroad.</w:t>
      </w:r>
    </w:p>
    <w:p w14:paraId="544E7B5C" w14:textId="77777777" w:rsidR="00CD7E03" w:rsidRDefault="00CD7E03">
      <w:pPr>
        <w:spacing w:after="0" w:line="240" w:lineRule="auto"/>
        <w:rPr>
          <w:rFonts w:ascii="Times New Roman" w:eastAsia="Times New Roman" w:hAnsi="Times New Roman"/>
          <w:b/>
          <w:bCs/>
          <w:color w:val="000000"/>
          <w:sz w:val="20"/>
          <w:szCs w:val="20"/>
          <w:lang w:eastAsia="fr-FR"/>
        </w:rPr>
      </w:pPr>
      <w:r>
        <w:br w:type="page"/>
      </w:r>
    </w:p>
    <w:p w14:paraId="4E6BBD07" w14:textId="469B7118" w:rsidR="00CB69BC" w:rsidRDefault="00CB69BC" w:rsidP="008C759D">
      <w:pPr>
        <w:pStyle w:val="Contention1"/>
      </w:pPr>
      <w:bookmarkStart w:id="23" w:name="_Toc62408409"/>
      <w:r>
        <w:lastRenderedPageBreak/>
        <w:t>SOLVENCY</w:t>
      </w:r>
      <w:bookmarkEnd w:id="23"/>
    </w:p>
    <w:p w14:paraId="48BC900E" w14:textId="0D5EB4FD" w:rsidR="00B4390C" w:rsidRDefault="00B4390C" w:rsidP="008C759D">
      <w:pPr>
        <w:pStyle w:val="Contention1"/>
      </w:pPr>
      <w:bookmarkStart w:id="24" w:name="_Toc62408410"/>
      <w:r>
        <w:t xml:space="preserve">1.   Won't </w:t>
      </w:r>
      <w:r w:rsidR="002A5B22">
        <w:t>put a dent into</w:t>
      </w:r>
      <w:r>
        <w:t xml:space="preserve"> the</w:t>
      </w:r>
      <w:r w:rsidR="00E72448">
        <w:t xml:space="preserve"> federal deficit.</w:t>
      </w:r>
      <w:bookmarkEnd w:id="24"/>
      <w:r w:rsidR="00E72448">
        <w:t xml:space="preserve">   </w:t>
      </w:r>
    </w:p>
    <w:p w14:paraId="1F4C545F" w14:textId="6FAFCEBF" w:rsidR="00B4390C" w:rsidRDefault="00B4390C" w:rsidP="00AC0EB8">
      <w:pPr>
        <w:pStyle w:val="Contention2"/>
      </w:pPr>
      <w:bookmarkStart w:id="25" w:name="_Toc62408411"/>
      <w:r>
        <w:t xml:space="preserve">Link: The </w:t>
      </w:r>
      <w:r w:rsidR="00AC0EB8">
        <w:t xml:space="preserve">OCO </w:t>
      </w:r>
      <w:r w:rsidR="00CD7E03">
        <w:t>budget is $69 billion</w:t>
      </w:r>
      <w:bookmarkEnd w:id="25"/>
    </w:p>
    <w:p w14:paraId="7BE5846E" w14:textId="77777777" w:rsidR="00CD7E03" w:rsidRPr="00AC0EB8" w:rsidRDefault="00CD7E03" w:rsidP="00CD7E03">
      <w:pPr>
        <w:pStyle w:val="Citation3"/>
      </w:pPr>
      <w:r w:rsidRPr="00AC0EB8">
        <w:rPr>
          <w:u w:val="single"/>
        </w:rPr>
        <w:t>Seamus P. Daniels 2020</w:t>
      </w:r>
      <w:r w:rsidRPr="00AC0EB8">
        <w:t>. (associate fellow and associate director for Defense Budget Analysis in the Center for Strategic &amp; International Studies International Security Program ) 18 Dec 2020 " Bad Idea: Eliminating, Rather Than Reforming, Overseas Contingency Operations Funding" https://defense360.csis.org/bad-idea-eliminating-rather-than-reforming-overseas-contingency-operations-funding/</w:t>
      </w:r>
    </w:p>
    <w:p w14:paraId="0270C7E7" w14:textId="293AE195" w:rsidR="00CD7E03" w:rsidRDefault="00CD7E03" w:rsidP="00CD7E03">
      <w:pPr>
        <w:pStyle w:val="Evidence"/>
      </w:pPr>
      <w:r>
        <w:rPr>
          <w:shd w:val="clear" w:color="auto" w:fill="FFFFFF"/>
        </w:rPr>
        <w:t>Finally, contrary to the claims of some advocates of cutting the defense budget, eliminating OCO funding will not actually reduce defense spending on its own. Of the $69 billion in OCO funds requested for FY 2021, only $20.5 billion directly supports direct war requirements, which will go down (but not to zero) if all U.S. forces are withdrawn from Iraq and Afghanistan.</w:t>
      </w:r>
    </w:p>
    <w:p w14:paraId="4E4D84EC" w14:textId="22FC8E1A" w:rsidR="00B4390C" w:rsidRDefault="00B4390C" w:rsidP="00B4390C">
      <w:pPr>
        <w:pStyle w:val="Contention2"/>
      </w:pPr>
      <w:bookmarkStart w:id="26" w:name="_Toc62408412"/>
      <w:r>
        <w:t>Link:  The federal deficit is $966 billion</w:t>
      </w:r>
      <w:bookmarkEnd w:id="26"/>
    </w:p>
    <w:p w14:paraId="0EF1255C" w14:textId="61C1186E" w:rsidR="00B4390C" w:rsidRPr="00E72448" w:rsidRDefault="00B4390C" w:rsidP="00E72448">
      <w:pPr>
        <w:pStyle w:val="Citation3"/>
      </w:pPr>
      <w:r w:rsidRPr="00E72448">
        <w:rPr>
          <w:u w:val="single"/>
        </w:rPr>
        <w:t>Kimberly Amadeo 2020</w:t>
      </w:r>
      <w:r w:rsidRPr="00E72448">
        <w:t xml:space="preserve"> (</w:t>
      </w:r>
      <w:r w:rsidR="00E72448" w:rsidRPr="00E72448">
        <w:t xml:space="preserve">over 20 years of senior-level corporate experience in economic analysis and business strategy; master's in management from the Sloan School of Business at MIT) </w:t>
      </w:r>
      <w:r w:rsidRPr="00E72448">
        <w:t>29 Oct 2020 U.S. Federal Budget Breakdown  https://www.thebalance.com/u-s-federal-budget-breakdown-3305789</w:t>
      </w:r>
    </w:p>
    <w:p w14:paraId="715AB593" w14:textId="77777777" w:rsidR="00B4390C" w:rsidRPr="00B4390C" w:rsidRDefault="00B4390C" w:rsidP="00B4390C">
      <w:pPr>
        <w:pStyle w:val="Evidence"/>
      </w:pPr>
      <w:r w:rsidRPr="00CD7E03">
        <w:rPr>
          <w:u w:val="single"/>
        </w:rPr>
        <w:t>The </w:t>
      </w:r>
      <w:hyperlink r:id="rId24" w:history="1">
        <w:r w:rsidRPr="00CD7E03">
          <w:rPr>
            <w:rStyle w:val="Hyperlink"/>
            <w:color w:val="000000"/>
            <w:u w:val="single"/>
          </w:rPr>
          <w:t>budget deficit</w:t>
        </w:r>
      </w:hyperlink>
      <w:r w:rsidRPr="00CD7E03">
        <w:rPr>
          <w:u w:val="single"/>
        </w:rPr>
        <w:t> is estimated at $966 billion</w:t>
      </w:r>
      <w:r w:rsidRPr="00B4390C">
        <w:t>. That's the difference between $3.863 trillion in revenue and $4.829 trillion in spending. This shortfall is added to the existing national debt.</w:t>
      </w:r>
    </w:p>
    <w:p w14:paraId="3F33F55E" w14:textId="2C1311A5" w:rsidR="00B4390C" w:rsidRDefault="00E72448" w:rsidP="00B4390C">
      <w:pPr>
        <w:pStyle w:val="Contention2"/>
      </w:pPr>
      <w:bookmarkStart w:id="27" w:name="_Toc62408413"/>
      <w:r>
        <w:t>Failure:  Do the math.</w:t>
      </w:r>
      <w:bookmarkEnd w:id="27"/>
    </w:p>
    <w:p w14:paraId="11903A8D" w14:textId="5AE1CF2B" w:rsidR="00E72448" w:rsidRDefault="00E72448" w:rsidP="00E72448">
      <w:pPr>
        <w:pStyle w:val="Evidence"/>
      </w:pPr>
      <w:r>
        <w:t xml:space="preserve">The deficit </w:t>
      </w:r>
      <w:r w:rsidR="00CD7E03">
        <w:t>goes down 7% (69 billion divided by 966 billion)… IF you assume that Congress doesn't fund the same programs out of a different budget instead of OCO after the AFF plan takes effect.</w:t>
      </w:r>
    </w:p>
    <w:p w14:paraId="18F1C08E" w14:textId="60E98DA7" w:rsidR="00AC0EB8" w:rsidRDefault="00AC0EB8" w:rsidP="00AC0EB8">
      <w:pPr>
        <w:pStyle w:val="Contention1"/>
      </w:pPr>
      <w:bookmarkStart w:id="28" w:name="_Toc62408414"/>
      <w:r>
        <w:t>2.  Won't achieve transparency</w:t>
      </w:r>
      <w:bookmarkEnd w:id="28"/>
    </w:p>
    <w:p w14:paraId="4901B0D4" w14:textId="3D3A0343" w:rsidR="00AC0EB8" w:rsidRDefault="00AC0EB8" w:rsidP="00AC0EB8">
      <w:pPr>
        <w:pStyle w:val="Contention2"/>
      </w:pPr>
      <w:bookmarkStart w:id="29" w:name="_Toc62408415"/>
      <w:r>
        <w:t xml:space="preserve">Abolishing OCO wouldn't increase transparency.  It would just be hidden in the Dept of Defense (DoD) budget and </w:t>
      </w:r>
      <w:r w:rsidRPr="00AC0EB8">
        <w:rPr>
          <w:u w:val="single"/>
        </w:rPr>
        <w:t>reduce</w:t>
      </w:r>
      <w:r>
        <w:t xml:space="preserve"> transparency</w:t>
      </w:r>
      <w:bookmarkEnd w:id="29"/>
    </w:p>
    <w:p w14:paraId="180482D9" w14:textId="4E99F196" w:rsidR="00AC0EB8" w:rsidRPr="00AC0EB8" w:rsidRDefault="00AC0EB8" w:rsidP="00AC0EB8">
      <w:pPr>
        <w:pStyle w:val="Citation3"/>
      </w:pPr>
      <w:r w:rsidRPr="00AC0EB8">
        <w:rPr>
          <w:u w:val="single"/>
        </w:rPr>
        <w:t>Seamus P. Daniels 2020</w:t>
      </w:r>
      <w:r w:rsidRPr="00AC0EB8">
        <w:t>. (associate fellow and associate director for Defense Budget Analysis in the Center for Strategic &amp; International Studies International Security Program ) 18 Dec 2020 " Bad Idea: Eliminating, Rather Than Reforming, Overseas Contingency Operations Funding" https://defense360.csis.org/bad-idea-eliminating-rather-than-reforming-overseas-contingency-operations-funding/</w:t>
      </w:r>
    </w:p>
    <w:p w14:paraId="49409279" w14:textId="209F3D6F" w:rsidR="00AC0EB8" w:rsidRDefault="00AC0EB8" w:rsidP="00AC0EB8">
      <w:pPr>
        <w:pStyle w:val="Evidence"/>
        <w:rPr>
          <w:shd w:val="clear" w:color="auto" w:fill="FFFFFF"/>
        </w:rPr>
      </w:pPr>
      <w:r w:rsidRPr="00AC0EB8">
        <w:rPr>
          <w:u w:val="single"/>
          <w:shd w:val="clear" w:color="auto" w:fill="FFFFFF"/>
        </w:rPr>
        <w:t>However, for the many flaws of OCO funding</w:t>
      </w:r>
      <w:r>
        <w:rPr>
          <w:shd w:val="clear" w:color="auto" w:fill="FFFFFF"/>
        </w:rPr>
        <w:t xml:space="preserve"> (i.e. acting as a loophole to bypass Congressional legislation, distorting accurate accounting of the cost of the wars, disrupting proper programming and budgeting practices — the list goes on) </w:t>
      </w:r>
      <w:r w:rsidRPr="00AC0EB8">
        <w:rPr>
          <w:u w:val="single"/>
          <w:shd w:val="clear" w:color="auto" w:fill="FFFFFF"/>
        </w:rPr>
        <w:t>eliminating the account in its entirety could actually do more harm to efforts for greater transparency and accountability. Categorizing OCO separately (if done accurately) is important to denote the true additional costs of U.S. operations in Afghanistan and Iraq. Folding all war costs back into the base DoD budget would limit transparency around those operations</w:t>
      </w:r>
      <w:r>
        <w:rPr>
          <w:shd w:val="clear" w:color="auto" w:fill="FFFFFF"/>
        </w:rPr>
        <w:t>. </w:t>
      </w:r>
    </w:p>
    <w:p w14:paraId="317CA56F" w14:textId="144F7378" w:rsidR="006A2CF2" w:rsidRDefault="006A2CF2" w:rsidP="006A2CF2">
      <w:pPr>
        <w:pStyle w:val="Contention1"/>
      </w:pPr>
      <w:bookmarkStart w:id="30" w:name="_Toc62408416"/>
      <w:r>
        <w:lastRenderedPageBreak/>
        <w:t>DISADVANTAGES</w:t>
      </w:r>
      <w:bookmarkEnd w:id="30"/>
    </w:p>
    <w:p w14:paraId="470D74A5" w14:textId="1D79828C" w:rsidR="006A2CF2" w:rsidRDefault="006A2CF2" w:rsidP="006A2CF2">
      <w:pPr>
        <w:pStyle w:val="Contention1"/>
      </w:pPr>
      <w:bookmarkStart w:id="31" w:name="_Toc62408417"/>
      <w:r>
        <w:t>1.   Masking DA:  Worrying about OCO distracts us from bigger problems</w:t>
      </w:r>
      <w:bookmarkEnd w:id="31"/>
    </w:p>
    <w:p w14:paraId="4D7B2E79" w14:textId="103857F2" w:rsidR="006A2CF2" w:rsidRDefault="006A2CF2" w:rsidP="006A2CF2">
      <w:pPr>
        <w:pStyle w:val="Contention2"/>
      </w:pPr>
      <w:bookmarkStart w:id="32" w:name="_Toc62408418"/>
      <w:r>
        <w:t>Worrying about OCO distracts us from solving the bigger problems with Defense budgeting and accountability</w:t>
      </w:r>
      <w:bookmarkEnd w:id="32"/>
    </w:p>
    <w:p w14:paraId="31F01AA3" w14:textId="77777777" w:rsidR="006A2CF2" w:rsidRPr="00AC0EB8" w:rsidRDefault="006A2CF2" w:rsidP="006A2CF2">
      <w:pPr>
        <w:pStyle w:val="Citation3"/>
      </w:pPr>
      <w:r w:rsidRPr="00AC0EB8">
        <w:rPr>
          <w:u w:val="single"/>
        </w:rPr>
        <w:t>Seamus P. Daniels 2020</w:t>
      </w:r>
      <w:r w:rsidRPr="00AC0EB8">
        <w:t>. (associate fellow and associate director for Defense Budget Analysis in the Center for Strategic &amp; International Studies International Security Program ) 18 Dec 2020 " Bad Idea: Eliminating, Rather Than Reforming, Overseas Contingency Operations Funding" https://defense360.csis.org/bad-idea-eliminating-rather-than-reforming-overseas-contingency-operations-funding/</w:t>
      </w:r>
    </w:p>
    <w:p w14:paraId="6A40C4AA" w14:textId="6483E753" w:rsidR="006A2CF2" w:rsidRDefault="006A2CF2" w:rsidP="006A2CF2">
      <w:pPr>
        <w:pStyle w:val="Evidence"/>
      </w:pPr>
      <w:r w:rsidRPr="006A2CF2">
        <w:t>But ultimately, as my colleague Andrew Hunter </w:t>
      </w:r>
      <w:hyperlink r:id="rId25" w:history="1">
        <w:r w:rsidRPr="006A2CF2">
          <w:rPr>
            <w:rStyle w:val="Hyperlink"/>
            <w:color w:val="000000"/>
            <w:u w:val="none"/>
          </w:rPr>
          <w:t>wrote in this series</w:t>
        </w:r>
      </w:hyperlink>
      <w:r w:rsidRPr="006A2CF2">
        <w:t> last year, eliminating OCO will not “force others in the budget process to improve their behavior.” Yes, OCO funding should be reformed to increase transparency and accountability around the true costs of war. But there are bigger steps that must be taken to improve the efficiency and effectiveness of the defense budgeting process and how the Department makes tradeoffs in allocating its resources. Responding to Covid-19, rebuilding the economy, and tackling the deficit will </w:t>
      </w:r>
      <w:hyperlink r:id="rId26" w:history="1">
        <w:r w:rsidRPr="006A2CF2">
          <w:rPr>
            <w:rStyle w:val="Hyperlink"/>
            <w:color w:val="000000"/>
            <w:u w:val="none"/>
          </w:rPr>
          <w:t>further complicate</w:t>
        </w:r>
      </w:hyperlink>
      <w:r w:rsidRPr="006A2CF2">
        <w:t> these challenges for Congress and the incoming Biden administration. Yet the debate over OCO should not obfuscate larger, more significant questions surrounding the United States’ strategic and budgetary priorities.</w:t>
      </w:r>
    </w:p>
    <w:p w14:paraId="633A9CE1" w14:textId="6CFD5CE1" w:rsidR="006A2CF2" w:rsidRDefault="006A2CF2" w:rsidP="006A2CF2">
      <w:pPr>
        <w:pStyle w:val="Contention2"/>
      </w:pPr>
      <w:bookmarkStart w:id="33" w:name="_Toc62408419"/>
      <w:r>
        <w:t>Impact:  Turn the harms, they get worse after an AFF ballot.</w:t>
      </w:r>
      <w:bookmarkEnd w:id="33"/>
    </w:p>
    <w:p w14:paraId="11BF250F" w14:textId="4323241F" w:rsidR="006A2CF2" w:rsidRPr="006A2CF2" w:rsidRDefault="006A2CF2" w:rsidP="006A2CF2">
      <w:pPr>
        <w:pStyle w:val="Evidence"/>
      </w:pPr>
      <w:r>
        <w:t>If you're really worried about defense budget accountability, the best thing we could do would be to end this debate right now and work on the bigger issues.  If not, the problems will get worse.</w:t>
      </w:r>
    </w:p>
    <w:p w14:paraId="0AAB1E10" w14:textId="77777777" w:rsidR="006A2CF2" w:rsidRDefault="006A2CF2">
      <w:pPr>
        <w:spacing w:after="0" w:line="240" w:lineRule="auto"/>
        <w:rPr>
          <w:rFonts w:ascii="Times New Roman" w:eastAsia="Times New Roman" w:hAnsi="Times New Roman"/>
          <w:b/>
          <w:bCs/>
          <w:color w:val="000000"/>
          <w:sz w:val="20"/>
          <w:szCs w:val="20"/>
          <w:lang w:eastAsia="fr-FR"/>
        </w:rPr>
      </w:pPr>
      <w:r>
        <w:br w:type="page"/>
      </w:r>
    </w:p>
    <w:p w14:paraId="253977B6" w14:textId="637881F2" w:rsidR="008C759D" w:rsidRDefault="006A2CF2" w:rsidP="008C759D">
      <w:pPr>
        <w:pStyle w:val="Contention1"/>
      </w:pPr>
      <w:bookmarkStart w:id="34" w:name="_Toc62408420"/>
      <w:r>
        <w:lastRenderedPageBreak/>
        <w:t xml:space="preserve">BIG LINKS TO </w:t>
      </w:r>
      <w:r w:rsidR="008C759D">
        <w:t>DISADVANTAGES</w:t>
      </w:r>
      <w:r w:rsidR="002E2E60">
        <w:t xml:space="preserve"> </w:t>
      </w:r>
      <w:r>
        <w:t xml:space="preserve">2 and 3.  </w:t>
      </w:r>
      <w:r w:rsidR="002E2E60">
        <w:t xml:space="preserve">AFF Plan </w:t>
      </w:r>
      <w:r w:rsidR="00333D41">
        <w:t>=</w:t>
      </w:r>
      <w:r w:rsidR="002E2E60">
        <w:t xml:space="preserve"> defense budget cuts</w:t>
      </w:r>
      <w:r w:rsidR="00333D41">
        <w:t xml:space="preserve"> =</w:t>
      </w:r>
      <w:r w:rsidR="002E2E60">
        <w:t xml:space="preserve"> loss of US hegemony</w:t>
      </w:r>
      <w:bookmarkEnd w:id="34"/>
    </w:p>
    <w:p w14:paraId="3836D08C" w14:textId="211DFFDA" w:rsidR="002E2E60" w:rsidRDefault="00333D41" w:rsidP="002E2E60">
      <w:pPr>
        <w:pStyle w:val="Contention2"/>
        <w:rPr>
          <w:rFonts w:eastAsia="Arial Unicode MS"/>
        </w:rPr>
      </w:pPr>
      <w:bookmarkStart w:id="35" w:name="_Toc62408421"/>
      <w:r>
        <w:rPr>
          <w:rFonts w:eastAsia="Arial Unicode MS"/>
        </w:rPr>
        <w:t xml:space="preserve">Big </w:t>
      </w:r>
      <w:r w:rsidR="002E2E60">
        <w:rPr>
          <w:rFonts w:eastAsia="Arial Unicode MS"/>
        </w:rPr>
        <w:t>Link:  OCO</w:t>
      </w:r>
      <w:r w:rsidR="00684895">
        <w:rPr>
          <w:rFonts w:eastAsia="Arial Unicode MS"/>
        </w:rPr>
        <w:t xml:space="preserve"> is the only way to fund Defense in a way that adequately supports US national security, because it</w:t>
      </w:r>
      <w:r w:rsidR="002E2E60">
        <w:rPr>
          <w:rFonts w:eastAsia="Arial Unicode MS"/>
        </w:rPr>
        <w:t xml:space="preserve"> bypasses congressional Democrats' </w:t>
      </w:r>
      <w:r w:rsidR="00684895">
        <w:rPr>
          <w:rFonts w:eastAsia="Arial Unicode MS"/>
        </w:rPr>
        <w:t>ability</w:t>
      </w:r>
      <w:r w:rsidR="002E2E60">
        <w:rPr>
          <w:rFonts w:eastAsia="Arial Unicode MS"/>
        </w:rPr>
        <w:t xml:space="preserve"> to cut the Defense budget</w:t>
      </w:r>
      <w:bookmarkEnd w:id="35"/>
    </w:p>
    <w:p w14:paraId="0A039BD0" w14:textId="77777777" w:rsidR="00684895" w:rsidRPr="00974BEF" w:rsidRDefault="00684895" w:rsidP="00684895">
      <w:pPr>
        <w:pStyle w:val="Citation3"/>
      </w:pPr>
      <w:r w:rsidRPr="00F90736">
        <w:rPr>
          <w:u w:val="single"/>
        </w:rPr>
        <w:t>Brendan McGarry and Emily Morgenstern 2019</w:t>
      </w:r>
      <w:r>
        <w:t xml:space="preserve"> (McGarry - </w:t>
      </w:r>
      <w:r>
        <w:rPr>
          <w:rFonts w:ascii="Calibri" w:hAnsi="Calibri" w:cs="Calibri"/>
          <w:sz w:val="18"/>
          <w:szCs w:val="18"/>
        </w:rPr>
        <w:t xml:space="preserve">Analyst in US Defense Budget. </w:t>
      </w:r>
      <w:r w:rsidRPr="00974BEF">
        <w:t>Morgenstern - Analyst in Foreign Assistance and Foreign Policy.  Both are with Congressional Research Service.) 6 Sept 2019 Overseas Contingency Operations Funding: Background and Status  https://fas.org/sgp/crs/natsec/R44519.pdf</w:t>
      </w:r>
      <w:r>
        <w:t xml:space="preserve"> </w:t>
      </w:r>
    </w:p>
    <w:p w14:paraId="162A59B0" w14:textId="5341C64C" w:rsidR="002E2E60" w:rsidRPr="00100F40" w:rsidRDefault="002E2E60" w:rsidP="002E2E60">
      <w:pPr>
        <w:pStyle w:val="Evidence"/>
        <w:rPr>
          <w:rFonts w:eastAsia="Arial Unicode MS"/>
        </w:rPr>
      </w:pPr>
      <w:r>
        <w:t>Russ Vought, acting director of OMB, described the Administration’s approach as part of an effort to increase defense spending while decreasing overall discretionary spending: “Fiscal conservatives may feel uncomfortable using OCO in this way. Yet, as long as Congressional Democrats insist on demanding more social spending in exchange for continuing to fund defense spending, expanding the use of OCO funds remains the administration’s only fiscally responsible option in meeting national security needs while avoiding yet another increase to the spending caps.”</w:t>
      </w:r>
    </w:p>
    <w:p w14:paraId="225D15A9" w14:textId="3B5CABB4" w:rsidR="00E004FF" w:rsidRDefault="00E004FF" w:rsidP="00E004FF">
      <w:pPr>
        <w:pStyle w:val="Contention2"/>
      </w:pPr>
      <w:bookmarkStart w:id="36" w:name="_Toc62408422"/>
      <w:r>
        <w:t>Big Link:  Russia &amp; China are the main threats to international stability</w:t>
      </w:r>
      <w:bookmarkEnd w:id="36"/>
    </w:p>
    <w:p w14:paraId="310E82A0" w14:textId="41D9C5A2" w:rsidR="00E004FF" w:rsidRPr="00E004FF" w:rsidRDefault="00E004FF" w:rsidP="00E004FF">
      <w:pPr>
        <w:pStyle w:val="Citation3"/>
      </w:pPr>
      <w:proofErr w:type="spellStart"/>
      <w:r w:rsidRPr="00E004FF">
        <w:rPr>
          <w:u w:val="single"/>
        </w:rPr>
        <w:t>Frederico</w:t>
      </w:r>
      <w:proofErr w:type="spellEnd"/>
      <w:r w:rsidRPr="00E004FF">
        <w:rPr>
          <w:u w:val="single"/>
        </w:rPr>
        <w:t xml:space="preserve"> Bartels 2020</w:t>
      </w:r>
      <w:r w:rsidRPr="00E004FF">
        <w:t xml:space="preserve"> (Senior Policy Analyst for Defense Budgeting at Heritage Foundation) 2 Nov 2020 Defense Budget Debates Should Start With Strategy, Not Dollars</w:t>
      </w:r>
      <w:r>
        <w:t xml:space="preserve"> </w:t>
      </w:r>
      <w:r w:rsidRPr="00E004FF">
        <w:t xml:space="preserve">https://www.heritage.org/defense/commentary/defense-budget-debates-should-start-strategy-not-dollars </w:t>
      </w:r>
    </w:p>
    <w:p w14:paraId="57813C97" w14:textId="1FE4AA11" w:rsidR="00E004FF" w:rsidRDefault="00E004FF" w:rsidP="00E004FF">
      <w:pPr>
        <w:pStyle w:val="Evidence"/>
      </w:pPr>
      <w:r w:rsidRPr="00E004FF">
        <w:t>The current strategy was released in early 2018 and states that we are currently in “an increasingly complex global security environment, characterized by overt challenges to the free and open international order and the reemergence of long-term, strategic competition between nations.” The strategy states that Russia and China are the two main challenges to the free and open international order.</w:t>
      </w:r>
      <w:r>
        <w:t xml:space="preserve"> </w:t>
      </w:r>
      <w:r w:rsidRPr="00E004FF">
        <w:t>The strategy has received praise from both sides of the aisle, and both parties seem to understand the challenges that Russia and China present to U.S. interests at home and abroad.</w:t>
      </w:r>
    </w:p>
    <w:p w14:paraId="4C856200" w14:textId="53A535E0" w:rsidR="00E004FF" w:rsidRDefault="00E004FF" w:rsidP="00E004FF">
      <w:pPr>
        <w:pStyle w:val="Contention2"/>
      </w:pPr>
      <w:bookmarkStart w:id="37" w:name="_Toc62408423"/>
      <w:r>
        <w:t>Big Link:  High US military spending is what stops them from disrupting global stability, and we need to raise it even more</w:t>
      </w:r>
      <w:bookmarkEnd w:id="37"/>
      <w:r>
        <w:t xml:space="preserve"> </w:t>
      </w:r>
    </w:p>
    <w:p w14:paraId="398EEE67" w14:textId="77777777" w:rsidR="00E004FF" w:rsidRPr="00E004FF" w:rsidRDefault="00E004FF" w:rsidP="00E004FF">
      <w:pPr>
        <w:pStyle w:val="Citation3"/>
      </w:pPr>
      <w:proofErr w:type="spellStart"/>
      <w:r w:rsidRPr="00E004FF">
        <w:rPr>
          <w:u w:val="single"/>
        </w:rPr>
        <w:t>Frederico</w:t>
      </w:r>
      <w:proofErr w:type="spellEnd"/>
      <w:r w:rsidRPr="00E004FF">
        <w:rPr>
          <w:u w:val="single"/>
        </w:rPr>
        <w:t xml:space="preserve"> Bartels 2020</w:t>
      </w:r>
      <w:r w:rsidRPr="00E004FF">
        <w:t xml:space="preserve"> (Senior Policy Analyst for Defense Budgeting at Heritage Foundation) 2 Nov 2020 Defense Budget Debates Should Start With Strategy, Not Dollars</w:t>
      </w:r>
      <w:r>
        <w:t xml:space="preserve"> </w:t>
      </w:r>
      <w:r w:rsidRPr="00E004FF">
        <w:t xml:space="preserve">https://www.heritage.org/defense/commentary/defense-budget-debates-should-start-strategy-not-dollars </w:t>
      </w:r>
    </w:p>
    <w:p w14:paraId="48B1FD05" w14:textId="6FCF2F7D" w:rsidR="00E004FF" w:rsidRPr="00E004FF" w:rsidRDefault="00E004FF" w:rsidP="00E004FF">
      <w:pPr>
        <w:pStyle w:val="Evidence"/>
      </w:pPr>
      <w:r w:rsidRPr="00E004FF">
        <w:t xml:space="preserve">Right now, this competition is mainly nonmilitary precisely because our military is currently unmatched in most areas and capable of deterring direct military action by imposing high enough costs on any adversary. America’s conventional and strategic deterrence has served to create and sustain an unprecedented period of global stability. In an era of great power competition, maintaining this equation requires that we build and maintain our military strength. </w:t>
      </w:r>
      <w:r w:rsidRPr="00E004FF">
        <w:br/>
      </w:r>
      <w:r w:rsidRPr="00E004FF">
        <w:rPr>
          <w:b/>
        </w:rPr>
        <w:t>[END QUOTE.  HE GOES ON TO CONCLUDE LATER IN THE SAME CONTEXT, QUOTE:]</w:t>
      </w:r>
      <w:r w:rsidRPr="00E004FF">
        <w:br/>
        <w:t>The enormousness of these tasks is why the Congressional Bipartisan Commission that evaluated the defense strategy, as well as successive defense secretaries, have called for increases in the defense budget of 3-5% above inflation through 2023.</w:t>
      </w:r>
    </w:p>
    <w:p w14:paraId="0FB12B93" w14:textId="2C478873" w:rsidR="00E25CFA" w:rsidRDefault="007B3924" w:rsidP="00E25CFA">
      <w:pPr>
        <w:pStyle w:val="Contention1"/>
      </w:pPr>
      <w:bookmarkStart w:id="38" w:name="_Toc62408424"/>
      <w:r>
        <w:t>2</w:t>
      </w:r>
      <w:r w:rsidR="008C759D">
        <w:t xml:space="preserve">. </w:t>
      </w:r>
      <w:r w:rsidR="003A4FBF">
        <w:t xml:space="preserve">  </w:t>
      </w:r>
      <w:r w:rsidR="00AE6BB8">
        <w:t>Loss of US hegemony #1 - Russia</w:t>
      </w:r>
      <w:bookmarkEnd w:id="38"/>
      <w:r w:rsidR="00AE6BB8">
        <w:t xml:space="preserve"> </w:t>
      </w:r>
    </w:p>
    <w:p w14:paraId="1FCEA3B9" w14:textId="5E550609" w:rsidR="00AE6BB8" w:rsidRDefault="00AE6BB8" w:rsidP="00AE6BB8">
      <w:pPr>
        <w:pStyle w:val="Contention2"/>
      </w:pPr>
      <w:bookmarkStart w:id="39" w:name="_Toc62408425"/>
      <w:r>
        <w:t>Link:  Military spending is key to protecting US interests.  Brink: Resources are reducing and many threats emerging now</w:t>
      </w:r>
      <w:bookmarkEnd w:id="39"/>
    </w:p>
    <w:p w14:paraId="398638C6" w14:textId="5856CD32" w:rsidR="00AE6BB8" w:rsidRDefault="00AE6BB8" w:rsidP="00AE6BB8">
      <w:pPr>
        <w:pStyle w:val="Citation3"/>
      </w:pPr>
      <w:r w:rsidRPr="00AE6BB8">
        <w:rPr>
          <w:u w:val="single"/>
        </w:rPr>
        <w:t>James Di Pane and Janae Diaz 2020</w:t>
      </w:r>
      <w:r w:rsidRPr="00AE6BB8">
        <w:t xml:space="preserve"> (</w:t>
      </w:r>
      <w:proofErr w:type="spellStart"/>
      <w:r w:rsidRPr="00AE6BB8">
        <w:t>DiPane</w:t>
      </w:r>
      <w:proofErr w:type="spellEnd"/>
      <w:r w:rsidRPr="00AE6BB8">
        <w:t xml:space="preserve"> - Research Associate, Center for National Defense, Heritage Foundation. Diaz - Fall 2020 member of the Young Leaders Program at The Heritage Foundation) </w:t>
      </w:r>
      <w:r>
        <w:t xml:space="preserve"> </w:t>
      </w:r>
      <w:r w:rsidRPr="00AE6BB8">
        <w:t>https://www.heritage.org/defense/commentary/global-threats-are-high-now-not-the-time-shortchange-national-defense-budget</w:t>
      </w:r>
    </w:p>
    <w:p w14:paraId="5CB8D312" w14:textId="77777777" w:rsidR="00AE6BB8" w:rsidRDefault="00AE6BB8" w:rsidP="00AE6BB8">
      <w:pPr>
        <w:pStyle w:val="Evidence"/>
      </w:pPr>
      <w:r w:rsidRPr="00AE6BB8">
        <w:t>The American people trust their armed forces to protect U.S. interests at home and abroad from foreign adversaries. While the U.S. spends a great deal on its military, it also asks much of it—often expecting it to do more with less resources. Today, our military faces intense challenges from many global threats.  </w:t>
      </w:r>
    </w:p>
    <w:p w14:paraId="6029CB50" w14:textId="3E69B2D3" w:rsidR="00AE6BB8" w:rsidRPr="00AE6BB8" w:rsidRDefault="00AE6BB8" w:rsidP="00AE6BB8">
      <w:pPr>
        <w:pStyle w:val="Contention2"/>
      </w:pPr>
      <w:bookmarkStart w:id="40" w:name="_Toc62408426"/>
      <w:r>
        <w:lastRenderedPageBreak/>
        <w:t>Link:  Russia is a big threat and could lead to major conflict with USA</w:t>
      </w:r>
      <w:bookmarkEnd w:id="40"/>
    </w:p>
    <w:p w14:paraId="72707AF4" w14:textId="77777777" w:rsidR="00AE6BB8" w:rsidRDefault="00AE6BB8" w:rsidP="00AE6BB8">
      <w:pPr>
        <w:pStyle w:val="Citation3"/>
      </w:pPr>
      <w:r w:rsidRPr="00AE6BB8">
        <w:rPr>
          <w:u w:val="single"/>
        </w:rPr>
        <w:t>James Di Pane and Janae Diaz 2020</w:t>
      </w:r>
      <w:r w:rsidRPr="00AE6BB8">
        <w:t xml:space="preserve"> (</w:t>
      </w:r>
      <w:proofErr w:type="spellStart"/>
      <w:r w:rsidRPr="00AE6BB8">
        <w:t>DiPane</w:t>
      </w:r>
      <w:proofErr w:type="spellEnd"/>
      <w:r w:rsidRPr="00AE6BB8">
        <w:t xml:space="preserve"> - Research Associate, Center for National Defense, Heritage Foundation. Diaz - Fall 2020 member of the Young Leaders Program at The Heritage Foundation) </w:t>
      </w:r>
      <w:r>
        <w:t xml:space="preserve"> </w:t>
      </w:r>
      <w:r w:rsidRPr="00AE6BB8">
        <w:t>https://www.heritage.org/defense/commentary/global-threats-are-high-now-not-the-time-shortchange-national-defense-budget</w:t>
      </w:r>
    </w:p>
    <w:p w14:paraId="5D9622D7" w14:textId="6D423870" w:rsidR="00AE6BB8" w:rsidRPr="00AE6BB8" w:rsidRDefault="00AE6BB8" w:rsidP="00AE6BB8">
      <w:pPr>
        <w:pStyle w:val="Evidence"/>
      </w:pPr>
      <w:r w:rsidRPr="00AE6BB8">
        <w:t>Russia stands as a significant possible opponent in the near future. With its advanced </w:t>
      </w:r>
      <w:hyperlink r:id="rId27" w:tgtFrame="_blank" w:history="1">
        <w:r w:rsidRPr="00AE6BB8">
          <w:rPr>
            <w:rStyle w:val="Hyperlink"/>
            <w:color w:val="000000"/>
            <w:u w:val="none"/>
          </w:rPr>
          <w:t>conventional and nuclear capabilities</w:t>
        </w:r>
      </w:hyperlink>
      <w:r w:rsidRPr="00AE6BB8">
        <w:t>, Russia is the principal threat to American and allied priorities in Europe. There is good reason to suspect that, if the United States engages in a major conflict any time soon, Russia may be the reason we do so. </w:t>
      </w:r>
    </w:p>
    <w:p w14:paraId="736581D2" w14:textId="1AE154DC" w:rsidR="00364ABD" w:rsidRDefault="00364ABD" w:rsidP="00100F40">
      <w:pPr>
        <w:pStyle w:val="Contention2"/>
      </w:pPr>
      <w:bookmarkStart w:id="41" w:name="_Toc62408427"/>
      <w:r>
        <w:t>Link:  Blocking Russia in the Middle East is key to maintaining US leadership as a great power</w:t>
      </w:r>
      <w:bookmarkEnd w:id="41"/>
    </w:p>
    <w:p w14:paraId="1832429D" w14:textId="77777777" w:rsidR="00364ABD" w:rsidRPr="00AE278E" w:rsidRDefault="00364ABD" w:rsidP="00364ABD">
      <w:pPr>
        <w:pStyle w:val="Citation3"/>
      </w:pPr>
      <w:r w:rsidRPr="00AE278E">
        <w:rPr>
          <w:u w:val="single"/>
        </w:rPr>
        <w:t>Steven A. Cook 2018</w:t>
      </w:r>
      <w:r w:rsidRPr="00AE278E">
        <w:t xml:space="preserve"> (senior fellow for Middle East and Africa studies at the Council on Foreign Relations ) 16 March 2018 FOREIGN POLICY “Russia Is in the Middle East to Stay” https://foreignpolicy.com/2018/03/16/the-middle-east-needs-a-steady-boyfriend/</w:t>
      </w:r>
    </w:p>
    <w:p w14:paraId="5B32351C" w14:textId="77777777" w:rsidR="00364ABD" w:rsidRPr="00881163" w:rsidRDefault="00364ABD" w:rsidP="00364ABD">
      <w:pPr>
        <w:pStyle w:val="Evidence"/>
      </w:pPr>
      <w:r>
        <w:t>If the United States is, as Secretary of Defense James Mattis averred in January, in a new era of great power competition, it is time the United States treated the situation as seriously as it is. Putin must be disabused of the notion that the Middle East is the most propitious place to begin weakening the West and the United States. Americans once before contained and rolled back Moscow’s influence in the region; there is no reason to believe that they cannot do it again — but only if they have the wisdom to recognize what is important in the world right now and the collective stomach to meet the challenge.</w:t>
      </w:r>
    </w:p>
    <w:p w14:paraId="3F888200" w14:textId="77777777" w:rsidR="00364ABD" w:rsidRDefault="00364ABD" w:rsidP="00364ABD">
      <w:pPr>
        <w:pStyle w:val="Contention2"/>
      </w:pPr>
      <w:bookmarkStart w:id="42" w:name="_Toc20851518"/>
      <w:bookmarkStart w:id="43" w:name="_Toc62408428"/>
      <w:r>
        <w:t>Impact:  Apocalyptic consequences without US hegemony.  Loss of peace, prosperity, democracy, world order</w:t>
      </w:r>
      <w:bookmarkEnd w:id="42"/>
      <w:bookmarkEnd w:id="43"/>
    </w:p>
    <w:p w14:paraId="72F00F1E" w14:textId="77777777" w:rsidR="00364ABD" w:rsidRPr="00130E1A" w:rsidRDefault="00364ABD" w:rsidP="00364ABD">
      <w:pPr>
        <w:pStyle w:val="Citation3"/>
      </w:pPr>
      <w:bookmarkStart w:id="44" w:name="_Toc20851452"/>
      <w:r w:rsidRPr="00130E1A">
        <w:rPr>
          <w:u w:val="single"/>
        </w:rPr>
        <w:t>Brook Manville 2018</w:t>
      </w:r>
      <w:r w:rsidRPr="00130E1A">
        <w:t xml:space="preserve"> (</w:t>
      </w:r>
      <w:r>
        <w:t>principal of Brook Manville LLC, consulting on strategy and organization</w:t>
      </w:r>
      <w:r w:rsidRPr="00130E1A">
        <w:t xml:space="preserve">) 14 Oct 2018 “Why A Crumbling World Order Urgently Needs U.S. Leadership”  FORBES </w:t>
      </w:r>
      <w:hyperlink r:id="rId28" w:anchor="2bb8912f2e61" w:history="1">
        <w:r w:rsidRPr="006516D1">
          <w:rPr>
            <w:rStyle w:val="Hyperlink"/>
          </w:rPr>
          <w:t>https://www.forbes.com/sites/brookmanville/2018/10/14/why-a-crumbling-world-order-urgently-needs-u-s-leadership/#2bb8912f2e61</w:t>
        </w:r>
      </w:hyperlink>
      <w:r>
        <w:t xml:space="preserve"> (brackets added)</w:t>
      </w:r>
      <w:bookmarkEnd w:id="44"/>
    </w:p>
    <w:p w14:paraId="7E80D8EC" w14:textId="2E96FC6C" w:rsidR="00364ABD" w:rsidRPr="00130E1A" w:rsidRDefault="00364ABD" w:rsidP="00364ABD">
      <w:pPr>
        <w:pStyle w:val="Evidence"/>
      </w:pPr>
      <w:r w:rsidRPr="000464D5">
        <w:rPr>
          <w:u w:val="single"/>
        </w:rPr>
        <w:t>The botanical metaphor in</w:t>
      </w:r>
      <w:r>
        <w:t xml:space="preserve"> [Brookings Institution Senior Fellow Robert]</w:t>
      </w:r>
      <w:r w:rsidRPr="00130E1A">
        <w:t xml:space="preserve"> </w:t>
      </w:r>
      <w:r w:rsidRPr="00130E1A">
        <w:rPr>
          <w:u w:val="single"/>
        </w:rPr>
        <w:t xml:space="preserve">Kagan’s book title began our recent conversation. “We’ve been living in a tranquil garden of largely peaceful practices and liberal expectations across much of the world, ignoring the dark forces of jungle multiplying under the rocks. If we don’t defend civilization’s cultivation—especially American’s guarantee of peace and economic integration across the world—the toxic creatures and weeds will roar back.” </w:t>
      </w:r>
      <w:r w:rsidRPr="000464D5">
        <w:rPr>
          <w:u w:val="single"/>
        </w:rPr>
        <w:t xml:space="preserve">Thus </w:t>
      </w:r>
      <w:r w:rsidRPr="000464D5">
        <w:rPr>
          <w:u w:val="single" w:color="7F7F7F"/>
        </w:rPr>
        <w:t>China’s determined military rise</w:t>
      </w:r>
      <w:r w:rsidRPr="000464D5">
        <w:rPr>
          <w:u w:val="single"/>
        </w:rPr>
        <w:t xml:space="preserve">, </w:t>
      </w:r>
      <w:r w:rsidRPr="000464D5">
        <w:rPr>
          <w:u w:val="single" w:color="7F7F7F"/>
        </w:rPr>
        <w:t>Russia’s continuing aggressions</w:t>
      </w:r>
      <w:r w:rsidRPr="000464D5">
        <w:rPr>
          <w:u w:val="single"/>
        </w:rPr>
        <w:t>,</w:t>
      </w:r>
      <w:r w:rsidRPr="000464D5">
        <w:rPr>
          <w:u w:val="single" w:color="7F7F7F"/>
        </w:rPr>
        <w:t xml:space="preserve"> fiery authoritarians on the march in so many once democratic countries</w:t>
      </w:r>
      <w:r w:rsidRPr="00130E1A">
        <w:t xml:space="preserve">. </w:t>
      </w:r>
      <w:r w:rsidR="000464D5">
        <w:t>[</w:t>
      </w:r>
      <w:r w:rsidR="000464D5" w:rsidRPr="000464D5">
        <w:rPr>
          <w:b/>
          <w:u w:val="single"/>
        </w:rPr>
        <w:t>END QUOTE</w:t>
      </w:r>
      <w:r w:rsidR="000464D5">
        <w:t xml:space="preserve">] </w:t>
      </w:r>
      <w:r w:rsidRPr="00130E1A">
        <w:t xml:space="preserve">As </w:t>
      </w:r>
      <w:r>
        <w:t>[Brookings Institution Senior Fellow Robert]</w:t>
      </w:r>
      <w:r w:rsidRPr="00130E1A">
        <w:t xml:space="preserve"> Kagan continued, “</w:t>
      </w:r>
      <w:r w:rsidRPr="000464D5">
        <w:rPr>
          <w:u w:color="7F7F7F"/>
        </w:rPr>
        <w:t>Trump has been damaging the system</w:t>
      </w:r>
      <w:r w:rsidRPr="00130E1A">
        <w:t xml:space="preserve">—he too seems to have forgotten what good it has delivered—but actually America’s desire for maintaining the global order has been diminishing for years. After </w:t>
      </w:r>
      <w:r w:rsidRPr="000464D5">
        <w:rPr>
          <w:u w:color="7F7F7F"/>
        </w:rPr>
        <w:t>the dissolution of the Soviet empire in the 1990s</w:t>
      </w:r>
      <w:r w:rsidRPr="00130E1A">
        <w:t xml:space="preserve">, people talked about </w:t>
      </w:r>
      <w:hyperlink r:id="rId29" w:tgtFrame="_blank" w:history="1">
        <w:r w:rsidRPr="00130E1A">
          <w:rPr>
            <w:rStyle w:val="Hyperlink"/>
          </w:rPr>
          <w:t>‘the end of history”</w:t>
        </w:r>
      </w:hyperlink>
      <w:r w:rsidRPr="00130E1A">
        <w:t xml:space="preserve">—that America didn’t have to worry anymore about war or aggression. History doesn’t end, it simply paused. </w:t>
      </w:r>
      <w:r w:rsidR="000464D5" w:rsidRPr="000464D5">
        <w:rPr>
          <w:b/>
          <w:u w:val="single"/>
        </w:rPr>
        <w:t>[HE GOES ON TO SAY QUOTE:]</w:t>
      </w:r>
      <w:r w:rsidR="000464D5">
        <w:t xml:space="preserve"> </w:t>
      </w:r>
      <w:r w:rsidRPr="00130E1A">
        <w:rPr>
          <w:u w:val="single"/>
        </w:rPr>
        <w:t>The ugliest aspects of human nature are surging again</w:t>
      </w:r>
      <w:r w:rsidRPr="00130E1A">
        <w:t>.”</w:t>
      </w:r>
      <w:r w:rsidRPr="00130E1A">
        <w:br/>
      </w:r>
      <w:r w:rsidRPr="000464D5">
        <w:rPr>
          <w:rStyle w:val="Strong"/>
          <w:b w:val="0"/>
          <w:bCs/>
          <w:u w:val="single"/>
        </w:rPr>
        <w:t>Vanishing Leadership, Vanishing Peace</w:t>
      </w:r>
      <w:r w:rsidRPr="000464D5">
        <w:rPr>
          <w:u w:val="single"/>
        </w:rPr>
        <w:br/>
        <w:t xml:space="preserve">Kagan’s apocalyptic message, repeated </w:t>
      </w:r>
      <w:r w:rsidRPr="000464D5">
        <w:rPr>
          <w:u w:val="single" w:color="7F7F7F"/>
        </w:rPr>
        <w:t>in other recent writings</w:t>
      </w:r>
      <w:r w:rsidRPr="000464D5">
        <w:rPr>
          <w:u w:val="single"/>
        </w:rPr>
        <w:t xml:space="preserve">, is lucid and terrifying, all the more devastating for its relentless use of history. It’s a footnoted plea that “we’ve seen this movie before.” He reminds us that Americans have frequently turned away from defending world order, with regrettably familiar outcomes: to be dragged in later at greater cost (e.g. </w:t>
      </w:r>
      <w:r w:rsidRPr="000464D5">
        <w:rPr>
          <w:u w:val="single" w:color="7F7F7F"/>
        </w:rPr>
        <w:t>helping to stop Hitler earlier might have prevented World War II</w:t>
      </w:r>
      <w:r w:rsidRPr="000464D5">
        <w:rPr>
          <w:u w:val="single"/>
        </w:rPr>
        <w:t>); or, simply hoping that “the problem would go away,” to watch it get ten times worse</w:t>
      </w:r>
      <w:r w:rsidRPr="00130E1A">
        <w:t xml:space="preserve"> (e.g. </w:t>
      </w:r>
      <w:r w:rsidRPr="000464D5">
        <w:rPr>
          <w:u w:color="7F7F7F"/>
        </w:rPr>
        <w:t>Obama’s policy in Syria</w:t>
      </w:r>
      <w:r w:rsidRPr="00130E1A">
        <w:t xml:space="preserve">). </w:t>
      </w:r>
      <w:r w:rsidRPr="00130E1A">
        <w:rPr>
          <w:u w:val="single"/>
        </w:rPr>
        <w:t>Kagan</w:t>
      </w:r>
      <w:r w:rsidRPr="00130E1A">
        <w:t xml:space="preserve"> </w:t>
      </w:r>
      <w:r w:rsidRPr="000464D5">
        <w:rPr>
          <w:u w:val="single"/>
        </w:rPr>
        <w:t xml:space="preserve">acknowledges that America has sometimes </w:t>
      </w:r>
      <w:proofErr w:type="spellStart"/>
      <w:r w:rsidRPr="000464D5">
        <w:rPr>
          <w:u w:val="single"/>
        </w:rPr>
        <w:t>misstepped</w:t>
      </w:r>
      <w:proofErr w:type="spellEnd"/>
      <w:r w:rsidRPr="00130E1A">
        <w:t xml:space="preserve"> (e.g. Viet Nam, Iraq), </w:t>
      </w:r>
      <w:r w:rsidRPr="000464D5">
        <w:rPr>
          <w:u w:val="single"/>
        </w:rPr>
        <w:t>but he still</w:t>
      </w:r>
      <w:r w:rsidRPr="00130E1A">
        <w:t xml:space="preserve"> </w:t>
      </w:r>
      <w:r w:rsidRPr="00130E1A">
        <w:rPr>
          <w:u w:val="single"/>
        </w:rPr>
        <w:t>argues that overall our foreign engagement has produced more peace and prosperity than not. “History shows,” he summarized, “that world order has never been achieved without some constructive force to keep the peace. The relative harmony and fair play we’ve created in the modern world will vanish if the U.S. forsakes international leadership</w:t>
      </w:r>
      <w:r w:rsidRPr="00130E1A">
        <w:t>.”</w:t>
      </w:r>
    </w:p>
    <w:p w14:paraId="2ED2C2B6" w14:textId="7441106B" w:rsidR="008C759D" w:rsidRDefault="007B3924" w:rsidP="00E451EF">
      <w:pPr>
        <w:pStyle w:val="Contention1"/>
      </w:pPr>
      <w:bookmarkStart w:id="45" w:name="_Toc62408429"/>
      <w:r>
        <w:lastRenderedPageBreak/>
        <w:t>3</w:t>
      </w:r>
      <w:r w:rsidR="00E451EF">
        <w:t xml:space="preserve">.   </w:t>
      </w:r>
      <w:r w:rsidR="003A4FBF">
        <w:t xml:space="preserve">Loss of US hegemony #2 - </w:t>
      </w:r>
      <w:r w:rsidR="00E451EF">
        <w:t>China</w:t>
      </w:r>
      <w:bookmarkEnd w:id="45"/>
    </w:p>
    <w:p w14:paraId="5F90E2F9" w14:textId="77777777" w:rsidR="003A4FBF" w:rsidRDefault="003A4FBF" w:rsidP="003A4FBF">
      <w:pPr>
        <w:pStyle w:val="Contention2"/>
      </w:pPr>
      <w:bookmarkStart w:id="46" w:name="_Toc50149573"/>
      <w:bookmarkStart w:id="47" w:name="_Toc62408430"/>
      <w:r>
        <w:t>Link:   China is growing its military, intends to become a challenger to American power, and not just in East Asia</w:t>
      </w:r>
      <w:bookmarkEnd w:id="46"/>
      <w:bookmarkEnd w:id="47"/>
    </w:p>
    <w:p w14:paraId="54604724" w14:textId="77777777" w:rsidR="003A4FBF" w:rsidRPr="009C2882" w:rsidRDefault="003A4FBF" w:rsidP="003A4FBF">
      <w:pPr>
        <w:pStyle w:val="Citation3"/>
      </w:pPr>
      <w:r w:rsidRPr="009C2882">
        <w:rPr>
          <w:u w:val="single"/>
        </w:rPr>
        <w:t>Dr. Kim R. Holmes 2015</w:t>
      </w:r>
      <w:r w:rsidRPr="009C2882">
        <w:t xml:space="preserve"> (PhD</w:t>
      </w:r>
      <w:r>
        <w:t xml:space="preserve"> in history from Georgetown Univ.; formerly worked for the </w:t>
      </w:r>
      <w:r>
        <w:rPr>
          <w:rFonts w:ascii="gotham b" w:hAnsi="gotham b"/>
          <w:color w:val="111D22"/>
        </w:rPr>
        <w:t>Defense Policy Board, the U.S. defense secretary’s primary resource for expert outside advice; and public member of the U.S. delegation to the Organization for Security and Cooperation in Europe</w:t>
      </w:r>
      <w:r w:rsidRPr="009C2882">
        <w:t>)</w:t>
      </w:r>
      <w:r>
        <w:t xml:space="preserve"> 3 June 2015 </w:t>
      </w:r>
      <w:r w:rsidRPr="009C2882">
        <w:t>China prepping for regional hegemonyhttps://www.heritage.org/asia/commentary/china-prepping-regional-hegemony</w:t>
      </w:r>
    </w:p>
    <w:p w14:paraId="0C96245F" w14:textId="5D077C42" w:rsidR="003A4FBF" w:rsidRDefault="003A4FBF" w:rsidP="003A4FBF">
      <w:pPr>
        <w:pStyle w:val="Evidence"/>
      </w:pPr>
      <w:r w:rsidRPr="00D31B86">
        <w:t>Increases in defense spending have been outpacing GDP growth rates for years, and although China’s defense spending is still far below America’s, it is growing while the U.S. is cutting its defense expenditures.  All of this adds up to a bold new role for China’s armed forces. Long thought to be content with the mere defense of its mainland territory, China is clearly staking a larger claim for itself. It is striving to become the dominant military power in East Asia for sure, but also, in the long run, a rival challenger to American military power.</w:t>
      </w:r>
    </w:p>
    <w:p w14:paraId="66558AF0" w14:textId="6373A82E" w:rsidR="00AE6BB8" w:rsidRDefault="00AE6BB8" w:rsidP="00AE6BB8">
      <w:pPr>
        <w:pStyle w:val="Contention2"/>
      </w:pPr>
      <w:bookmarkStart w:id="48" w:name="_Toc62408431"/>
      <w:r>
        <w:t>Link:  Military spending essential to block threat from China over next 20-30 years</w:t>
      </w:r>
      <w:bookmarkEnd w:id="48"/>
    </w:p>
    <w:p w14:paraId="584F30EB" w14:textId="77777777" w:rsidR="00AE6BB8" w:rsidRDefault="00AE6BB8" w:rsidP="00AE6BB8">
      <w:pPr>
        <w:pStyle w:val="Citation3"/>
      </w:pPr>
      <w:r w:rsidRPr="00AE6BB8">
        <w:rPr>
          <w:u w:val="single"/>
        </w:rPr>
        <w:t>James Di Pane and Janae Diaz 2020</w:t>
      </w:r>
      <w:r w:rsidRPr="00AE6BB8">
        <w:t xml:space="preserve"> (</w:t>
      </w:r>
      <w:proofErr w:type="spellStart"/>
      <w:r w:rsidRPr="00AE6BB8">
        <w:t>DiPane</w:t>
      </w:r>
      <w:proofErr w:type="spellEnd"/>
      <w:r w:rsidRPr="00AE6BB8">
        <w:t xml:space="preserve"> - Research Associate, Center for National Defense, Heritage Foundation. Diaz - Fall 2020 member of the Young Leaders Program at The Heritage Foundation) </w:t>
      </w:r>
      <w:r>
        <w:t xml:space="preserve"> </w:t>
      </w:r>
      <w:r w:rsidRPr="00AE6BB8">
        <w:t>https://www.heritage.org/defense/commentary/global-threats-are-high-now-not-the-time-shortchange-national-defense-budget</w:t>
      </w:r>
    </w:p>
    <w:p w14:paraId="77FE1EAB" w14:textId="37EBA63F" w:rsidR="00AE6BB8" w:rsidRPr="00D31B86" w:rsidRDefault="00AE6BB8" w:rsidP="003A4FBF">
      <w:pPr>
        <w:pStyle w:val="Evidence"/>
      </w:pPr>
      <w:r>
        <w:rPr>
          <w:rFonts w:ascii="gotham b" w:hAnsi="gotham b"/>
          <w:color w:val="111D22"/>
        </w:rPr>
        <w:t>Though already a formidable rival, the China of 20-30 years from now could present an even bigger problem. At our current rate of military investment, we may not be adequately to prepared to meet such a threat. </w:t>
      </w:r>
    </w:p>
    <w:p w14:paraId="6E8534D5" w14:textId="77777777" w:rsidR="003A4FBF" w:rsidRDefault="003A4FBF" w:rsidP="003A4FBF">
      <w:pPr>
        <w:pStyle w:val="Contention2"/>
      </w:pPr>
      <w:bookmarkStart w:id="49" w:name="_Toc20851484"/>
      <w:bookmarkStart w:id="50" w:name="_Toc41337164"/>
      <w:bookmarkStart w:id="51" w:name="_Toc50149576"/>
      <w:bookmarkStart w:id="52" w:name="_Toc62408432"/>
      <w:r>
        <w:t>Link:  China gaining Asian regional hegemony leads to gaining global hegemony, replacing USA</w:t>
      </w:r>
      <w:bookmarkEnd w:id="49"/>
      <w:bookmarkEnd w:id="50"/>
      <w:bookmarkEnd w:id="51"/>
      <w:bookmarkEnd w:id="52"/>
    </w:p>
    <w:p w14:paraId="0748B489" w14:textId="77777777" w:rsidR="003A4FBF" w:rsidRPr="00607F14" w:rsidRDefault="003A4FBF" w:rsidP="003A4FBF">
      <w:pPr>
        <w:pStyle w:val="Citation3"/>
      </w:pPr>
      <w:bookmarkStart w:id="53" w:name="_Toc20851420"/>
      <w:bookmarkStart w:id="54" w:name="_Toc40615392"/>
      <w:bookmarkStart w:id="55" w:name="_Toc40620244"/>
      <w:r w:rsidRPr="002B53B7">
        <w:rPr>
          <w:u w:val="single"/>
        </w:rPr>
        <w:t>Min-Hyung Kim 2019</w:t>
      </w:r>
      <w:r>
        <w:t xml:space="preserve"> </w:t>
      </w:r>
      <w:r w:rsidRPr="00607F14">
        <w:t>(Department of Political Science and International Relations, </w:t>
      </w:r>
      <w:r w:rsidRPr="00607F14">
        <w:rPr>
          <w:rStyle w:val="institution"/>
        </w:rPr>
        <w:t xml:space="preserve">Kyung </w:t>
      </w:r>
      <w:proofErr w:type="spellStart"/>
      <w:r w:rsidRPr="00607F14">
        <w:rPr>
          <w:rStyle w:val="institution"/>
        </w:rPr>
        <w:t>Hee</w:t>
      </w:r>
      <w:proofErr w:type="spellEnd"/>
      <w:r w:rsidRPr="00607F14">
        <w:rPr>
          <w:rStyle w:val="institution"/>
        </w:rPr>
        <w:t xml:space="preserve"> University</w:t>
      </w:r>
      <w:r w:rsidRPr="00607F14">
        <w:t xml:space="preserve">, </w:t>
      </w:r>
      <w:r w:rsidRPr="00607F14">
        <w:rPr>
          <w:rStyle w:val="country"/>
        </w:rPr>
        <w:t>South Korea</w:t>
      </w:r>
      <w:r w:rsidRPr="00607F14">
        <w:t xml:space="preserve">) 4 Feb 2019 </w:t>
      </w:r>
      <w:r>
        <w:t>“</w:t>
      </w:r>
      <w:r w:rsidRPr="00607F14">
        <w:t>A real driver of US–China trade conflict: The Sino–US competition for global hegemony and its implications for the future</w:t>
      </w:r>
      <w:r>
        <w:t>”</w:t>
      </w:r>
      <w:r w:rsidRPr="00607F14">
        <w:t xml:space="preserve"> </w:t>
      </w:r>
      <w:hyperlink r:id="rId30" w:history="1">
        <w:r w:rsidRPr="00607F14">
          <w:rPr>
            <w:rStyle w:val="Hyperlink"/>
          </w:rPr>
          <w:t>https://www.emerald.com/insight/content/doi/10.1108/ITPD-02-2019-003/full/html</w:t>
        </w:r>
        <w:bookmarkEnd w:id="53"/>
        <w:bookmarkEnd w:id="54"/>
        <w:bookmarkEnd w:id="55"/>
      </w:hyperlink>
    </w:p>
    <w:p w14:paraId="0B42A7A4" w14:textId="314DF000" w:rsidR="003A4FBF" w:rsidRDefault="003A4FBF" w:rsidP="003A4FBF">
      <w:pPr>
        <w:pStyle w:val="Evidence"/>
      </w:pPr>
      <w:r w:rsidRPr="00607F14">
        <w:rPr>
          <w:u w:val="single"/>
        </w:rPr>
        <w:t>Although China repeatedly claims that it does not seek to replace US hegemony in the world, its behavior</w:t>
      </w:r>
      <w:r w:rsidRPr="00607F14">
        <w:t xml:space="preserve"> </w:t>
      </w:r>
      <w:r w:rsidRPr="002B53B7">
        <w:rPr>
          <w:u w:val="single"/>
        </w:rPr>
        <w:t>revealed by the initiatives of the BRI, the AIIB and Made in China 2015 illustra</w:t>
      </w:r>
      <w:r w:rsidRPr="00607F14">
        <w:rPr>
          <w:u w:val="single"/>
        </w:rPr>
        <w:t>tes that its ultimate goal is to be a global hegemon</w:t>
      </w:r>
      <w:hyperlink r:id="rId31" w:anchor="fn010" w:history="1"/>
      <w:r w:rsidRPr="00607F14">
        <w:rPr>
          <w:u w:val="single"/>
        </w:rPr>
        <w:t>. This is not surprising because all the rising powers in history invariably sought to first dominate the region they are situated</w:t>
      </w:r>
      <w:r w:rsidRPr="00607F14">
        <w:t xml:space="preserve"> (</w:t>
      </w:r>
      <w:hyperlink r:id="rId32" w:anchor="ref031%20ref032" w:history="1">
        <w:r w:rsidRPr="00607F14">
          <w:rPr>
            <w:rStyle w:val="Hyperlink"/>
          </w:rPr>
          <w:t>Mearsheimer, 2011, 2014</w:t>
        </w:r>
      </w:hyperlink>
      <w:r w:rsidRPr="00607F14">
        <w:t xml:space="preserve">) </w:t>
      </w:r>
      <w:r w:rsidRPr="00607F14">
        <w:rPr>
          <w:u w:val="single"/>
        </w:rPr>
        <w:t>and expand their power globally</w:t>
      </w:r>
      <w:r w:rsidRPr="00607F14">
        <w:t xml:space="preserve"> (</w:t>
      </w:r>
      <w:hyperlink r:id="rId33" w:anchor="ref012" w:history="1">
        <w:r w:rsidRPr="00607F14">
          <w:rPr>
            <w:rStyle w:val="Hyperlink"/>
          </w:rPr>
          <w:t>Gilpin, 1981</w:t>
        </w:r>
      </w:hyperlink>
      <w:r w:rsidRPr="00607F14">
        <w:t>).</w:t>
      </w:r>
    </w:p>
    <w:p w14:paraId="715D6032" w14:textId="165BBF29" w:rsidR="003A4FBF" w:rsidRDefault="003A4FBF" w:rsidP="003A4FBF">
      <w:pPr>
        <w:pStyle w:val="Contention2"/>
      </w:pPr>
      <w:bookmarkStart w:id="56" w:name="_Toc527745542"/>
      <w:bookmarkStart w:id="57" w:name="_Toc529816472"/>
      <w:bookmarkStart w:id="58" w:name="_Toc529999505"/>
      <w:bookmarkStart w:id="59" w:name="_Toc62408433"/>
      <w:r>
        <w:t>Impact:  World peace &amp; prosperity at risk.  US hegemony is key to global peace &amp; prosperity</w:t>
      </w:r>
      <w:bookmarkEnd w:id="56"/>
      <w:bookmarkEnd w:id="57"/>
      <w:bookmarkEnd w:id="58"/>
      <w:bookmarkEnd w:id="59"/>
    </w:p>
    <w:p w14:paraId="26403F7F" w14:textId="77777777" w:rsidR="003A4FBF" w:rsidRDefault="003A4FBF" w:rsidP="003A4FBF">
      <w:pPr>
        <w:pStyle w:val="Citation3"/>
      </w:pPr>
      <w:bookmarkStart w:id="60" w:name="_Toc527745340"/>
      <w:r w:rsidRPr="00942469">
        <w:rPr>
          <w:u w:val="single"/>
        </w:rPr>
        <w:t>Capt. M. V. Prato 2009</w:t>
      </w:r>
      <w:r>
        <w:t xml:space="preserve"> (United States Marine </w:t>
      </w:r>
      <w:proofErr w:type="spellStart"/>
      <w:r>
        <w:t>Corps,Command</w:t>
      </w:r>
      <w:proofErr w:type="spellEnd"/>
      <w:r>
        <w:t xml:space="preserve"> and Staff College, Marine Corps Combat Development </w:t>
      </w:r>
      <w:proofErr w:type="spellStart"/>
      <w:r>
        <w:t>Command,Marine</w:t>
      </w:r>
      <w:proofErr w:type="spellEnd"/>
      <w:r>
        <w:t xml:space="preserve"> Corps University) “The Need for American Hegemony” </w:t>
      </w:r>
      <w:r w:rsidRPr="00942469">
        <w:t>http://www.dtic.mil/dtic/tr/fulltext/u2/a508040.pdf</w:t>
      </w:r>
      <w:bookmarkEnd w:id="60"/>
    </w:p>
    <w:p w14:paraId="09D0C32E" w14:textId="77777777" w:rsidR="003A4FBF" w:rsidRDefault="003A4FBF" w:rsidP="003A4FBF">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w:t>
      </w:r>
      <w:r w:rsidRPr="00C562BE">
        <w:rPr>
          <w:u w:val="single"/>
        </w:rPr>
        <w:t>in a manner not seen since the days of the Roman Empire</w:t>
      </w:r>
      <w:r>
        <w:t xml:space="preserve">. </w:t>
      </w:r>
      <w:r w:rsidRPr="00C562BE">
        <w:rPr>
          <w:b/>
          <w:u w:val="single"/>
        </w:rPr>
        <w:t>[END QUOTE]</w:t>
      </w:r>
      <w:r>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C562BE">
        <w:rPr>
          <w:b/>
          <w:u w:val="single"/>
        </w:rPr>
        <w:t>HE GOES ON TO CONCLUDE QUOTE:]</w:t>
      </w:r>
      <w:r>
        <w:t xml:space="preserve"> </w:t>
      </w:r>
      <w:r w:rsidRPr="00942469">
        <w:rPr>
          <w:u w:val="single"/>
        </w:rPr>
        <w:t>The United States must exercise benevolent global hegemony, unilaterally if necessary, to ensure its security and maintain global peace and prosperity</w:t>
      </w:r>
      <w:r>
        <w:t>.</w:t>
      </w:r>
    </w:p>
    <w:p w14:paraId="5C60574B" w14:textId="77777777" w:rsidR="00B852BB" w:rsidRPr="0048279B" w:rsidRDefault="00B852BB" w:rsidP="00B852BB">
      <w:pPr>
        <w:pStyle w:val="Contention2"/>
      </w:pPr>
    </w:p>
    <w:sectPr w:rsidR="00B852BB" w:rsidRPr="0048279B" w:rsidSect="002B5BD4">
      <w:headerReference w:type="default" r:id="rId3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CBEC1" w14:textId="77777777" w:rsidR="00301D6F" w:rsidRDefault="00301D6F" w:rsidP="001D5FD6">
      <w:pPr>
        <w:spacing w:after="0" w:line="240" w:lineRule="auto"/>
      </w:pPr>
      <w:r>
        <w:separator/>
      </w:r>
    </w:p>
  </w:endnote>
  <w:endnote w:type="continuationSeparator" w:id="0">
    <w:p w14:paraId="03B0DEEF" w14:textId="77777777" w:rsidR="00301D6F" w:rsidRDefault="00301D6F" w:rsidP="001D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Segoe UI"/>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otham b">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05A59" w14:textId="77777777" w:rsidR="004F7314" w:rsidRDefault="004F7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E8285" w14:textId="3CCF7ED1" w:rsidR="00CD7E03" w:rsidRPr="00B964DA" w:rsidRDefault="00CD7E03" w:rsidP="00AF1D3F">
    <w:pPr>
      <w:pStyle w:val="Footer"/>
      <w:tabs>
        <w:tab w:val="clear" w:pos="4320"/>
        <w:tab w:val="clear" w:pos="8640"/>
        <w:tab w:val="center" w:pos="4680"/>
        <w:tab w:val="right" w:pos="9360"/>
      </w:tabs>
    </w:pPr>
    <w:r w:rsidRPr="0018486A">
      <w:rPr>
        <w:sz w:val="18"/>
        <w:szCs w:val="18"/>
      </w:rPr>
      <w:t xml:space="preserve"> ©</w:t>
    </w:r>
    <w:r>
      <w:rPr>
        <w:sz w:val="18"/>
        <w:szCs w:val="18"/>
      </w:rPr>
      <w:t>2021</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7B3924">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7B3924">
      <w:rPr>
        <w:noProof/>
        <w:sz w:val="24"/>
        <w:szCs w:val="24"/>
      </w:rPr>
      <w:t>11</w:t>
    </w:r>
    <w:r w:rsidRPr="0018486A">
      <w:rPr>
        <w:b w:val="0"/>
        <w:sz w:val="24"/>
        <w:szCs w:val="24"/>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0D5F1" w14:textId="77777777" w:rsidR="004F7314" w:rsidRDefault="004F7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955EE" w14:textId="77777777" w:rsidR="00301D6F" w:rsidRDefault="00301D6F" w:rsidP="001D5FD6">
      <w:pPr>
        <w:spacing w:after="0" w:line="240" w:lineRule="auto"/>
      </w:pPr>
      <w:r>
        <w:separator/>
      </w:r>
    </w:p>
  </w:footnote>
  <w:footnote w:type="continuationSeparator" w:id="0">
    <w:p w14:paraId="6EAA394D" w14:textId="77777777" w:rsidR="00301D6F" w:rsidRDefault="00301D6F" w:rsidP="001D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9D2E8" w14:textId="77777777" w:rsidR="004F7314" w:rsidRDefault="004F7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700AB" w14:textId="38EF8105" w:rsidR="00CD7E03" w:rsidRDefault="00CD7E03" w:rsidP="00AF1D3F">
    <w:pPr>
      <w:pStyle w:val="Footer"/>
    </w:pPr>
    <w:r>
      <w:t>Negative: Overseas Contingency Operations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650F6" w14:textId="77777777" w:rsidR="004F7314" w:rsidRDefault="004F73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984B7" w14:textId="4009A356" w:rsidR="00CD7E03" w:rsidRPr="00F04C23" w:rsidRDefault="00CD7E03" w:rsidP="00F04C23">
    <w:pPr>
      <w:pStyle w:val="Footer"/>
      <w:tabs>
        <w:tab w:val="clear" w:pos="4320"/>
        <w:tab w:val="clear" w:pos="8640"/>
        <w:tab w:val="center" w:pos="4680"/>
        <w:tab w:val="right" w:pos="9360"/>
      </w:tabs>
      <w:rPr>
        <w:b w:val="0"/>
        <w:smallCaps w:val="0"/>
      </w:rPr>
    </w:pPr>
    <w:r>
      <w:t>Negative: Defense Budget Cuts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0F875AE0"/>
    <w:multiLevelType w:val="multilevel"/>
    <w:tmpl w:val="F7BED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30F31829"/>
    <w:multiLevelType w:val="hybridMultilevel"/>
    <w:tmpl w:val="7BDE6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740295"/>
    <w:multiLevelType w:val="multilevel"/>
    <w:tmpl w:val="93407E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112FD4"/>
    <w:multiLevelType w:val="multilevel"/>
    <w:tmpl w:val="031E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3B571C"/>
    <w:multiLevelType w:val="hybridMultilevel"/>
    <w:tmpl w:val="07A6B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E77263"/>
    <w:multiLevelType w:val="multilevel"/>
    <w:tmpl w:val="1CFC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4" w15:restartNumberingAfterBreak="0">
    <w:nsid w:val="5A16415D"/>
    <w:multiLevelType w:val="multilevel"/>
    <w:tmpl w:val="4C62D9F0"/>
    <w:lvl w:ilvl="0">
      <w:start w:val="1"/>
      <w:numFmt w:val="upperLetter"/>
      <w:lvlText w:val="%1."/>
      <w:lvlJc w:val="left"/>
      <w:pPr>
        <w:ind w:left="504" w:firstLine="144"/>
      </w:pPr>
      <w:rPr>
        <w:u w:val="double"/>
      </w:rPr>
    </w:lvl>
    <w:lvl w:ilvl="1">
      <w:start w:val="1"/>
      <w:numFmt w:val="lowerLetter"/>
      <w:lvlText w:val="%2."/>
      <w:lvlJc w:val="left"/>
      <w:pPr>
        <w:ind w:left="1224" w:firstLine="864"/>
      </w:pPr>
    </w:lvl>
    <w:lvl w:ilvl="2">
      <w:start w:val="1"/>
      <w:numFmt w:val="lowerRoman"/>
      <w:lvlText w:val="%3."/>
      <w:lvlJc w:val="right"/>
      <w:pPr>
        <w:ind w:left="1944" w:firstLine="1764"/>
      </w:pPr>
    </w:lvl>
    <w:lvl w:ilvl="3">
      <w:start w:val="1"/>
      <w:numFmt w:val="decimal"/>
      <w:lvlText w:val="%4."/>
      <w:lvlJc w:val="left"/>
      <w:pPr>
        <w:ind w:left="2664" w:firstLine="2304"/>
      </w:pPr>
    </w:lvl>
    <w:lvl w:ilvl="4">
      <w:start w:val="1"/>
      <w:numFmt w:val="lowerLetter"/>
      <w:lvlText w:val="%5."/>
      <w:lvlJc w:val="left"/>
      <w:pPr>
        <w:ind w:left="3384" w:firstLine="3024"/>
      </w:pPr>
    </w:lvl>
    <w:lvl w:ilvl="5">
      <w:start w:val="1"/>
      <w:numFmt w:val="lowerRoman"/>
      <w:lvlText w:val="%6."/>
      <w:lvlJc w:val="right"/>
      <w:pPr>
        <w:ind w:left="4104" w:firstLine="3924"/>
      </w:pPr>
    </w:lvl>
    <w:lvl w:ilvl="6">
      <w:start w:val="1"/>
      <w:numFmt w:val="decimal"/>
      <w:lvlText w:val="%7."/>
      <w:lvlJc w:val="left"/>
      <w:pPr>
        <w:ind w:left="4824" w:firstLine="4464"/>
      </w:pPr>
    </w:lvl>
    <w:lvl w:ilvl="7">
      <w:start w:val="1"/>
      <w:numFmt w:val="lowerLetter"/>
      <w:lvlText w:val="%8."/>
      <w:lvlJc w:val="left"/>
      <w:pPr>
        <w:ind w:left="5544" w:firstLine="5184"/>
      </w:pPr>
    </w:lvl>
    <w:lvl w:ilvl="8">
      <w:start w:val="1"/>
      <w:numFmt w:val="lowerRoman"/>
      <w:lvlText w:val="%9."/>
      <w:lvlJc w:val="right"/>
      <w:pPr>
        <w:ind w:left="6264" w:firstLine="6084"/>
      </w:pPr>
    </w:lvl>
  </w:abstractNum>
  <w:abstractNum w:abstractNumId="25" w15:restartNumberingAfterBreak="0">
    <w:nsid w:val="65332A78"/>
    <w:multiLevelType w:val="multilevel"/>
    <w:tmpl w:val="112A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7F743B"/>
    <w:multiLevelType w:val="hybridMultilevel"/>
    <w:tmpl w:val="AB3EE570"/>
    <w:lvl w:ilvl="0" w:tplc="A36CEC38">
      <w:start w:val="1"/>
      <w:numFmt w:val="decimal"/>
      <w:pStyle w:val="Case"/>
      <w:lvlText w:val="%1."/>
      <w:lvlJc w:val="left"/>
      <w:pPr>
        <w:ind w:left="288" w:hanging="288"/>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7FAF21DC"/>
    <w:multiLevelType w:val="multilevel"/>
    <w:tmpl w:val="7FFA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6"/>
  </w:num>
  <w:num w:numId="3">
    <w:abstractNumId w:val="12"/>
  </w:num>
  <w:num w:numId="4">
    <w:abstractNumId w:val="16"/>
  </w:num>
  <w:num w:numId="5">
    <w:abstractNumId w:val="29"/>
  </w:num>
  <w:num w:numId="6">
    <w:abstractNumId w:val="14"/>
  </w:num>
  <w:num w:numId="7">
    <w:abstractNumId w:val="30"/>
  </w:num>
  <w:num w:numId="8">
    <w:abstractNumId w:val="2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8"/>
  </w:num>
  <w:num w:numId="20">
    <w:abstractNumId w:val="23"/>
  </w:num>
  <w:num w:numId="21">
    <w:abstractNumId w:val="15"/>
  </w:num>
  <w:num w:numId="22">
    <w:abstractNumId w:val="10"/>
  </w:num>
  <w:num w:numId="23">
    <w:abstractNumId w:val="13"/>
  </w:num>
  <w:num w:numId="24">
    <w:abstractNumId w:val="18"/>
  </w:num>
  <w:num w:numId="25">
    <w:abstractNumId w:val="11"/>
  </w:num>
  <w:num w:numId="26">
    <w:abstractNumId w:val="24"/>
  </w:num>
  <w:num w:numId="27">
    <w:abstractNumId w:val="25"/>
  </w:num>
  <w:num w:numId="28">
    <w:abstractNumId w:val="31"/>
  </w:num>
  <w:num w:numId="29">
    <w:abstractNumId w:val="20"/>
  </w:num>
  <w:num w:numId="30">
    <w:abstractNumId w:val="17"/>
  </w:num>
  <w:num w:numId="31">
    <w:abstractNumId w:val="22"/>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82"/>
  <w:displayBackgroundShap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BD6"/>
    <w:rsid w:val="00002AE5"/>
    <w:rsid w:val="000044BA"/>
    <w:rsid w:val="00005181"/>
    <w:rsid w:val="00007B8E"/>
    <w:rsid w:val="00014EE4"/>
    <w:rsid w:val="00016A5D"/>
    <w:rsid w:val="000203B5"/>
    <w:rsid w:val="00021A06"/>
    <w:rsid w:val="0002346A"/>
    <w:rsid w:val="000255E0"/>
    <w:rsid w:val="00030BF5"/>
    <w:rsid w:val="00030DD9"/>
    <w:rsid w:val="0003305F"/>
    <w:rsid w:val="00034F2A"/>
    <w:rsid w:val="000377DD"/>
    <w:rsid w:val="00044EBD"/>
    <w:rsid w:val="000464D5"/>
    <w:rsid w:val="00050667"/>
    <w:rsid w:val="000540D4"/>
    <w:rsid w:val="00054A0A"/>
    <w:rsid w:val="00055468"/>
    <w:rsid w:val="00055F82"/>
    <w:rsid w:val="000561BB"/>
    <w:rsid w:val="0006067D"/>
    <w:rsid w:val="0006210C"/>
    <w:rsid w:val="00065E0A"/>
    <w:rsid w:val="0007056F"/>
    <w:rsid w:val="00070953"/>
    <w:rsid w:val="00076784"/>
    <w:rsid w:val="000844C8"/>
    <w:rsid w:val="0008580D"/>
    <w:rsid w:val="00085EA4"/>
    <w:rsid w:val="0008674B"/>
    <w:rsid w:val="00092FC4"/>
    <w:rsid w:val="00096A49"/>
    <w:rsid w:val="0009716A"/>
    <w:rsid w:val="000B0848"/>
    <w:rsid w:val="000B1774"/>
    <w:rsid w:val="000B1F3D"/>
    <w:rsid w:val="000B504C"/>
    <w:rsid w:val="000C1B34"/>
    <w:rsid w:val="000C267D"/>
    <w:rsid w:val="000C54F8"/>
    <w:rsid w:val="000C5BC2"/>
    <w:rsid w:val="000D3779"/>
    <w:rsid w:val="000D53E1"/>
    <w:rsid w:val="000E1235"/>
    <w:rsid w:val="000F3880"/>
    <w:rsid w:val="000F546C"/>
    <w:rsid w:val="0010004D"/>
    <w:rsid w:val="00100F40"/>
    <w:rsid w:val="00110739"/>
    <w:rsid w:val="00113D47"/>
    <w:rsid w:val="00114B44"/>
    <w:rsid w:val="00121544"/>
    <w:rsid w:val="001261D7"/>
    <w:rsid w:val="00130822"/>
    <w:rsid w:val="00130C39"/>
    <w:rsid w:val="001351A5"/>
    <w:rsid w:val="0013546D"/>
    <w:rsid w:val="0015488C"/>
    <w:rsid w:val="0015537F"/>
    <w:rsid w:val="0015678C"/>
    <w:rsid w:val="00160E91"/>
    <w:rsid w:val="00172C5F"/>
    <w:rsid w:val="0018037A"/>
    <w:rsid w:val="0018466B"/>
    <w:rsid w:val="00187F04"/>
    <w:rsid w:val="00190EE2"/>
    <w:rsid w:val="00190F49"/>
    <w:rsid w:val="00196952"/>
    <w:rsid w:val="001979D6"/>
    <w:rsid w:val="001C070E"/>
    <w:rsid w:val="001C2990"/>
    <w:rsid w:val="001C50C8"/>
    <w:rsid w:val="001C75F2"/>
    <w:rsid w:val="001D44AD"/>
    <w:rsid w:val="001D5645"/>
    <w:rsid w:val="001D5FD6"/>
    <w:rsid w:val="001E3C4C"/>
    <w:rsid w:val="001F0ADE"/>
    <w:rsid w:val="001F60C5"/>
    <w:rsid w:val="002012F7"/>
    <w:rsid w:val="00210A25"/>
    <w:rsid w:val="00225E3F"/>
    <w:rsid w:val="00236F83"/>
    <w:rsid w:val="00242312"/>
    <w:rsid w:val="00245347"/>
    <w:rsid w:val="00251E63"/>
    <w:rsid w:val="002558C7"/>
    <w:rsid w:val="00264E3D"/>
    <w:rsid w:val="002652BA"/>
    <w:rsid w:val="0026660B"/>
    <w:rsid w:val="0027223F"/>
    <w:rsid w:val="0027673E"/>
    <w:rsid w:val="0028048E"/>
    <w:rsid w:val="002818C5"/>
    <w:rsid w:val="00285587"/>
    <w:rsid w:val="00285D4F"/>
    <w:rsid w:val="00286774"/>
    <w:rsid w:val="002A5B22"/>
    <w:rsid w:val="002B5BD4"/>
    <w:rsid w:val="002C1829"/>
    <w:rsid w:val="002C6C5A"/>
    <w:rsid w:val="002C7F6D"/>
    <w:rsid w:val="002D1F9C"/>
    <w:rsid w:val="002D765D"/>
    <w:rsid w:val="002E2E60"/>
    <w:rsid w:val="002F47F2"/>
    <w:rsid w:val="002F51BD"/>
    <w:rsid w:val="00301D6F"/>
    <w:rsid w:val="0030494C"/>
    <w:rsid w:val="00313DAC"/>
    <w:rsid w:val="003227FC"/>
    <w:rsid w:val="003252AF"/>
    <w:rsid w:val="00332D9C"/>
    <w:rsid w:val="00333D41"/>
    <w:rsid w:val="00352BF2"/>
    <w:rsid w:val="003579B5"/>
    <w:rsid w:val="00362793"/>
    <w:rsid w:val="00364ABD"/>
    <w:rsid w:val="00374C02"/>
    <w:rsid w:val="00380948"/>
    <w:rsid w:val="00380DD5"/>
    <w:rsid w:val="00386264"/>
    <w:rsid w:val="00387F88"/>
    <w:rsid w:val="003902E6"/>
    <w:rsid w:val="00394FA5"/>
    <w:rsid w:val="00396439"/>
    <w:rsid w:val="003A4FBF"/>
    <w:rsid w:val="003C37D1"/>
    <w:rsid w:val="003C5EFD"/>
    <w:rsid w:val="003C7235"/>
    <w:rsid w:val="003C76D3"/>
    <w:rsid w:val="003D1338"/>
    <w:rsid w:val="003D30B0"/>
    <w:rsid w:val="003D6A1B"/>
    <w:rsid w:val="003E019C"/>
    <w:rsid w:val="003E478B"/>
    <w:rsid w:val="003E6942"/>
    <w:rsid w:val="003F0473"/>
    <w:rsid w:val="003F740D"/>
    <w:rsid w:val="0040243B"/>
    <w:rsid w:val="004051DC"/>
    <w:rsid w:val="004130C5"/>
    <w:rsid w:val="00415F26"/>
    <w:rsid w:val="00423B6F"/>
    <w:rsid w:val="00423BBC"/>
    <w:rsid w:val="00427026"/>
    <w:rsid w:val="00440680"/>
    <w:rsid w:val="004406B1"/>
    <w:rsid w:val="0044156A"/>
    <w:rsid w:val="00442DEC"/>
    <w:rsid w:val="00454B16"/>
    <w:rsid w:val="0045767E"/>
    <w:rsid w:val="0046111A"/>
    <w:rsid w:val="004639D6"/>
    <w:rsid w:val="004731D9"/>
    <w:rsid w:val="0047603D"/>
    <w:rsid w:val="0048279B"/>
    <w:rsid w:val="00486281"/>
    <w:rsid w:val="00492053"/>
    <w:rsid w:val="0049576B"/>
    <w:rsid w:val="0049656E"/>
    <w:rsid w:val="004969CB"/>
    <w:rsid w:val="004A147A"/>
    <w:rsid w:val="004A276D"/>
    <w:rsid w:val="004A52D6"/>
    <w:rsid w:val="004B6002"/>
    <w:rsid w:val="004C00BC"/>
    <w:rsid w:val="004C128F"/>
    <w:rsid w:val="004C5E48"/>
    <w:rsid w:val="004D5432"/>
    <w:rsid w:val="004E0067"/>
    <w:rsid w:val="004E2DF7"/>
    <w:rsid w:val="004F011F"/>
    <w:rsid w:val="004F1317"/>
    <w:rsid w:val="004F5653"/>
    <w:rsid w:val="004F7314"/>
    <w:rsid w:val="00500BC3"/>
    <w:rsid w:val="00501F49"/>
    <w:rsid w:val="00505057"/>
    <w:rsid w:val="0050799A"/>
    <w:rsid w:val="00511058"/>
    <w:rsid w:val="00527A0D"/>
    <w:rsid w:val="00530ECF"/>
    <w:rsid w:val="005315BB"/>
    <w:rsid w:val="00533436"/>
    <w:rsid w:val="0054296F"/>
    <w:rsid w:val="00546CD8"/>
    <w:rsid w:val="005578F0"/>
    <w:rsid w:val="00563EE4"/>
    <w:rsid w:val="00564876"/>
    <w:rsid w:val="00565C56"/>
    <w:rsid w:val="00566D3D"/>
    <w:rsid w:val="0057489D"/>
    <w:rsid w:val="00583AE1"/>
    <w:rsid w:val="00586297"/>
    <w:rsid w:val="005912D6"/>
    <w:rsid w:val="00593922"/>
    <w:rsid w:val="005A01B9"/>
    <w:rsid w:val="005A3012"/>
    <w:rsid w:val="005A6136"/>
    <w:rsid w:val="005B171D"/>
    <w:rsid w:val="005B1D77"/>
    <w:rsid w:val="005B68C4"/>
    <w:rsid w:val="005C44B3"/>
    <w:rsid w:val="005D2C8B"/>
    <w:rsid w:val="005D4FCE"/>
    <w:rsid w:val="005D6150"/>
    <w:rsid w:val="005E35A7"/>
    <w:rsid w:val="005E6B7B"/>
    <w:rsid w:val="005F7D93"/>
    <w:rsid w:val="00616E3B"/>
    <w:rsid w:val="00617A96"/>
    <w:rsid w:val="00621937"/>
    <w:rsid w:val="006353C6"/>
    <w:rsid w:val="006359AF"/>
    <w:rsid w:val="00644607"/>
    <w:rsid w:val="006454BC"/>
    <w:rsid w:val="006540DC"/>
    <w:rsid w:val="006549D2"/>
    <w:rsid w:val="006629BD"/>
    <w:rsid w:val="00663F2C"/>
    <w:rsid w:val="00667E94"/>
    <w:rsid w:val="006737F2"/>
    <w:rsid w:val="00683A88"/>
    <w:rsid w:val="00684895"/>
    <w:rsid w:val="00691B38"/>
    <w:rsid w:val="0069401C"/>
    <w:rsid w:val="006A0DB9"/>
    <w:rsid w:val="006A2CBF"/>
    <w:rsid w:val="006A2CF2"/>
    <w:rsid w:val="006A3B21"/>
    <w:rsid w:val="006A52EF"/>
    <w:rsid w:val="006A5945"/>
    <w:rsid w:val="006A70E6"/>
    <w:rsid w:val="006B33F8"/>
    <w:rsid w:val="006B5C75"/>
    <w:rsid w:val="006C36E2"/>
    <w:rsid w:val="006C457B"/>
    <w:rsid w:val="006C6302"/>
    <w:rsid w:val="006D022F"/>
    <w:rsid w:val="006D1834"/>
    <w:rsid w:val="006D3D2A"/>
    <w:rsid w:val="006D3F93"/>
    <w:rsid w:val="006D492C"/>
    <w:rsid w:val="006E03C9"/>
    <w:rsid w:val="006E09E6"/>
    <w:rsid w:val="006E3C45"/>
    <w:rsid w:val="006E675A"/>
    <w:rsid w:val="006F0A91"/>
    <w:rsid w:val="006F1828"/>
    <w:rsid w:val="00700114"/>
    <w:rsid w:val="007052BC"/>
    <w:rsid w:val="00705A87"/>
    <w:rsid w:val="0070696E"/>
    <w:rsid w:val="00712DEB"/>
    <w:rsid w:val="00720189"/>
    <w:rsid w:val="0072413B"/>
    <w:rsid w:val="007254F4"/>
    <w:rsid w:val="00730059"/>
    <w:rsid w:val="00730ED3"/>
    <w:rsid w:val="00732157"/>
    <w:rsid w:val="00732989"/>
    <w:rsid w:val="0073488F"/>
    <w:rsid w:val="0073772A"/>
    <w:rsid w:val="0074411B"/>
    <w:rsid w:val="00744B8F"/>
    <w:rsid w:val="0075419A"/>
    <w:rsid w:val="0075587A"/>
    <w:rsid w:val="00756E9F"/>
    <w:rsid w:val="00767042"/>
    <w:rsid w:val="007752C9"/>
    <w:rsid w:val="007810C0"/>
    <w:rsid w:val="007825EE"/>
    <w:rsid w:val="0078448F"/>
    <w:rsid w:val="00787442"/>
    <w:rsid w:val="00794BF1"/>
    <w:rsid w:val="00794E88"/>
    <w:rsid w:val="007A335B"/>
    <w:rsid w:val="007A5C1C"/>
    <w:rsid w:val="007B374D"/>
    <w:rsid w:val="007B3924"/>
    <w:rsid w:val="007B39AF"/>
    <w:rsid w:val="007B4BA3"/>
    <w:rsid w:val="007B64AE"/>
    <w:rsid w:val="007B6EF8"/>
    <w:rsid w:val="007C1EE8"/>
    <w:rsid w:val="007C2B7E"/>
    <w:rsid w:val="007C2E5F"/>
    <w:rsid w:val="007C3884"/>
    <w:rsid w:val="007C57F4"/>
    <w:rsid w:val="007D2883"/>
    <w:rsid w:val="007E2514"/>
    <w:rsid w:val="007F1E2A"/>
    <w:rsid w:val="007F2962"/>
    <w:rsid w:val="007F7950"/>
    <w:rsid w:val="007F7D86"/>
    <w:rsid w:val="00800697"/>
    <w:rsid w:val="00801E3C"/>
    <w:rsid w:val="00804446"/>
    <w:rsid w:val="0080695A"/>
    <w:rsid w:val="00811D75"/>
    <w:rsid w:val="00812821"/>
    <w:rsid w:val="00821B95"/>
    <w:rsid w:val="00822C0A"/>
    <w:rsid w:val="00834E17"/>
    <w:rsid w:val="00837748"/>
    <w:rsid w:val="008438A6"/>
    <w:rsid w:val="00844A8B"/>
    <w:rsid w:val="00846411"/>
    <w:rsid w:val="00847706"/>
    <w:rsid w:val="0084787C"/>
    <w:rsid w:val="00862483"/>
    <w:rsid w:val="00865419"/>
    <w:rsid w:val="00867102"/>
    <w:rsid w:val="008717C7"/>
    <w:rsid w:val="00874518"/>
    <w:rsid w:val="00875402"/>
    <w:rsid w:val="00890F03"/>
    <w:rsid w:val="00891C18"/>
    <w:rsid w:val="00895B3E"/>
    <w:rsid w:val="00895C3D"/>
    <w:rsid w:val="00897E7E"/>
    <w:rsid w:val="008A330E"/>
    <w:rsid w:val="008A3781"/>
    <w:rsid w:val="008A517A"/>
    <w:rsid w:val="008A6883"/>
    <w:rsid w:val="008A7E94"/>
    <w:rsid w:val="008B0EB0"/>
    <w:rsid w:val="008B38AE"/>
    <w:rsid w:val="008B63D4"/>
    <w:rsid w:val="008B6722"/>
    <w:rsid w:val="008C0FB9"/>
    <w:rsid w:val="008C3908"/>
    <w:rsid w:val="008C759D"/>
    <w:rsid w:val="008D622B"/>
    <w:rsid w:val="008D6470"/>
    <w:rsid w:val="008E5E01"/>
    <w:rsid w:val="008F2444"/>
    <w:rsid w:val="008F6C39"/>
    <w:rsid w:val="00900847"/>
    <w:rsid w:val="00910B4E"/>
    <w:rsid w:val="00913D47"/>
    <w:rsid w:val="00915413"/>
    <w:rsid w:val="0092592E"/>
    <w:rsid w:val="00930CFA"/>
    <w:rsid w:val="00932C8D"/>
    <w:rsid w:val="009433D2"/>
    <w:rsid w:val="009446C4"/>
    <w:rsid w:val="00946BA9"/>
    <w:rsid w:val="00950F5B"/>
    <w:rsid w:val="009525BC"/>
    <w:rsid w:val="009541D9"/>
    <w:rsid w:val="00955048"/>
    <w:rsid w:val="00956E0D"/>
    <w:rsid w:val="009573A3"/>
    <w:rsid w:val="00960CF9"/>
    <w:rsid w:val="00965F91"/>
    <w:rsid w:val="00974BEF"/>
    <w:rsid w:val="00975485"/>
    <w:rsid w:val="00975D70"/>
    <w:rsid w:val="00993B82"/>
    <w:rsid w:val="00996C39"/>
    <w:rsid w:val="009A135E"/>
    <w:rsid w:val="009A2CF2"/>
    <w:rsid w:val="009A2FB5"/>
    <w:rsid w:val="009A327B"/>
    <w:rsid w:val="009A55F3"/>
    <w:rsid w:val="009A5BF4"/>
    <w:rsid w:val="009A6BC9"/>
    <w:rsid w:val="009A6CA7"/>
    <w:rsid w:val="009B2C2E"/>
    <w:rsid w:val="009C23FF"/>
    <w:rsid w:val="009C280F"/>
    <w:rsid w:val="009C69A8"/>
    <w:rsid w:val="009D03AF"/>
    <w:rsid w:val="009D4A4F"/>
    <w:rsid w:val="009D7A04"/>
    <w:rsid w:val="009E603C"/>
    <w:rsid w:val="009F06D9"/>
    <w:rsid w:val="009F2670"/>
    <w:rsid w:val="009F7090"/>
    <w:rsid w:val="009F7AD0"/>
    <w:rsid w:val="00A01272"/>
    <w:rsid w:val="00A02039"/>
    <w:rsid w:val="00A027DF"/>
    <w:rsid w:val="00A05BF1"/>
    <w:rsid w:val="00A0607F"/>
    <w:rsid w:val="00A07D59"/>
    <w:rsid w:val="00A07FB1"/>
    <w:rsid w:val="00A12D73"/>
    <w:rsid w:val="00A25462"/>
    <w:rsid w:val="00A27B8C"/>
    <w:rsid w:val="00A31F34"/>
    <w:rsid w:val="00A43BF7"/>
    <w:rsid w:val="00A53707"/>
    <w:rsid w:val="00A5620C"/>
    <w:rsid w:val="00A56D83"/>
    <w:rsid w:val="00A645F2"/>
    <w:rsid w:val="00A652EC"/>
    <w:rsid w:val="00A6671F"/>
    <w:rsid w:val="00A6757D"/>
    <w:rsid w:val="00A75E4E"/>
    <w:rsid w:val="00A8319F"/>
    <w:rsid w:val="00A839C8"/>
    <w:rsid w:val="00A85C24"/>
    <w:rsid w:val="00A869F5"/>
    <w:rsid w:val="00A927F3"/>
    <w:rsid w:val="00A961A3"/>
    <w:rsid w:val="00AA06CB"/>
    <w:rsid w:val="00AA3CD8"/>
    <w:rsid w:val="00AA64BA"/>
    <w:rsid w:val="00AB100F"/>
    <w:rsid w:val="00AB133F"/>
    <w:rsid w:val="00AB1D4D"/>
    <w:rsid w:val="00AB27EB"/>
    <w:rsid w:val="00AB31FB"/>
    <w:rsid w:val="00AB3617"/>
    <w:rsid w:val="00AB3973"/>
    <w:rsid w:val="00AB5E2C"/>
    <w:rsid w:val="00AC0EB8"/>
    <w:rsid w:val="00AC2340"/>
    <w:rsid w:val="00AC4E57"/>
    <w:rsid w:val="00AC7183"/>
    <w:rsid w:val="00AD2212"/>
    <w:rsid w:val="00AD3A26"/>
    <w:rsid w:val="00AD530D"/>
    <w:rsid w:val="00AD6289"/>
    <w:rsid w:val="00AE1CE7"/>
    <w:rsid w:val="00AE2DEE"/>
    <w:rsid w:val="00AE6BB8"/>
    <w:rsid w:val="00AE6F7D"/>
    <w:rsid w:val="00AF0DA0"/>
    <w:rsid w:val="00AF1D3F"/>
    <w:rsid w:val="00AF4A5D"/>
    <w:rsid w:val="00AF5EF6"/>
    <w:rsid w:val="00B01782"/>
    <w:rsid w:val="00B10B23"/>
    <w:rsid w:val="00B17078"/>
    <w:rsid w:val="00B17565"/>
    <w:rsid w:val="00B259E2"/>
    <w:rsid w:val="00B27F9E"/>
    <w:rsid w:val="00B37113"/>
    <w:rsid w:val="00B373E1"/>
    <w:rsid w:val="00B4390C"/>
    <w:rsid w:val="00B43CA6"/>
    <w:rsid w:val="00B45435"/>
    <w:rsid w:val="00B50D53"/>
    <w:rsid w:val="00B54DB4"/>
    <w:rsid w:val="00B6434A"/>
    <w:rsid w:val="00B67DD0"/>
    <w:rsid w:val="00B70132"/>
    <w:rsid w:val="00B71011"/>
    <w:rsid w:val="00B8037C"/>
    <w:rsid w:val="00B8327A"/>
    <w:rsid w:val="00B83537"/>
    <w:rsid w:val="00B84420"/>
    <w:rsid w:val="00B852BB"/>
    <w:rsid w:val="00B91F5D"/>
    <w:rsid w:val="00B97FB6"/>
    <w:rsid w:val="00BA5B48"/>
    <w:rsid w:val="00BA677D"/>
    <w:rsid w:val="00BA6C61"/>
    <w:rsid w:val="00BA73EB"/>
    <w:rsid w:val="00BB4EBE"/>
    <w:rsid w:val="00BB5EC0"/>
    <w:rsid w:val="00BC1FD0"/>
    <w:rsid w:val="00BD0EF7"/>
    <w:rsid w:val="00BE2F49"/>
    <w:rsid w:val="00BE3904"/>
    <w:rsid w:val="00BF2FCC"/>
    <w:rsid w:val="00BF6026"/>
    <w:rsid w:val="00BF63B8"/>
    <w:rsid w:val="00C05FD1"/>
    <w:rsid w:val="00C079DF"/>
    <w:rsid w:val="00C10858"/>
    <w:rsid w:val="00C37750"/>
    <w:rsid w:val="00C42CFB"/>
    <w:rsid w:val="00C456F2"/>
    <w:rsid w:val="00C50195"/>
    <w:rsid w:val="00C562BE"/>
    <w:rsid w:val="00C56940"/>
    <w:rsid w:val="00C56B34"/>
    <w:rsid w:val="00C61E24"/>
    <w:rsid w:val="00C62EAF"/>
    <w:rsid w:val="00C725B3"/>
    <w:rsid w:val="00C75C01"/>
    <w:rsid w:val="00C77680"/>
    <w:rsid w:val="00C936FD"/>
    <w:rsid w:val="00C94975"/>
    <w:rsid w:val="00C96EDE"/>
    <w:rsid w:val="00CA24B4"/>
    <w:rsid w:val="00CA3582"/>
    <w:rsid w:val="00CA4F56"/>
    <w:rsid w:val="00CB1171"/>
    <w:rsid w:val="00CB594D"/>
    <w:rsid w:val="00CB5FB2"/>
    <w:rsid w:val="00CB69BC"/>
    <w:rsid w:val="00CC4228"/>
    <w:rsid w:val="00CC4C58"/>
    <w:rsid w:val="00CC5491"/>
    <w:rsid w:val="00CD2A66"/>
    <w:rsid w:val="00CD2FA1"/>
    <w:rsid w:val="00CD7E03"/>
    <w:rsid w:val="00CE03FE"/>
    <w:rsid w:val="00CE10A4"/>
    <w:rsid w:val="00CE3F31"/>
    <w:rsid w:val="00CE4367"/>
    <w:rsid w:val="00CE7965"/>
    <w:rsid w:val="00CF10A0"/>
    <w:rsid w:val="00CF1D0E"/>
    <w:rsid w:val="00CF3E25"/>
    <w:rsid w:val="00CF5E42"/>
    <w:rsid w:val="00D05BDC"/>
    <w:rsid w:val="00D16900"/>
    <w:rsid w:val="00D17EE7"/>
    <w:rsid w:val="00D200DE"/>
    <w:rsid w:val="00D22C44"/>
    <w:rsid w:val="00D362D8"/>
    <w:rsid w:val="00D40A89"/>
    <w:rsid w:val="00D4338C"/>
    <w:rsid w:val="00D44EAD"/>
    <w:rsid w:val="00D46C08"/>
    <w:rsid w:val="00D47FBB"/>
    <w:rsid w:val="00D50079"/>
    <w:rsid w:val="00D52C45"/>
    <w:rsid w:val="00D61ACA"/>
    <w:rsid w:val="00D67217"/>
    <w:rsid w:val="00D730AB"/>
    <w:rsid w:val="00D82365"/>
    <w:rsid w:val="00D852CF"/>
    <w:rsid w:val="00D93E69"/>
    <w:rsid w:val="00DB3DDA"/>
    <w:rsid w:val="00DB5B27"/>
    <w:rsid w:val="00DB62A0"/>
    <w:rsid w:val="00DB6570"/>
    <w:rsid w:val="00DB66BD"/>
    <w:rsid w:val="00DB7B94"/>
    <w:rsid w:val="00DC0670"/>
    <w:rsid w:val="00DC3094"/>
    <w:rsid w:val="00DC46E4"/>
    <w:rsid w:val="00DC701D"/>
    <w:rsid w:val="00DD54F8"/>
    <w:rsid w:val="00DD7570"/>
    <w:rsid w:val="00DE4778"/>
    <w:rsid w:val="00DE4C62"/>
    <w:rsid w:val="00DF4259"/>
    <w:rsid w:val="00DF50C7"/>
    <w:rsid w:val="00E004FF"/>
    <w:rsid w:val="00E007E4"/>
    <w:rsid w:val="00E017EE"/>
    <w:rsid w:val="00E01D55"/>
    <w:rsid w:val="00E03EC3"/>
    <w:rsid w:val="00E05828"/>
    <w:rsid w:val="00E108AC"/>
    <w:rsid w:val="00E112EF"/>
    <w:rsid w:val="00E22736"/>
    <w:rsid w:val="00E25878"/>
    <w:rsid w:val="00E25CFA"/>
    <w:rsid w:val="00E351BF"/>
    <w:rsid w:val="00E361A5"/>
    <w:rsid w:val="00E36B8F"/>
    <w:rsid w:val="00E40ED7"/>
    <w:rsid w:val="00E42C4F"/>
    <w:rsid w:val="00E4330C"/>
    <w:rsid w:val="00E451EF"/>
    <w:rsid w:val="00E45781"/>
    <w:rsid w:val="00E52C0E"/>
    <w:rsid w:val="00E57AC5"/>
    <w:rsid w:val="00E6412D"/>
    <w:rsid w:val="00E6481C"/>
    <w:rsid w:val="00E65D2A"/>
    <w:rsid w:val="00E661F9"/>
    <w:rsid w:val="00E6650C"/>
    <w:rsid w:val="00E670C0"/>
    <w:rsid w:val="00E70B3B"/>
    <w:rsid w:val="00E72448"/>
    <w:rsid w:val="00E731D6"/>
    <w:rsid w:val="00E82813"/>
    <w:rsid w:val="00E95409"/>
    <w:rsid w:val="00E97C4A"/>
    <w:rsid w:val="00EA0094"/>
    <w:rsid w:val="00EA283D"/>
    <w:rsid w:val="00EB0CBA"/>
    <w:rsid w:val="00EB25CD"/>
    <w:rsid w:val="00EC21D1"/>
    <w:rsid w:val="00EC226E"/>
    <w:rsid w:val="00ED01EB"/>
    <w:rsid w:val="00ED169D"/>
    <w:rsid w:val="00ED3853"/>
    <w:rsid w:val="00ED4B23"/>
    <w:rsid w:val="00ED78D1"/>
    <w:rsid w:val="00EE065C"/>
    <w:rsid w:val="00EE159F"/>
    <w:rsid w:val="00EE26A8"/>
    <w:rsid w:val="00EE3E2F"/>
    <w:rsid w:val="00EF109B"/>
    <w:rsid w:val="00EF2828"/>
    <w:rsid w:val="00F02239"/>
    <w:rsid w:val="00F04C23"/>
    <w:rsid w:val="00F05C40"/>
    <w:rsid w:val="00F07646"/>
    <w:rsid w:val="00F21652"/>
    <w:rsid w:val="00F2448E"/>
    <w:rsid w:val="00F277E7"/>
    <w:rsid w:val="00F31165"/>
    <w:rsid w:val="00F32431"/>
    <w:rsid w:val="00F359C3"/>
    <w:rsid w:val="00F43E2B"/>
    <w:rsid w:val="00F44E6A"/>
    <w:rsid w:val="00F46E90"/>
    <w:rsid w:val="00F54620"/>
    <w:rsid w:val="00F55129"/>
    <w:rsid w:val="00F55D99"/>
    <w:rsid w:val="00F55DCC"/>
    <w:rsid w:val="00F60D55"/>
    <w:rsid w:val="00F622BD"/>
    <w:rsid w:val="00F62473"/>
    <w:rsid w:val="00F63558"/>
    <w:rsid w:val="00F64681"/>
    <w:rsid w:val="00F64A37"/>
    <w:rsid w:val="00F701AA"/>
    <w:rsid w:val="00F7723E"/>
    <w:rsid w:val="00F90736"/>
    <w:rsid w:val="00F933C4"/>
    <w:rsid w:val="00FA1465"/>
    <w:rsid w:val="00FA37EE"/>
    <w:rsid w:val="00FA41B5"/>
    <w:rsid w:val="00FA5F5F"/>
    <w:rsid w:val="00FA6730"/>
    <w:rsid w:val="00FB0D2B"/>
    <w:rsid w:val="00FC21E9"/>
    <w:rsid w:val="00FC6B5A"/>
    <w:rsid w:val="00FC74DB"/>
    <w:rsid w:val="00FD3A7A"/>
    <w:rsid w:val="00FD47AA"/>
    <w:rsid w:val="00FE45F1"/>
    <w:rsid w:val="00FE668C"/>
    <w:rsid w:val="00FF704C"/>
    <w:rsid w:val="00FF70A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6866BD98-92EC-4C45-A2CD-4192B7C2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iPriority w:val="99"/>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6A2CBF"/>
    <w:pPr>
      <w:tabs>
        <w:tab w:val="right" w:leader="dot" w:pos="9346"/>
      </w:tabs>
      <w:spacing w:before="120" w:after="0"/>
      <w:ind w:left="216" w:hanging="216"/>
    </w:pPr>
    <w:rPr>
      <w:rFonts w:ascii="Times New Roman" w:hAnsi="Times New Roman"/>
      <w:sz w:val="20"/>
    </w:rPr>
  </w:style>
  <w:style w:type="paragraph" w:styleId="TOC4">
    <w:name w:val="toc 4"/>
    <w:basedOn w:val="Normal"/>
    <w:next w:val="Normal"/>
    <w:autoRedefine/>
    <w:uiPriority w:val="39"/>
    <w:unhideWhenUsed/>
    <w:rsid w:val="00720189"/>
    <w:pPr>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rsid w:val="00756E9F"/>
    <w:pPr>
      <w:keepNext/>
      <w:keepLines/>
      <w:spacing w:line="240" w:lineRule="auto"/>
    </w:pPr>
    <w:rPr>
      <w:rFonts w:ascii="Times New Roman" w:eastAsia="Times New Roman" w:hAnsi="Times New Roman"/>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AF1D3F"/>
    <w:pPr>
      <w:tabs>
        <w:tab w:val="center" w:pos="4320"/>
        <w:tab w:val="right" w:pos="8640"/>
      </w:tabs>
      <w:spacing w:after="0" w:line="240" w:lineRule="auto"/>
      <w:jc w:val="center"/>
    </w:pPr>
    <w:rPr>
      <w:rFonts w:ascii="Times New Roman" w:hAnsi="Times New Roman"/>
      <w:b/>
      <w:bCs/>
      <w:smallCaps/>
    </w:rPr>
  </w:style>
  <w:style w:type="character" w:customStyle="1" w:styleId="FooterChar">
    <w:name w:val="Footer Char"/>
    <w:basedOn w:val="DefaultParagraphFont"/>
    <w:link w:val="Footer"/>
    <w:uiPriority w:val="99"/>
    <w:rsid w:val="00AF1D3F"/>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paragraph" w:customStyle="1" w:styleId="Normal11">
    <w:name w:val="Normal11"/>
    <w:rsid w:val="00AF1D3F"/>
    <w:pPr>
      <w:widowControl w:val="0"/>
      <w:spacing w:line="276" w:lineRule="auto"/>
      <w:contextualSpacing/>
    </w:pPr>
    <w:rPr>
      <w:rFonts w:ascii="Arial" w:eastAsia="Arial" w:hAnsi="Arial" w:cs="Arial"/>
      <w:color w:val="000000"/>
      <w:sz w:val="22"/>
      <w:szCs w:val="22"/>
    </w:rPr>
  </w:style>
  <w:style w:type="character" w:customStyle="1" w:styleId="TitleChar">
    <w:name w:val="Title Char"/>
    <w:aliases w:val="Title 1 Char"/>
    <w:basedOn w:val="DefaultParagraphFont"/>
    <w:link w:val="Title"/>
    <w:rsid w:val="00AF1D3F"/>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semiHidden/>
    <w:unhideWhenUsed/>
    <w:rsid w:val="00AF1D3F"/>
    <w:rPr>
      <w:color w:val="800080" w:themeColor="followedHyperlink"/>
      <w:u w:val="single"/>
    </w:rPr>
  </w:style>
  <w:style w:type="paragraph" w:customStyle="1" w:styleId="BB-Plan">
    <w:name w:val="BB-Plan"/>
    <w:basedOn w:val="BB-ConstructiveSpeech"/>
    <w:rsid w:val="00CD2A66"/>
    <w:pPr>
      <w:keepNext/>
      <w:pBdr>
        <w:top w:val="single" w:sz="2" w:space="1" w:color="auto" w:shadow="1"/>
        <w:left w:val="single" w:sz="2" w:space="4" w:color="auto" w:shadow="1"/>
        <w:bottom w:val="single" w:sz="2" w:space="1" w:color="auto" w:shadow="1"/>
        <w:right w:val="single" w:sz="2" w:space="4" w:color="auto" w:shadow="1"/>
      </w:pBdr>
      <w:shd w:val="clear" w:color="auto" w:fill="F3F3F3"/>
      <w:spacing w:after="120"/>
      <w:ind w:left="0" w:right="288"/>
    </w:pPr>
  </w:style>
  <w:style w:type="paragraph" w:customStyle="1" w:styleId="BB-ConstructiveSpeech">
    <w:name w:val="BB-Constructive Speech"/>
    <w:link w:val="BriefHeading2ACharChar"/>
    <w:rsid w:val="00CD2A66"/>
    <w:pPr>
      <w:tabs>
        <w:tab w:val="left" w:pos="360"/>
      </w:tabs>
      <w:spacing w:after="200"/>
      <w:ind w:left="-288"/>
    </w:pPr>
    <w:rPr>
      <w:rFonts w:ascii="Times New Roman" w:eastAsia="Times New Roman" w:hAnsi="Times New Roman"/>
    </w:rPr>
  </w:style>
  <w:style w:type="paragraph" w:customStyle="1" w:styleId="BlockTextChar">
    <w:name w:val="Block Text Char"/>
    <w:rsid w:val="00CD2A66"/>
    <w:pPr>
      <w:keepNext/>
      <w:spacing w:after="80"/>
      <w:ind w:left="-288"/>
    </w:pPr>
    <w:rPr>
      <w:rFonts w:ascii="Times New Roman" w:eastAsia="Times New Roman" w:hAnsi="Times New Roman"/>
      <w:b/>
    </w:rPr>
  </w:style>
  <w:style w:type="paragraph" w:customStyle="1" w:styleId="BB-Citation">
    <w:name w:val="BB-Citation"/>
    <w:rsid w:val="00CD2A66"/>
    <w:pPr>
      <w:keepNext/>
      <w:keepLines/>
      <w:spacing w:after="80"/>
    </w:pPr>
    <w:rPr>
      <w:rFonts w:ascii="Times New Roman" w:eastAsia="Times New Roman" w:hAnsi="Times New Roman"/>
      <w:i/>
    </w:rPr>
  </w:style>
  <w:style w:type="paragraph" w:customStyle="1" w:styleId="BB-Evidence">
    <w:name w:val="BB-Evidence"/>
    <w:link w:val="body3"/>
    <w:rsid w:val="00CD2A66"/>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CD2A66"/>
    <w:rPr>
      <w:rFonts w:ascii="Times New Roman" w:eastAsia="Times New Roman" w:hAnsi="Times New Roman"/>
    </w:rPr>
  </w:style>
  <w:style w:type="character" w:customStyle="1" w:styleId="BriefHeading2ACharChar">
    <w:name w:val="Brief Heading 2A Char Char"/>
    <w:basedOn w:val="DefaultParagraphFont"/>
    <w:link w:val="BB-ConstructiveSpeech"/>
    <w:rsid w:val="00CD2A66"/>
    <w:rPr>
      <w:rFonts w:ascii="Times New Roman" w:eastAsia="Times New Roman" w:hAnsi="Times New Roman"/>
    </w:rPr>
  </w:style>
  <w:style w:type="paragraph" w:customStyle="1" w:styleId="BriefHeading2A">
    <w:name w:val="Brief Heading 2A"/>
    <w:next w:val="Normal"/>
    <w:rsid w:val="00CD2A66"/>
    <w:pPr>
      <w:keepNext/>
      <w:pBdr>
        <w:top w:val="single" w:sz="18" w:space="1" w:color="auto"/>
        <w:bottom w:val="single" w:sz="4" w:space="1" w:color="auto"/>
      </w:pBdr>
      <w:spacing w:before="480" w:after="240"/>
      <w:jc w:val="center"/>
    </w:pPr>
    <w:rPr>
      <w:rFonts w:ascii="Times New Roman" w:eastAsia="Times New Roman" w:hAnsi="Times New Roman"/>
      <w:b/>
      <w:spacing w:val="20"/>
      <w:sz w:val="24"/>
      <w14:shadow w14:blurRad="50800" w14:dist="38100" w14:dir="2700000" w14:sx="100000" w14:sy="100000" w14:kx="0" w14:ky="0" w14:algn="tl">
        <w14:srgbClr w14:val="000000">
          <w14:alpha w14:val="60000"/>
        </w14:srgbClr>
      </w14:shadow>
    </w:rPr>
  </w:style>
  <w:style w:type="character" w:customStyle="1" w:styleId="A">
    <w:name w:val="A"/>
    <w:basedOn w:val="DefaultParagraphFont"/>
    <w:rsid w:val="00CD2A66"/>
    <w:rPr>
      <w:strike w:val="0"/>
      <w:u w:val="none"/>
    </w:rPr>
  </w:style>
  <w:style w:type="character" w:customStyle="1" w:styleId="ssens">
    <w:name w:val="ssens"/>
    <w:basedOn w:val="DefaultParagraphFont"/>
    <w:rsid w:val="00FE45F1"/>
  </w:style>
  <w:style w:type="character" w:customStyle="1" w:styleId="a0">
    <w:name w:val="a"/>
    <w:basedOn w:val="DefaultParagraphFont"/>
    <w:rsid w:val="007C2B7E"/>
  </w:style>
  <w:style w:type="paragraph" w:customStyle="1" w:styleId="name">
    <w:name w:val="name"/>
    <w:basedOn w:val="Normal"/>
    <w:rsid w:val="005E6B7B"/>
    <w:pPr>
      <w:spacing w:before="100" w:beforeAutospacing="1" w:after="100" w:afterAutospacing="1" w:line="240" w:lineRule="auto"/>
    </w:pPr>
    <w:rPr>
      <w:rFonts w:ascii="Times New Roman" w:eastAsia="Times New Roman" w:hAnsi="Times New Roman"/>
      <w:sz w:val="24"/>
      <w:szCs w:val="24"/>
    </w:rPr>
  </w:style>
  <w:style w:type="character" w:customStyle="1" w:styleId="field-item">
    <w:name w:val="field-item"/>
    <w:basedOn w:val="DefaultParagraphFont"/>
    <w:rsid w:val="00865419"/>
  </w:style>
  <w:style w:type="paragraph" w:customStyle="1" w:styleId="Default">
    <w:name w:val="Default"/>
    <w:rsid w:val="007B64AE"/>
    <w:pPr>
      <w:autoSpaceDE w:val="0"/>
      <w:autoSpaceDN w:val="0"/>
      <w:adjustRightInd w:val="0"/>
    </w:pPr>
    <w:rPr>
      <w:rFonts w:ascii="Minion Pro" w:hAnsi="Minion Pro" w:cs="Minion Pro"/>
      <w:color w:val="000000"/>
      <w:sz w:val="24"/>
      <w:szCs w:val="24"/>
    </w:rPr>
  </w:style>
  <w:style w:type="paragraph" w:customStyle="1" w:styleId="Pa6">
    <w:name w:val="Pa6"/>
    <w:basedOn w:val="Default"/>
    <w:next w:val="Default"/>
    <w:uiPriority w:val="99"/>
    <w:rsid w:val="007B64AE"/>
    <w:pPr>
      <w:spacing w:line="221" w:lineRule="atLeast"/>
    </w:pPr>
    <w:rPr>
      <w:rFonts w:cs="Times New Roman"/>
      <w:color w:val="auto"/>
    </w:rPr>
  </w:style>
  <w:style w:type="character" w:customStyle="1" w:styleId="A6">
    <w:name w:val="A6"/>
    <w:uiPriority w:val="99"/>
    <w:rsid w:val="007B64AE"/>
    <w:rPr>
      <w:rFonts w:ascii="Myriad Pro" w:hAnsi="Myriad Pro" w:cs="Myriad Pro"/>
      <w:color w:val="000000"/>
      <w:sz w:val="20"/>
      <w:szCs w:val="20"/>
    </w:rPr>
  </w:style>
  <w:style w:type="character" w:customStyle="1" w:styleId="A11">
    <w:name w:val="A11"/>
    <w:uiPriority w:val="99"/>
    <w:rsid w:val="004C128F"/>
    <w:rPr>
      <w:rFonts w:ascii="Myriad Pro" w:hAnsi="Myriad Pro" w:cs="Myriad Pro"/>
      <w:color w:val="000000"/>
      <w:sz w:val="12"/>
      <w:szCs w:val="12"/>
    </w:rPr>
  </w:style>
  <w:style w:type="paragraph" w:customStyle="1" w:styleId="kickerdeck">
    <w:name w:val="kicker__deck"/>
    <w:basedOn w:val="Normal"/>
    <w:rsid w:val="00A07D59"/>
    <w:pPr>
      <w:spacing w:before="100" w:beforeAutospacing="1" w:after="100" w:afterAutospacing="1" w:line="240" w:lineRule="auto"/>
    </w:pPr>
    <w:rPr>
      <w:rFonts w:ascii="Times New Roman" w:eastAsia="Times New Roman" w:hAnsi="Times New Roman"/>
      <w:sz w:val="24"/>
      <w:szCs w:val="24"/>
    </w:rPr>
  </w:style>
  <w:style w:type="character" w:customStyle="1" w:styleId="title-presub">
    <w:name w:val="title-presub"/>
    <w:basedOn w:val="DefaultParagraphFont"/>
    <w:rsid w:val="00374C02"/>
  </w:style>
  <w:style w:type="paragraph" w:customStyle="1" w:styleId="story-body-text">
    <w:name w:val="story-body-text"/>
    <w:basedOn w:val="Normal"/>
    <w:rsid w:val="0057489D"/>
    <w:pPr>
      <w:spacing w:before="100" w:beforeAutospacing="1" w:after="100" w:afterAutospacing="1" w:line="240" w:lineRule="auto"/>
    </w:pPr>
    <w:rPr>
      <w:rFonts w:ascii="Times New Roman" w:eastAsia="Times New Roman" w:hAnsi="Times New Roman"/>
      <w:sz w:val="24"/>
      <w:szCs w:val="24"/>
    </w:rPr>
  </w:style>
  <w:style w:type="character" w:customStyle="1" w:styleId="addmd">
    <w:name w:val="addmd"/>
    <w:basedOn w:val="DefaultParagraphFont"/>
    <w:rsid w:val="009B2C2E"/>
  </w:style>
  <w:style w:type="paragraph" w:customStyle="1" w:styleId="element">
    <w:name w:val="element"/>
    <w:basedOn w:val="Normal"/>
    <w:rsid w:val="00812821"/>
    <w:pPr>
      <w:spacing w:before="100" w:beforeAutospacing="1" w:after="100" w:afterAutospacing="1" w:line="240" w:lineRule="auto"/>
    </w:pPr>
    <w:rPr>
      <w:rFonts w:ascii="Times New Roman" w:eastAsia="Times New Roman" w:hAnsi="Times New Roman"/>
      <w:sz w:val="24"/>
      <w:szCs w:val="24"/>
    </w:rPr>
  </w:style>
  <w:style w:type="paragraph" w:customStyle="1" w:styleId="selectionshareable">
    <w:name w:val="selectionshareable"/>
    <w:basedOn w:val="Normal"/>
    <w:rsid w:val="005B68C4"/>
    <w:pPr>
      <w:spacing w:before="100" w:beforeAutospacing="1" w:after="100" w:afterAutospacing="1" w:line="240" w:lineRule="auto"/>
    </w:pPr>
    <w:rPr>
      <w:rFonts w:ascii="Times New Roman" w:eastAsia="Times New Roman" w:hAnsi="Times New Roman"/>
      <w:sz w:val="24"/>
      <w:szCs w:val="24"/>
    </w:rPr>
  </w:style>
  <w:style w:type="character" w:customStyle="1" w:styleId="EvidenceChar">
    <w:name w:val="Evidence Char"/>
    <w:link w:val="Evidence"/>
    <w:locked/>
    <w:rsid w:val="002C6C5A"/>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80695A"/>
    <w:rPr>
      <w:rFonts w:ascii="Times New Roman" w:eastAsia="Times New Roman" w:hAnsi="Times New Roman"/>
      <w:b/>
      <w:bCs/>
      <w:color w:val="000000"/>
      <w:lang w:eastAsia="fr-FR"/>
    </w:rPr>
  </w:style>
  <w:style w:type="paragraph" w:customStyle="1" w:styleId="generic-articlebody">
    <w:name w:val="generic-article__body"/>
    <w:basedOn w:val="Normal"/>
    <w:rsid w:val="00D16900"/>
    <w:pPr>
      <w:spacing w:before="100" w:beforeAutospacing="1" w:after="100" w:afterAutospacing="1" w:line="240" w:lineRule="auto"/>
    </w:pPr>
    <w:rPr>
      <w:rFonts w:ascii="Times New Roman" w:eastAsia="Times New Roman" w:hAnsi="Times New Roman"/>
      <w:sz w:val="24"/>
      <w:szCs w:val="24"/>
    </w:rPr>
  </w:style>
  <w:style w:type="paragraph" w:customStyle="1" w:styleId="first">
    <w:name w:val="first"/>
    <w:basedOn w:val="Normal"/>
    <w:rsid w:val="0048279B"/>
    <w:pPr>
      <w:spacing w:before="100" w:beforeAutospacing="1" w:after="100" w:afterAutospacing="1" w:line="240" w:lineRule="auto"/>
    </w:pPr>
    <w:rPr>
      <w:rFonts w:ascii="Times New Roman" w:eastAsia="Times New Roman" w:hAnsi="Times New Roman"/>
      <w:sz w:val="24"/>
      <w:szCs w:val="24"/>
    </w:rPr>
  </w:style>
  <w:style w:type="paragraph" w:customStyle="1" w:styleId="c0154">
    <w:name w:val="c0154"/>
    <w:basedOn w:val="Normal"/>
    <w:rsid w:val="007C2E5F"/>
    <w:pPr>
      <w:spacing w:before="100" w:beforeAutospacing="1" w:after="100" w:afterAutospacing="1" w:line="240" w:lineRule="auto"/>
    </w:pPr>
    <w:rPr>
      <w:rFonts w:ascii="Times New Roman" w:eastAsia="Times New Roman" w:hAnsi="Times New Roman"/>
      <w:sz w:val="24"/>
      <w:szCs w:val="24"/>
    </w:rPr>
  </w:style>
  <w:style w:type="paragraph" w:customStyle="1" w:styleId="font--body">
    <w:name w:val="font--body"/>
    <w:basedOn w:val="Normal"/>
    <w:rsid w:val="00285D4F"/>
    <w:pPr>
      <w:spacing w:before="100" w:beforeAutospacing="1" w:after="100" w:afterAutospacing="1" w:line="240" w:lineRule="auto"/>
    </w:pPr>
    <w:rPr>
      <w:rFonts w:ascii="Times New Roman" w:eastAsia="Times New Roman" w:hAnsi="Times New Roman"/>
      <w:sz w:val="24"/>
      <w:szCs w:val="24"/>
    </w:rPr>
  </w:style>
  <w:style w:type="character" w:customStyle="1" w:styleId="footnote">
    <w:name w:val="footnote"/>
    <w:basedOn w:val="DefaultParagraphFont"/>
    <w:rsid w:val="00993B82"/>
  </w:style>
  <w:style w:type="character" w:customStyle="1" w:styleId="u-text">
    <w:name w:val="u-text"/>
    <w:basedOn w:val="DefaultParagraphFont"/>
    <w:rsid w:val="00DD7570"/>
  </w:style>
  <w:style w:type="character" w:customStyle="1" w:styleId="article-classifiergap">
    <w:name w:val="article-classifier__gap"/>
    <w:basedOn w:val="DefaultParagraphFont"/>
    <w:rsid w:val="00A43BF7"/>
  </w:style>
  <w:style w:type="paragraph" w:customStyle="1" w:styleId="article-headerdescription">
    <w:name w:val="article-header__description"/>
    <w:basedOn w:val="Normal"/>
    <w:rsid w:val="005B171D"/>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9433D2"/>
    <w:rPr>
      <w:color w:val="605E5C"/>
      <w:shd w:val="clear" w:color="auto" w:fill="E1DFDD"/>
    </w:rPr>
  </w:style>
  <w:style w:type="paragraph" w:customStyle="1" w:styleId="lettrine">
    <w:name w:val="lettrine"/>
    <w:basedOn w:val="Normal"/>
    <w:rsid w:val="0044156A"/>
    <w:pPr>
      <w:spacing w:before="100" w:beforeAutospacing="1" w:after="100" w:afterAutospacing="1" w:line="240" w:lineRule="auto"/>
    </w:pPr>
    <w:rPr>
      <w:rFonts w:ascii="Times New Roman" w:eastAsia="Times New Roman" w:hAnsi="Times New Roman"/>
      <w:sz w:val="24"/>
      <w:szCs w:val="24"/>
    </w:rPr>
  </w:style>
  <w:style w:type="paragraph" w:customStyle="1" w:styleId="primary-type">
    <w:name w:val="primary-type"/>
    <w:basedOn w:val="Normal"/>
    <w:rsid w:val="0044156A"/>
    <w:pPr>
      <w:spacing w:before="100" w:beforeAutospacing="1" w:after="100" w:afterAutospacing="1" w:line="240" w:lineRule="auto"/>
    </w:pPr>
    <w:rPr>
      <w:rFonts w:ascii="Times New Roman" w:eastAsia="Times New Roman" w:hAnsi="Times New Roman"/>
      <w:sz w:val="24"/>
      <w:szCs w:val="24"/>
    </w:rPr>
  </w:style>
  <w:style w:type="character" w:customStyle="1" w:styleId="field">
    <w:name w:val="field"/>
    <w:basedOn w:val="DefaultParagraphFont"/>
    <w:rsid w:val="0044156A"/>
  </w:style>
  <w:style w:type="paragraph" w:customStyle="1" w:styleId="slate-paragraph">
    <w:name w:val="slate-paragraph"/>
    <w:basedOn w:val="Normal"/>
    <w:rsid w:val="0006067D"/>
    <w:pPr>
      <w:spacing w:before="100" w:beforeAutospacing="1" w:after="100" w:afterAutospacing="1" w:line="240" w:lineRule="auto"/>
    </w:pPr>
    <w:rPr>
      <w:rFonts w:ascii="Times New Roman" w:eastAsia="Times New Roman" w:hAnsi="Times New Roman"/>
      <w:sz w:val="24"/>
      <w:szCs w:val="24"/>
    </w:rPr>
  </w:style>
  <w:style w:type="character" w:customStyle="1" w:styleId="author-name">
    <w:name w:val="author-name"/>
    <w:basedOn w:val="DefaultParagraphFont"/>
    <w:rsid w:val="009A6BC9"/>
  </w:style>
  <w:style w:type="character" w:customStyle="1" w:styleId="gray-dark">
    <w:name w:val="gray-dark"/>
    <w:basedOn w:val="DefaultParagraphFont"/>
    <w:rsid w:val="009A6BC9"/>
  </w:style>
  <w:style w:type="paragraph" w:customStyle="1" w:styleId="component-root-0-2-61">
    <w:name w:val="component-root-0-2-61"/>
    <w:basedOn w:val="Normal"/>
    <w:rsid w:val="00070953"/>
    <w:pPr>
      <w:spacing w:before="100" w:beforeAutospacing="1" w:after="100" w:afterAutospacing="1" w:line="240" w:lineRule="auto"/>
    </w:pPr>
    <w:rPr>
      <w:rFonts w:ascii="Times New Roman" w:eastAsia="Times New Roman" w:hAnsi="Times New Roman"/>
      <w:sz w:val="24"/>
      <w:szCs w:val="24"/>
    </w:rPr>
  </w:style>
  <w:style w:type="character" w:customStyle="1" w:styleId="None">
    <w:name w:val="None"/>
    <w:rsid w:val="00F54620"/>
  </w:style>
  <w:style w:type="paragraph" w:customStyle="1" w:styleId="tx">
    <w:name w:val="tx"/>
    <w:basedOn w:val="Normal"/>
    <w:rsid w:val="0006210C"/>
    <w:pPr>
      <w:spacing w:before="100" w:beforeAutospacing="1" w:after="100" w:afterAutospacing="1" w:line="240" w:lineRule="auto"/>
    </w:pPr>
    <w:rPr>
      <w:rFonts w:ascii="Times New Roman" w:eastAsia="Times New Roman" w:hAnsi="Times New Roman"/>
      <w:sz w:val="24"/>
      <w:szCs w:val="24"/>
    </w:rPr>
  </w:style>
  <w:style w:type="character" w:customStyle="1" w:styleId="institution">
    <w:name w:val="institution"/>
    <w:basedOn w:val="DefaultParagraphFont"/>
    <w:rsid w:val="003A4FBF"/>
  </w:style>
  <w:style w:type="character" w:customStyle="1" w:styleId="country">
    <w:name w:val="country"/>
    <w:basedOn w:val="DefaultParagraphFont"/>
    <w:rsid w:val="003A4FBF"/>
  </w:style>
  <w:style w:type="paragraph" w:customStyle="1" w:styleId="hide-in-mobile">
    <w:name w:val="hide-in-mobile"/>
    <w:basedOn w:val="Normal"/>
    <w:rsid w:val="009525BC"/>
    <w:pPr>
      <w:spacing w:before="100" w:beforeAutospacing="1" w:after="100" w:afterAutospacing="1" w:line="240" w:lineRule="auto"/>
    </w:pPr>
    <w:rPr>
      <w:rFonts w:ascii="Times New Roman" w:eastAsia="Times New Roman" w:hAnsi="Times New Roman"/>
      <w:sz w:val="24"/>
      <w:szCs w:val="24"/>
    </w:rPr>
  </w:style>
  <w:style w:type="paragraph" w:customStyle="1" w:styleId="comp">
    <w:name w:val="comp"/>
    <w:basedOn w:val="Normal"/>
    <w:rsid w:val="00B4390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5923">
      <w:bodyDiv w:val="1"/>
      <w:marLeft w:val="0"/>
      <w:marRight w:val="0"/>
      <w:marTop w:val="0"/>
      <w:marBottom w:val="0"/>
      <w:divBdr>
        <w:top w:val="none" w:sz="0" w:space="0" w:color="auto"/>
        <w:left w:val="none" w:sz="0" w:space="0" w:color="auto"/>
        <w:bottom w:val="none" w:sz="0" w:space="0" w:color="auto"/>
        <w:right w:val="none" w:sz="0" w:space="0" w:color="auto"/>
      </w:divBdr>
    </w:div>
    <w:div w:id="8139864">
      <w:bodyDiv w:val="1"/>
      <w:marLeft w:val="0"/>
      <w:marRight w:val="0"/>
      <w:marTop w:val="0"/>
      <w:marBottom w:val="0"/>
      <w:divBdr>
        <w:top w:val="none" w:sz="0" w:space="0" w:color="auto"/>
        <w:left w:val="none" w:sz="0" w:space="0" w:color="auto"/>
        <w:bottom w:val="none" w:sz="0" w:space="0" w:color="auto"/>
        <w:right w:val="none" w:sz="0" w:space="0" w:color="auto"/>
      </w:divBdr>
    </w:div>
    <w:div w:id="11880147">
      <w:bodyDiv w:val="1"/>
      <w:marLeft w:val="0"/>
      <w:marRight w:val="0"/>
      <w:marTop w:val="0"/>
      <w:marBottom w:val="0"/>
      <w:divBdr>
        <w:top w:val="none" w:sz="0" w:space="0" w:color="auto"/>
        <w:left w:val="none" w:sz="0" w:space="0" w:color="auto"/>
        <w:bottom w:val="none" w:sz="0" w:space="0" w:color="auto"/>
        <w:right w:val="none" w:sz="0" w:space="0" w:color="auto"/>
      </w:divBdr>
    </w:div>
    <w:div w:id="15084767">
      <w:bodyDiv w:val="1"/>
      <w:marLeft w:val="0"/>
      <w:marRight w:val="0"/>
      <w:marTop w:val="0"/>
      <w:marBottom w:val="0"/>
      <w:divBdr>
        <w:top w:val="none" w:sz="0" w:space="0" w:color="auto"/>
        <w:left w:val="none" w:sz="0" w:space="0" w:color="auto"/>
        <w:bottom w:val="none" w:sz="0" w:space="0" w:color="auto"/>
        <w:right w:val="none" w:sz="0" w:space="0" w:color="auto"/>
      </w:divBdr>
    </w:div>
    <w:div w:id="24715122">
      <w:bodyDiv w:val="1"/>
      <w:marLeft w:val="0"/>
      <w:marRight w:val="0"/>
      <w:marTop w:val="0"/>
      <w:marBottom w:val="0"/>
      <w:divBdr>
        <w:top w:val="none" w:sz="0" w:space="0" w:color="auto"/>
        <w:left w:val="none" w:sz="0" w:space="0" w:color="auto"/>
        <w:bottom w:val="none" w:sz="0" w:space="0" w:color="auto"/>
        <w:right w:val="none" w:sz="0" w:space="0" w:color="auto"/>
      </w:divBdr>
      <w:divsChild>
        <w:div w:id="67845446">
          <w:marLeft w:val="0"/>
          <w:marRight w:val="0"/>
          <w:marTop w:val="0"/>
          <w:marBottom w:val="0"/>
          <w:divBdr>
            <w:top w:val="none" w:sz="0" w:space="0" w:color="auto"/>
            <w:left w:val="none" w:sz="0" w:space="0" w:color="auto"/>
            <w:bottom w:val="none" w:sz="0" w:space="0" w:color="auto"/>
            <w:right w:val="none" w:sz="0" w:space="0" w:color="auto"/>
          </w:divBdr>
        </w:div>
        <w:div w:id="68121054">
          <w:marLeft w:val="0"/>
          <w:marRight w:val="0"/>
          <w:marTop w:val="0"/>
          <w:marBottom w:val="0"/>
          <w:divBdr>
            <w:top w:val="none" w:sz="0" w:space="0" w:color="auto"/>
            <w:left w:val="none" w:sz="0" w:space="0" w:color="auto"/>
            <w:bottom w:val="none" w:sz="0" w:space="0" w:color="auto"/>
            <w:right w:val="none" w:sz="0" w:space="0" w:color="auto"/>
          </w:divBdr>
        </w:div>
        <w:div w:id="566108352">
          <w:marLeft w:val="0"/>
          <w:marRight w:val="0"/>
          <w:marTop w:val="0"/>
          <w:marBottom w:val="0"/>
          <w:divBdr>
            <w:top w:val="none" w:sz="0" w:space="0" w:color="auto"/>
            <w:left w:val="none" w:sz="0" w:space="0" w:color="auto"/>
            <w:bottom w:val="none" w:sz="0" w:space="0" w:color="auto"/>
            <w:right w:val="none" w:sz="0" w:space="0" w:color="auto"/>
          </w:divBdr>
        </w:div>
        <w:div w:id="609092898">
          <w:marLeft w:val="0"/>
          <w:marRight w:val="0"/>
          <w:marTop w:val="0"/>
          <w:marBottom w:val="0"/>
          <w:divBdr>
            <w:top w:val="none" w:sz="0" w:space="0" w:color="auto"/>
            <w:left w:val="none" w:sz="0" w:space="0" w:color="auto"/>
            <w:bottom w:val="none" w:sz="0" w:space="0" w:color="auto"/>
            <w:right w:val="none" w:sz="0" w:space="0" w:color="auto"/>
          </w:divBdr>
        </w:div>
        <w:div w:id="761876553">
          <w:marLeft w:val="0"/>
          <w:marRight w:val="0"/>
          <w:marTop w:val="0"/>
          <w:marBottom w:val="0"/>
          <w:divBdr>
            <w:top w:val="none" w:sz="0" w:space="0" w:color="auto"/>
            <w:left w:val="none" w:sz="0" w:space="0" w:color="auto"/>
            <w:bottom w:val="none" w:sz="0" w:space="0" w:color="auto"/>
            <w:right w:val="none" w:sz="0" w:space="0" w:color="auto"/>
          </w:divBdr>
        </w:div>
        <w:div w:id="909971708">
          <w:marLeft w:val="0"/>
          <w:marRight w:val="0"/>
          <w:marTop w:val="0"/>
          <w:marBottom w:val="0"/>
          <w:divBdr>
            <w:top w:val="none" w:sz="0" w:space="0" w:color="auto"/>
            <w:left w:val="none" w:sz="0" w:space="0" w:color="auto"/>
            <w:bottom w:val="none" w:sz="0" w:space="0" w:color="auto"/>
            <w:right w:val="none" w:sz="0" w:space="0" w:color="auto"/>
          </w:divBdr>
        </w:div>
        <w:div w:id="1037388417">
          <w:marLeft w:val="0"/>
          <w:marRight w:val="0"/>
          <w:marTop w:val="0"/>
          <w:marBottom w:val="0"/>
          <w:divBdr>
            <w:top w:val="none" w:sz="0" w:space="0" w:color="auto"/>
            <w:left w:val="none" w:sz="0" w:space="0" w:color="auto"/>
            <w:bottom w:val="none" w:sz="0" w:space="0" w:color="auto"/>
            <w:right w:val="none" w:sz="0" w:space="0" w:color="auto"/>
          </w:divBdr>
        </w:div>
        <w:div w:id="1679504936">
          <w:marLeft w:val="0"/>
          <w:marRight w:val="0"/>
          <w:marTop w:val="0"/>
          <w:marBottom w:val="0"/>
          <w:divBdr>
            <w:top w:val="none" w:sz="0" w:space="0" w:color="auto"/>
            <w:left w:val="none" w:sz="0" w:space="0" w:color="auto"/>
            <w:bottom w:val="none" w:sz="0" w:space="0" w:color="auto"/>
            <w:right w:val="none" w:sz="0" w:space="0" w:color="auto"/>
          </w:divBdr>
        </w:div>
        <w:div w:id="2084375536">
          <w:marLeft w:val="0"/>
          <w:marRight w:val="0"/>
          <w:marTop w:val="0"/>
          <w:marBottom w:val="0"/>
          <w:divBdr>
            <w:top w:val="none" w:sz="0" w:space="0" w:color="auto"/>
            <w:left w:val="none" w:sz="0" w:space="0" w:color="auto"/>
            <w:bottom w:val="none" w:sz="0" w:space="0" w:color="auto"/>
            <w:right w:val="none" w:sz="0" w:space="0" w:color="auto"/>
          </w:divBdr>
        </w:div>
      </w:divsChild>
    </w:div>
    <w:div w:id="30111421">
      <w:bodyDiv w:val="1"/>
      <w:marLeft w:val="0"/>
      <w:marRight w:val="0"/>
      <w:marTop w:val="0"/>
      <w:marBottom w:val="0"/>
      <w:divBdr>
        <w:top w:val="none" w:sz="0" w:space="0" w:color="auto"/>
        <w:left w:val="none" w:sz="0" w:space="0" w:color="auto"/>
        <w:bottom w:val="none" w:sz="0" w:space="0" w:color="auto"/>
        <w:right w:val="none" w:sz="0" w:space="0" w:color="auto"/>
      </w:divBdr>
    </w:div>
    <w:div w:id="3253697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9813030">
      <w:bodyDiv w:val="1"/>
      <w:marLeft w:val="0"/>
      <w:marRight w:val="0"/>
      <w:marTop w:val="0"/>
      <w:marBottom w:val="0"/>
      <w:divBdr>
        <w:top w:val="none" w:sz="0" w:space="0" w:color="auto"/>
        <w:left w:val="none" w:sz="0" w:space="0" w:color="auto"/>
        <w:bottom w:val="none" w:sz="0" w:space="0" w:color="auto"/>
        <w:right w:val="none" w:sz="0" w:space="0" w:color="auto"/>
      </w:divBdr>
      <w:divsChild>
        <w:div w:id="261111837">
          <w:marLeft w:val="0"/>
          <w:marRight w:val="0"/>
          <w:marTop w:val="0"/>
          <w:marBottom w:val="0"/>
          <w:divBdr>
            <w:top w:val="none" w:sz="0" w:space="0" w:color="auto"/>
            <w:left w:val="none" w:sz="0" w:space="0" w:color="auto"/>
            <w:bottom w:val="none" w:sz="0" w:space="0" w:color="auto"/>
            <w:right w:val="none" w:sz="0" w:space="0" w:color="auto"/>
          </w:divBdr>
        </w:div>
        <w:div w:id="942761644">
          <w:marLeft w:val="0"/>
          <w:marRight w:val="0"/>
          <w:marTop w:val="0"/>
          <w:marBottom w:val="0"/>
          <w:divBdr>
            <w:top w:val="none" w:sz="0" w:space="0" w:color="auto"/>
            <w:left w:val="none" w:sz="0" w:space="0" w:color="auto"/>
            <w:bottom w:val="none" w:sz="0" w:space="0" w:color="auto"/>
            <w:right w:val="none" w:sz="0" w:space="0" w:color="auto"/>
          </w:divBdr>
        </w:div>
      </w:divsChild>
    </w:div>
    <w:div w:id="71508477">
      <w:bodyDiv w:val="1"/>
      <w:marLeft w:val="0"/>
      <w:marRight w:val="0"/>
      <w:marTop w:val="0"/>
      <w:marBottom w:val="0"/>
      <w:divBdr>
        <w:top w:val="none" w:sz="0" w:space="0" w:color="auto"/>
        <w:left w:val="none" w:sz="0" w:space="0" w:color="auto"/>
        <w:bottom w:val="none" w:sz="0" w:space="0" w:color="auto"/>
        <w:right w:val="none" w:sz="0" w:space="0" w:color="auto"/>
      </w:divBdr>
    </w:div>
    <w:div w:id="74130968">
      <w:bodyDiv w:val="1"/>
      <w:marLeft w:val="0"/>
      <w:marRight w:val="0"/>
      <w:marTop w:val="0"/>
      <w:marBottom w:val="0"/>
      <w:divBdr>
        <w:top w:val="none" w:sz="0" w:space="0" w:color="auto"/>
        <w:left w:val="none" w:sz="0" w:space="0" w:color="auto"/>
        <w:bottom w:val="none" w:sz="0" w:space="0" w:color="auto"/>
        <w:right w:val="none" w:sz="0" w:space="0" w:color="auto"/>
      </w:divBdr>
      <w:divsChild>
        <w:div w:id="469857754">
          <w:marLeft w:val="0"/>
          <w:marRight w:val="0"/>
          <w:marTop w:val="0"/>
          <w:marBottom w:val="0"/>
          <w:divBdr>
            <w:top w:val="none" w:sz="0" w:space="0" w:color="auto"/>
            <w:left w:val="none" w:sz="0" w:space="0" w:color="auto"/>
            <w:bottom w:val="none" w:sz="0" w:space="0" w:color="auto"/>
            <w:right w:val="none" w:sz="0" w:space="0" w:color="auto"/>
          </w:divBdr>
        </w:div>
        <w:div w:id="537397787">
          <w:marLeft w:val="0"/>
          <w:marRight w:val="0"/>
          <w:marTop w:val="0"/>
          <w:marBottom w:val="0"/>
          <w:divBdr>
            <w:top w:val="none" w:sz="0" w:space="0" w:color="auto"/>
            <w:left w:val="none" w:sz="0" w:space="0" w:color="auto"/>
            <w:bottom w:val="none" w:sz="0" w:space="0" w:color="auto"/>
            <w:right w:val="none" w:sz="0" w:space="0" w:color="auto"/>
          </w:divBdr>
        </w:div>
        <w:div w:id="577249012">
          <w:marLeft w:val="0"/>
          <w:marRight w:val="0"/>
          <w:marTop w:val="0"/>
          <w:marBottom w:val="0"/>
          <w:divBdr>
            <w:top w:val="none" w:sz="0" w:space="0" w:color="auto"/>
            <w:left w:val="none" w:sz="0" w:space="0" w:color="auto"/>
            <w:bottom w:val="none" w:sz="0" w:space="0" w:color="auto"/>
            <w:right w:val="none" w:sz="0" w:space="0" w:color="auto"/>
          </w:divBdr>
        </w:div>
        <w:div w:id="581455418">
          <w:marLeft w:val="0"/>
          <w:marRight w:val="0"/>
          <w:marTop w:val="0"/>
          <w:marBottom w:val="0"/>
          <w:divBdr>
            <w:top w:val="none" w:sz="0" w:space="0" w:color="auto"/>
            <w:left w:val="none" w:sz="0" w:space="0" w:color="auto"/>
            <w:bottom w:val="none" w:sz="0" w:space="0" w:color="auto"/>
            <w:right w:val="none" w:sz="0" w:space="0" w:color="auto"/>
          </w:divBdr>
        </w:div>
        <w:div w:id="693968493">
          <w:marLeft w:val="0"/>
          <w:marRight w:val="0"/>
          <w:marTop w:val="0"/>
          <w:marBottom w:val="0"/>
          <w:divBdr>
            <w:top w:val="none" w:sz="0" w:space="0" w:color="auto"/>
            <w:left w:val="none" w:sz="0" w:space="0" w:color="auto"/>
            <w:bottom w:val="none" w:sz="0" w:space="0" w:color="auto"/>
            <w:right w:val="none" w:sz="0" w:space="0" w:color="auto"/>
          </w:divBdr>
        </w:div>
        <w:div w:id="1114593856">
          <w:marLeft w:val="0"/>
          <w:marRight w:val="0"/>
          <w:marTop w:val="0"/>
          <w:marBottom w:val="0"/>
          <w:divBdr>
            <w:top w:val="none" w:sz="0" w:space="0" w:color="auto"/>
            <w:left w:val="none" w:sz="0" w:space="0" w:color="auto"/>
            <w:bottom w:val="none" w:sz="0" w:space="0" w:color="auto"/>
            <w:right w:val="none" w:sz="0" w:space="0" w:color="auto"/>
          </w:divBdr>
        </w:div>
        <w:div w:id="1139375451">
          <w:marLeft w:val="0"/>
          <w:marRight w:val="0"/>
          <w:marTop w:val="0"/>
          <w:marBottom w:val="0"/>
          <w:divBdr>
            <w:top w:val="none" w:sz="0" w:space="0" w:color="auto"/>
            <w:left w:val="none" w:sz="0" w:space="0" w:color="auto"/>
            <w:bottom w:val="none" w:sz="0" w:space="0" w:color="auto"/>
            <w:right w:val="none" w:sz="0" w:space="0" w:color="auto"/>
          </w:divBdr>
        </w:div>
        <w:div w:id="1144463901">
          <w:marLeft w:val="0"/>
          <w:marRight w:val="0"/>
          <w:marTop w:val="0"/>
          <w:marBottom w:val="0"/>
          <w:divBdr>
            <w:top w:val="none" w:sz="0" w:space="0" w:color="auto"/>
            <w:left w:val="none" w:sz="0" w:space="0" w:color="auto"/>
            <w:bottom w:val="none" w:sz="0" w:space="0" w:color="auto"/>
            <w:right w:val="none" w:sz="0" w:space="0" w:color="auto"/>
          </w:divBdr>
        </w:div>
        <w:div w:id="1313174356">
          <w:marLeft w:val="0"/>
          <w:marRight w:val="0"/>
          <w:marTop w:val="0"/>
          <w:marBottom w:val="0"/>
          <w:divBdr>
            <w:top w:val="none" w:sz="0" w:space="0" w:color="auto"/>
            <w:left w:val="none" w:sz="0" w:space="0" w:color="auto"/>
            <w:bottom w:val="none" w:sz="0" w:space="0" w:color="auto"/>
            <w:right w:val="none" w:sz="0" w:space="0" w:color="auto"/>
          </w:divBdr>
        </w:div>
        <w:div w:id="1374961237">
          <w:marLeft w:val="0"/>
          <w:marRight w:val="0"/>
          <w:marTop w:val="0"/>
          <w:marBottom w:val="0"/>
          <w:divBdr>
            <w:top w:val="none" w:sz="0" w:space="0" w:color="auto"/>
            <w:left w:val="none" w:sz="0" w:space="0" w:color="auto"/>
            <w:bottom w:val="none" w:sz="0" w:space="0" w:color="auto"/>
            <w:right w:val="none" w:sz="0" w:space="0" w:color="auto"/>
          </w:divBdr>
        </w:div>
        <w:div w:id="1448814942">
          <w:marLeft w:val="0"/>
          <w:marRight w:val="0"/>
          <w:marTop w:val="0"/>
          <w:marBottom w:val="0"/>
          <w:divBdr>
            <w:top w:val="none" w:sz="0" w:space="0" w:color="auto"/>
            <w:left w:val="none" w:sz="0" w:space="0" w:color="auto"/>
            <w:bottom w:val="none" w:sz="0" w:space="0" w:color="auto"/>
            <w:right w:val="none" w:sz="0" w:space="0" w:color="auto"/>
          </w:divBdr>
        </w:div>
        <w:div w:id="1532455084">
          <w:marLeft w:val="0"/>
          <w:marRight w:val="0"/>
          <w:marTop w:val="0"/>
          <w:marBottom w:val="0"/>
          <w:divBdr>
            <w:top w:val="none" w:sz="0" w:space="0" w:color="auto"/>
            <w:left w:val="none" w:sz="0" w:space="0" w:color="auto"/>
            <w:bottom w:val="none" w:sz="0" w:space="0" w:color="auto"/>
            <w:right w:val="none" w:sz="0" w:space="0" w:color="auto"/>
          </w:divBdr>
        </w:div>
        <w:div w:id="1875539940">
          <w:marLeft w:val="0"/>
          <w:marRight w:val="0"/>
          <w:marTop w:val="0"/>
          <w:marBottom w:val="0"/>
          <w:divBdr>
            <w:top w:val="none" w:sz="0" w:space="0" w:color="auto"/>
            <w:left w:val="none" w:sz="0" w:space="0" w:color="auto"/>
            <w:bottom w:val="none" w:sz="0" w:space="0" w:color="auto"/>
            <w:right w:val="none" w:sz="0" w:space="0" w:color="auto"/>
          </w:divBdr>
        </w:div>
        <w:div w:id="1970474441">
          <w:marLeft w:val="0"/>
          <w:marRight w:val="0"/>
          <w:marTop w:val="0"/>
          <w:marBottom w:val="0"/>
          <w:divBdr>
            <w:top w:val="none" w:sz="0" w:space="0" w:color="auto"/>
            <w:left w:val="none" w:sz="0" w:space="0" w:color="auto"/>
            <w:bottom w:val="none" w:sz="0" w:space="0" w:color="auto"/>
            <w:right w:val="none" w:sz="0" w:space="0" w:color="auto"/>
          </w:divBdr>
        </w:div>
      </w:divsChild>
    </w:div>
    <w:div w:id="75323319">
      <w:bodyDiv w:val="1"/>
      <w:marLeft w:val="0"/>
      <w:marRight w:val="0"/>
      <w:marTop w:val="0"/>
      <w:marBottom w:val="0"/>
      <w:divBdr>
        <w:top w:val="none" w:sz="0" w:space="0" w:color="auto"/>
        <w:left w:val="none" w:sz="0" w:space="0" w:color="auto"/>
        <w:bottom w:val="none" w:sz="0" w:space="0" w:color="auto"/>
        <w:right w:val="none" w:sz="0" w:space="0" w:color="auto"/>
      </w:divBdr>
      <w:divsChild>
        <w:div w:id="37704641">
          <w:marLeft w:val="0"/>
          <w:marRight w:val="0"/>
          <w:marTop w:val="0"/>
          <w:marBottom w:val="0"/>
          <w:divBdr>
            <w:top w:val="none" w:sz="0" w:space="0" w:color="auto"/>
            <w:left w:val="none" w:sz="0" w:space="0" w:color="auto"/>
            <w:bottom w:val="none" w:sz="0" w:space="0" w:color="auto"/>
            <w:right w:val="none" w:sz="0" w:space="0" w:color="auto"/>
          </w:divBdr>
        </w:div>
        <w:div w:id="176161024">
          <w:marLeft w:val="0"/>
          <w:marRight w:val="0"/>
          <w:marTop w:val="0"/>
          <w:marBottom w:val="0"/>
          <w:divBdr>
            <w:top w:val="none" w:sz="0" w:space="0" w:color="auto"/>
            <w:left w:val="none" w:sz="0" w:space="0" w:color="auto"/>
            <w:bottom w:val="none" w:sz="0" w:space="0" w:color="auto"/>
            <w:right w:val="none" w:sz="0" w:space="0" w:color="auto"/>
          </w:divBdr>
        </w:div>
        <w:div w:id="317463427">
          <w:marLeft w:val="0"/>
          <w:marRight w:val="0"/>
          <w:marTop w:val="0"/>
          <w:marBottom w:val="0"/>
          <w:divBdr>
            <w:top w:val="none" w:sz="0" w:space="0" w:color="auto"/>
            <w:left w:val="none" w:sz="0" w:space="0" w:color="auto"/>
            <w:bottom w:val="none" w:sz="0" w:space="0" w:color="auto"/>
            <w:right w:val="none" w:sz="0" w:space="0" w:color="auto"/>
          </w:divBdr>
        </w:div>
        <w:div w:id="331180559">
          <w:marLeft w:val="0"/>
          <w:marRight w:val="0"/>
          <w:marTop w:val="0"/>
          <w:marBottom w:val="0"/>
          <w:divBdr>
            <w:top w:val="none" w:sz="0" w:space="0" w:color="auto"/>
            <w:left w:val="none" w:sz="0" w:space="0" w:color="auto"/>
            <w:bottom w:val="none" w:sz="0" w:space="0" w:color="auto"/>
            <w:right w:val="none" w:sz="0" w:space="0" w:color="auto"/>
          </w:divBdr>
        </w:div>
        <w:div w:id="377516687">
          <w:marLeft w:val="0"/>
          <w:marRight w:val="0"/>
          <w:marTop w:val="0"/>
          <w:marBottom w:val="0"/>
          <w:divBdr>
            <w:top w:val="none" w:sz="0" w:space="0" w:color="auto"/>
            <w:left w:val="none" w:sz="0" w:space="0" w:color="auto"/>
            <w:bottom w:val="none" w:sz="0" w:space="0" w:color="auto"/>
            <w:right w:val="none" w:sz="0" w:space="0" w:color="auto"/>
          </w:divBdr>
        </w:div>
        <w:div w:id="767698525">
          <w:marLeft w:val="0"/>
          <w:marRight w:val="0"/>
          <w:marTop w:val="0"/>
          <w:marBottom w:val="0"/>
          <w:divBdr>
            <w:top w:val="none" w:sz="0" w:space="0" w:color="auto"/>
            <w:left w:val="none" w:sz="0" w:space="0" w:color="auto"/>
            <w:bottom w:val="none" w:sz="0" w:space="0" w:color="auto"/>
            <w:right w:val="none" w:sz="0" w:space="0" w:color="auto"/>
          </w:divBdr>
        </w:div>
        <w:div w:id="780950093">
          <w:marLeft w:val="0"/>
          <w:marRight w:val="0"/>
          <w:marTop w:val="0"/>
          <w:marBottom w:val="0"/>
          <w:divBdr>
            <w:top w:val="none" w:sz="0" w:space="0" w:color="auto"/>
            <w:left w:val="none" w:sz="0" w:space="0" w:color="auto"/>
            <w:bottom w:val="none" w:sz="0" w:space="0" w:color="auto"/>
            <w:right w:val="none" w:sz="0" w:space="0" w:color="auto"/>
          </w:divBdr>
        </w:div>
        <w:div w:id="1141652104">
          <w:marLeft w:val="0"/>
          <w:marRight w:val="0"/>
          <w:marTop w:val="0"/>
          <w:marBottom w:val="0"/>
          <w:divBdr>
            <w:top w:val="none" w:sz="0" w:space="0" w:color="auto"/>
            <w:left w:val="none" w:sz="0" w:space="0" w:color="auto"/>
            <w:bottom w:val="none" w:sz="0" w:space="0" w:color="auto"/>
            <w:right w:val="none" w:sz="0" w:space="0" w:color="auto"/>
          </w:divBdr>
        </w:div>
        <w:div w:id="1883243841">
          <w:marLeft w:val="0"/>
          <w:marRight w:val="0"/>
          <w:marTop w:val="0"/>
          <w:marBottom w:val="0"/>
          <w:divBdr>
            <w:top w:val="none" w:sz="0" w:space="0" w:color="auto"/>
            <w:left w:val="none" w:sz="0" w:space="0" w:color="auto"/>
            <w:bottom w:val="none" w:sz="0" w:space="0" w:color="auto"/>
            <w:right w:val="none" w:sz="0" w:space="0" w:color="auto"/>
          </w:divBdr>
        </w:div>
        <w:div w:id="1905872038">
          <w:marLeft w:val="0"/>
          <w:marRight w:val="0"/>
          <w:marTop w:val="0"/>
          <w:marBottom w:val="0"/>
          <w:divBdr>
            <w:top w:val="none" w:sz="0" w:space="0" w:color="auto"/>
            <w:left w:val="none" w:sz="0" w:space="0" w:color="auto"/>
            <w:bottom w:val="none" w:sz="0" w:space="0" w:color="auto"/>
            <w:right w:val="none" w:sz="0" w:space="0" w:color="auto"/>
          </w:divBdr>
        </w:div>
        <w:div w:id="1942296368">
          <w:marLeft w:val="0"/>
          <w:marRight w:val="0"/>
          <w:marTop w:val="0"/>
          <w:marBottom w:val="0"/>
          <w:divBdr>
            <w:top w:val="none" w:sz="0" w:space="0" w:color="auto"/>
            <w:left w:val="none" w:sz="0" w:space="0" w:color="auto"/>
            <w:bottom w:val="none" w:sz="0" w:space="0" w:color="auto"/>
            <w:right w:val="none" w:sz="0" w:space="0" w:color="auto"/>
          </w:divBdr>
        </w:div>
      </w:divsChild>
    </w:div>
    <w:div w:id="87892051">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03622621">
      <w:bodyDiv w:val="1"/>
      <w:marLeft w:val="0"/>
      <w:marRight w:val="0"/>
      <w:marTop w:val="0"/>
      <w:marBottom w:val="0"/>
      <w:divBdr>
        <w:top w:val="none" w:sz="0" w:space="0" w:color="auto"/>
        <w:left w:val="none" w:sz="0" w:space="0" w:color="auto"/>
        <w:bottom w:val="none" w:sz="0" w:space="0" w:color="auto"/>
        <w:right w:val="none" w:sz="0" w:space="0" w:color="auto"/>
      </w:divBdr>
    </w:div>
    <w:div w:id="110172812">
      <w:bodyDiv w:val="1"/>
      <w:marLeft w:val="0"/>
      <w:marRight w:val="0"/>
      <w:marTop w:val="0"/>
      <w:marBottom w:val="0"/>
      <w:divBdr>
        <w:top w:val="none" w:sz="0" w:space="0" w:color="auto"/>
        <w:left w:val="none" w:sz="0" w:space="0" w:color="auto"/>
        <w:bottom w:val="none" w:sz="0" w:space="0" w:color="auto"/>
        <w:right w:val="none" w:sz="0" w:space="0" w:color="auto"/>
      </w:divBdr>
    </w:div>
    <w:div w:id="119038442">
      <w:bodyDiv w:val="1"/>
      <w:marLeft w:val="0"/>
      <w:marRight w:val="0"/>
      <w:marTop w:val="0"/>
      <w:marBottom w:val="0"/>
      <w:divBdr>
        <w:top w:val="none" w:sz="0" w:space="0" w:color="auto"/>
        <w:left w:val="none" w:sz="0" w:space="0" w:color="auto"/>
        <w:bottom w:val="none" w:sz="0" w:space="0" w:color="auto"/>
        <w:right w:val="none" w:sz="0" w:space="0" w:color="auto"/>
      </w:divBdr>
    </w:div>
    <w:div w:id="125006913">
      <w:bodyDiv w:val="1"/>
      <w:marLeft w:val="0"/>
      <w:marRight w:val="0"/>
      <w:marTop w:val="0"/>
      <w:marBottom w:val="0"/>
      <w:divBdr>
        <w:top w:val="none" w:sz="0" w:space="0" w:color="auto"/>
        <w:left w:val="none" w:sz="0" w:space="0" w:color="auto"/>
        <w:bottom w:val="none" w:sz="0" w:space="0" w:color="auto"/>
        <w:right w:val="none" w:sz="0" w:space="0" w:color="auto"/>
      </w:divBdr>
    </w:div>
    <w:div w:id="132716279">
      <w:bodyDiv w:val="1"/>
      <w:marLeft w:val="0"/>
      <w:marRight w:val="0"/>
      <w:marTop w:val="0"/>
      <w:marBottom w:val="0"/>
      <w:divBdr>
        <w:top w:val="none" w:sz="0" w:space="0" w:color="auto"/>
        <w:left w:val="none" w:sz="0" w:space="0" w:color="auto"/>
        <w:bottom w:val="none" w:sz="0" w:space="0" w:color="auto"/>
        <w:right w:val="none" w:sz="0" w:space="0" w:color="auto"/>
      </w:divBdr>
    </w:div>
    <w:div w:id="135338650">
      <w:bodyDiv w:val="1"/>
      <w:marLeft w:val="0"/>
      <w:marRight w:val="0"/>
      <w:marTop w:val="0"/>
      <w:marBottom w:val="0"/>
      <w:divBdr>
        <w:top w:val="none" w:sz="0" w:space="0" w:color="auto"/>
        <w:left w:val="none" w:sz="0" w:space="0" w:color="auto"/>
        <w:bottom w:val="none" w:sz="0" w:space="0" w:color="auto"/>
        <w:right w:val="none" w:sz="0" w:space="0" w:color="auto"/>
      </w:divBdr>
    </w:div>
    <w:div w:id="137307519">
      <w:bodyDiv w:val="1"/>
      <w:marLeft w:val="0"/>
      <w:marRight w:val="0"/>
      <w:marTop w:val="0"/>
      <w:marBottom w:val="0"/>
      <w:divBdr>
        <w:top w:val="none" w:sz="0" w:space="0" w:color="auto"/>
        <w:left w:val="none" w:sz="0" w:space="0" w:color="auto"/>
        <w:bottom w:val="none" w:sz="0" w:space="0" w:color="auto"/>
        <w:right w:val="none" w:sz="0" w:space="0" w:color="auto"/>
      </w:divBdr>
    </w:div>
    <w:div w:id="137771459">
      <w:bodyDiv w:val="1"/>
      <w:marLeft w:val="0"/>
      <w:marRight w:val="0"/>
      <w:marTop w:val="0"/>
      <w:marBottom w:val="0"/>
      <w:divBdr>
        <w:top w:val="none" w:sz="0" w:space="0" w:color="auto"/>
        <w:left w:val="none" w:sz="0" w:space="0" w:color="auto"/>
        <w:bottom w:val="none" w:sz="0" w:space="0" w:color="auto"/>
        <w:right w:val="none" w:sz="0" w:space="0" w:color="auto"/>
      </w:divBdr>
    </w:div>
    <w:div w:id="140273848">
      <w:bodyDiv w:val="1"/>
      <w:marLeft w:val="0"/>
      <w:marRight w:val="0"/>
      <w:marTop w:val="0"/>
      <w:marBottom w:val="0"/>
      <w:divBdr>
        <w:top w:val="none" w:sz="0" w:space="0" w:color="auto"/>
        <w:left w:val="none" w:sz="0" w:space="0" w:color="auto"/>
        <w:bottom w:val="none" w:sz="0" w:space="0" w:color="auto"/>
        <w:right w:val="none" w:sz="0" w:space="0" w:color="auto"/>
      </w:divBdr>
    </w:div>
    <w:div w:id="142894848">
      <w:bodyDiv w:val="1"/>
      <w:marLeft w:val="0"/>
      <w:marRight w:val="0"/>
      <w:marTop w:val="0"/>
      <w:marBottom w:val="0"/>
      <w:divBdr>
        <w:top w:val="none" w:sz="0" w:space="0" w:color="auto"/>
        <w:left w:val="none" w:sz="0" w:space="0" w:color="auto"/>
        <w:bottom w:val="none" w:sz="0" w:space="0" w:color="auto"/>
        <w:right w:val="none" w:sz="0" w:space="0" w:color="auto"/>
      </w:divBdr>
      <w:divsChild>
        <w:div w:id="1587379775">
          <w:marLeft w:val="0"/>
          <w:marRight w:val="0"/>
          <w:marTop w:val="0"/>
          <w:marBottom w:val="0"/>
          <w:divBdr>
            <w:top w:val="none" w:sz="0" w:space="0" w:color="auto"/>
            <w:left w:val="none" w:sz="0" w:space="0" w:color="auto"/>
            <w:bottom w:val="none" w:sz="0" w:space="0" w:color="auto"/>
            <w:right w:val="none" w:sz="0" w:space="0" w:color="auto"/>
          </w:divBdr>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1375">
      <w:bodyDiv w:val="1"/>
      <w:marLeft w:val="0"/>
      <w:marRight w:val="0"/>
      <w:marTop w:val="0"/>
      <w:marBottom w:val="0"/>
      <w:divBdr>
        <w:top w:val="none" w:sz="0" w:space="0" w:color="auto"/>
        <w:left w:val="none" w:sz="0" w:space="0" w:color="auto"/>
        <w:bottom w:val="none" w:sz="0" w:space="0" w:color="auto"/>
        <w:right w:val="none" w:sz="0" w:space="0" w:color="auto"/>
      </w:divBdr>
    </w:div>
    <w:div w:id="168835439">
      <w:bodyDiv w:val="1"/>
      <w:marLeft w:val="0"/>
      <w:marRight w:val="0"/>
      <w:marTop w:val="0"/>
      <w:marBottom w:val="0"/>
      <w:divBdr>
        <w:top w:val="none" w:sz="0" w:space="0" w:color="auto"/>
        <w:left w:val="none" w:sz="0" w:space="0" w:color="auto"/>
        <w:bottom w:val="none" w:sz="0" w:space="0" w:color="auto"/>
        <w:right w:val="none" w:sz="0" w:space="0" w:color="auto"/>
      </w:divBdr>
      <w:divsChild>
        <w:div w:id="1586259528">
          <w:blockQuote w:val="1"/>
          <w:marLeft w:val="720"/>
          <w:marRight w:val="720"/>
          <w:marTop w:val="100"/>
          <w:marBottom w:val="100"/>
          <w:divBdr>
            <w:top w:val="none" w:sz="0" w:space="0" w:color="auto"/>
            <w:left w:val="single" w:sz="6" w:space="0" w:color="DDDDDD"/>
            <w:bottom w:val="none" w:sz="0" w:space="0" w:color="auto"/>
            <w:right w:val="none" w:sz="0" w:space="0" w:color="auto"/>
          </w:divBdr>
          <w:divsChild>
            <w:div w:id="594166908">
              <w:blockQuote w:val="1"/>
              <w:marLeft w:val="720"/>
              <w:marRight w:val="720"/>
              <w:marTop w:val="100"/>
              <w:marBottom w:val="100"/>
              <w:divBdr>
                <w:top w:val="none" w:sz="0" w:space="0" w:color="auto"/>
                <w:left w:val="single" w:sz="6" w:space="0" w:color="DDDDDD"/>
                <w:bottom w:val="none" w:sz="0" w:space="0" w:color="auto"/>
                <w:right w:val="none" w:sz="0" w:space="0" w:color="auto"/>
              </w:divBdr>
            </w:div>
          </w:divsChild>
        </w:div>
      </w:divsChild>
    </w:div>
    <w:div w:id="182982313">
      <w:bodyDiv w:val="1"/>
      <w:marLeft w:val="0"/>
      <w:marRight w:val="0"/>
      <w:marTop w:val="0"/>
      <w:marBottom w:val="0"/>
      <w:divBdr>
        <w:top w:val="none" w:sz="0" w:space="0" w:color="auto"/>
        <w:left w:val="none" w:sz="0" w:space="0" w:color="auto"/>
        <w:bottom w:val="none" w:sz="0" w:space="0" w:color="auto"/>
        <w:right w:val="none" w:sz="0" w:space="0" w:color="auto"/>
      </w:divBdr>
    </w:div>
    <w:div w:id="187106856">
      <w:bodyDiv w:val="1"/>
      <w:marLeft w:val="0"/>
      <w:marRight w:val="0"/>
      <w:marTop w:val="0"/>
      <w:marBottom w:val="0"/>
      <w:divBdr>
        <w:top w:val="none" w:sz="0" w:space="0" w:color="auto"/>
        <w:left w:val="none" w:sz="0" w:space="0" w:color="auto"/>
        <w:bottom w:val="none" w:sz="0" w:space="0" w:color="auto"/>
        <w:right w:val="none" w:sz="0" w:space="0" w:color="auto"/>
      </w:divBdr>
    </w:div>
    <w:div w:id="190580941">
      <w:bodyDiv w:val="1"/>
      <w:marLeft w:val="0"/>
      <w:marRight w:val="0"/>
      <w:marTop w:val="0"/>
      <w:marBottom w:val="0"/>
      <w:divBdr>
        <w:top w:val="none" w:sz="0" w:space="0" w:color="auto"/>
        <w:left w:val="none" w:sz="0" w:space="0" w:color="auto"/>
        <w:bottom w:val="none" w:sz="0" w:space="0" w:color="auto"/>
        <w:right w:val="none" w:sz="0" w:space="0" w:color="auto"/>
      </w:divBdr>
    </w:div>
    <w:div w:id="202060579">
      <w:bodyDiv w:val="1"/>
      <w:marLeft w:val="0"/>
      <w:marRight w:val="0"/>
      <w:marTop w:val="0"/>
      <w:marBottom w:val="0"/>
      <w:divBdr>
        <w:top w:val="none" w:sz="0" w:space="0" w:color="auto"/>
        <w:left w:val="none" w:sz="0" w:space="0" w:color="auto"/>
        <w:bottom w:val="none" w:sz="0" w:space="0" w:color="auto"/>
        <w:right w:val="none" w:sz="0" w:space="0" w:color="auto"/>
      </w:divBdr>
      <w:divsChild>
        <w:div w:id="1278634687">
          <w:marLeft w:val="0"/>
          <w:marRight w:val="0"/>
          <w:marTop w:val="0"/>
          <w:marBottom w:val="0"/>
          <w:divBdr>
            <w:top w:val="none" w:sz="0" w:space="0" w:color="auto"/>
            <w:left w:val="none" w:sz="0" w:space="0" w:color="auto"/>
            <w:bottom w:val="none" w:sz="0" w:space="0" w:color="auto"/>
            <w:right w:val="none" w:sz="0" w:space="0" w:color="auto"/>
          </w:divBdr>
        </w:div>
        <w:div w:id="1425959660">
          <w:marLeft w:val="0"/>
          <w:marRight w:val="0"/>
          <w:marTop w:val="0"/>
          <w:marBottom w:val="0"/>
          <w:divBdr>
            <w:top w:val="none" w:sz="0" w:space="0" w:color="auto"/>
            <w:left w:val="none" w:sz="0" w:space="0" w:color="auto"/>
            <w:bottom w:val="none" w:sz="0" w:space="0" w:color="auto"/>
            <w:right w:val="none" w:sz="0" w:space="0" w:color="auto"/>
          </w:divBdr>
        </w:div>
      </w:divsChild>
    </w:div>
    <w:div w:id="212349571">
      <w:bodyDiv w:val="1"/>
      <w:marLeft w:val="0"/>
      <w:marRight w:val="0"/>
      <w:marTop w:val="0"/>
      <w:marBottom w:val="0"/>
      <w:divBdr>
        <w:top w:val="none" w:sz="0" w:space="0" w:color="auto"/>
        <w:left w:val="none" w:sz="0" w:space="0" w:color="auto"/>
        <w:bottom w:val="none" w:sz="0" w:space="0" w:color="auto"/>
        <w:right w:val="none" w:sz="0" w:space="0" w:color="auto"/>
      </w:divBdr>
    </w:div>
    <w:div w:id="216820317">
      <w:bodyDiv w:val="1"/>
      <w:marLeft w:val="0"/>
      <w:marRight w:val="0"/>
      <w:marTop w:val="0"/>
      <w:marBottom w:val="0"/>
      <w:divBdr>
        <w:top w:val="none" w:sz="0" w:space="0" w:color="auto"/>
        <w:left w:val="none" w:sz="0" w:space="0" w:color="auto"/>
        <w:bottom w:val="none" w:sz="0" w:space="0" w:color="auto"/>
        <w:right w:val="none" w:sz="0" w:space="0" w:color="auto"/>
      </w:divBdr>
    </w:div>
    <w:div w:id="258375670">
      <w:bodyDiv w:val="1"/>
      <w:marLeft w:val="0"/>
      <w:marRight w:val="0"/>
      <w:marTop w:val="0"/>
      <w:marBottom w:val="0"/>
      <w:divBdr>
        <w:top w:val="none" w:sz="0" w:space="0" w:color="auto"/>
        <w:left w:val="none" w:sz="0" w:space="0" w:color="auto"/>
        <w:bottom w:val="none" w:sz="0" w:space="0" w:color="auto"/>
        <w:right w:val="none" w:sz="0" w:space="0" w:color="auto"/>
      </w:divBdr>
    </w:div>
    <w:div w:id="259871144">
      <w:bodyDiv w:val="1"/>
      <w:marLeft w:val="0"/>
      <w:marRight w:val="0"/>
      <w:marTop w:val="0"/>
      <w:marBottom w:val="0"/>
      <w:divBdr>
        <w:top w:val="none" w:sz="0" w:space="0" w:color="auto"/>
        <w:left w:val="none" w:sz="0" w:space="0" w:color="auto"/>
        <w:bottom w:val="none" w:sz="0" w:space="0" w:color="auto"/>
        <w:right w:val="none" w:sz="0" w:space="0" w:color="auto"/>
      </w:divBdr>
    </w:div>
    <w:div w:id="287319710">
      <w:bodyDiv w:val="1"/>
      <w:marLeft w:val="0"/>
      <w:marRight w:val="0"/>
      <w:marTop w:val="0"/>
      <w:marBottom w:val="0"/>
      <w:divBdr>
        <w:top w:val="none" w:sz="0" w:space="0" w:color="auto"/>
        <w:left w:val="none" w:sz="0" w:space="0" w:color="auto"/>
        <w:bottom w:val="none" w:sz="0" w:space="0" w:color="auto"/>
        <w:right w:val="none" w:sz="0" w:space="0" w:color="auto"/>
      </w:divBdr>
      <w:divsChild>
        <w:div w:id="777455383">
          <w:marLeft w:val="300"/>
          <w:marRight w:val="0"/>
          <w:marTop w:val="0"/>
          <w:marBottom w:val="300"/>
          <w:divBdr>
            <w:top w:val="none" w:sz="0" w:space="0" w:color="auto"/>
            <w:left w:val="none" w:sz="0" w:space="0" w:color="auto"/>
            <w:bottom w:val="none" w:sz="0" w:space="0" w:color="auto"/>
            <w:right w:val="none" w:sz="0" w:space="0" w:color="auto"/>
          </w:divBdr>
          <w:divsChild>
            <w:div w:id="1403062354">
              <w:marLeft w:val="0"/>
              <w:marRight w:val="0"/>
              <w:marTop w:val="0"/>
              <w:marBottom w:val="0"/>
              <w:divBdr>
                <w:top w:val="single" w:sz="12" w:space="8" w:color="CCCCCC"/>
                <w:left w:val="none" w:sz="0" w:space="0" w:color="auto"/>
                <w:bottom w:val="single" w:sz="12" w:space="8" w:color="CCCCCC"/>
                <w:right w:val="none" w:sz="0" w:space="0" w:color="auto"/>
              </w:divBdr>
            </w:div>
          </w:divsChild>
        </w:div>
      </w:divsChild>
    </w:div>
    <w:div w:id="294142501">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3487658">
      <w:bodyDiv w:val="1"/>
      <w:marLeft w:val="0"/>
      <w:marRight w:val="0"/>
      <w:marTop w:val="0"/>
      <w:marBottom w:val="0"/>
      <w:divBdr>
        <w:top w:val="none" w:sz="0" w:space="0" w:color="auto"/>
        <w:left w:val="none" w:sz="0" w:space="0" w:color="auto"/>
        <w:bottom w:val="none" w:sz="0" w:space="0" w:color="auto"/>
        <w:right w:val="none" w:sz="0" w:space="0" w:color="auto"/>
      </w:divBdr>
    </w:div>
    <w:div w:id="320932152">
      <w:bodyDiv w:val="1"/>
      <w:marLeft w:val="0"/>
      <w:marRight w:val="0"/>
      <w:marTop w:val="0"/>
      <w:marBottom w:val="0"/>
      <w:divBdr>
        <w:top w:val="none" w:sz="0" w:space="0" w:color="auto"/>
        <w:left w:val="none" w:sz="0" w:space="0" w:color="auto"/>
        <w:bottom w:val="none" w:sz="0" w:space="0" w:color="auto"/>
        <w:right w:val="none" w:sz="0" w:space="0" w:color="auto"/>
      </w:divBdr>
    </w:div>
    <w:div w:id="328144009">
      <w:bodyDiv w:val="1"/>
      <w:marLeft w:val="0"/>
      <w:marRight w:val="0"/>
      <w:marTop w:val="0"/>
      <w:marBottom w:val="0"/>
      <w:divBdr>
        <w:top w:val="none" w:sz="0" w:space="0" w:color="auto"/>
        <w:left w:val="none" w:sz="0" w:space="0" w:color="auto"/>
        <w:bottom w:val="none" w:sz="0" w:space="0" w:color="auto"/>
        <w:right w:val="none" w:sz="0" w:space="0" w:color="auto"/>
      </w:divBdr>
    </w:div>
    <w:div w:id="32882612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60073">
      <w:bodyDiv w:val="1"/>
      <w:marLeft w:val="0"/>
      <w:marRight w:val="0"/>
      <w:marTop w:val="0"/>
      <w:marBottom w:val="0"/>
      <w:divBdr>
        <w:top w:val="none" w:sz="0" w:space="0" w:color="auto"/>
        <w:left w:val="none" w:sz="0" w:space="0" w:color="auto"/>
        <w:bottom w:val="none" w:sz="0" w:space="0" w:color="auto"/>
        <w:right w:val="none" w:sz="0" w:space="0" w:color="auto"/>
      </w:divBdr>
    </w:div>
    <w:div w:id="342823416">
      <w:bodyDiv w:val="1"/>
      <w:marLeft w:val="0"/>
      <w:marRight w:val="0"/>
      <w:marTop w:val="0"/>
      <w:marBottom w:val="0"/>
      <w:divBdr>
        <w:top w:val="none" w:sz="0" w:space="0" w:color="auto"/>
        <w:left w:val="none" w:sz="0" w:space="0" w:color="auto"/>
        <w:bottom w:val="none" w:sz="0" w:space="0" w:color="auto"/>
        <w:right w:val="none" w:sz="0" w:space="0" w:color="auto"/>
      </w:divBdr>
    </w:div>
    <w:div w:id="351348756">
      <w:bodyDiv w:val="1"/>
      <w:marLeft w:val="0"/>
      <w:marRight w:val="0"/>
      <w:marTop w:val="0"/>
      <w:marBottom w:val="0"/>
      <w:divBdr>
        <w:top w:val="none" w:sz="0" w:space="0" w:color="auto"/>
        <w:left w:val="none" w:sz="0" w:space="0" w:color="auto"/>
        <w:bottom w:val="none" w:sz="0" w:space="0" w:color="auto"/>
        <w:right w:val="none" w:sz="0" w:space="0" w:color="auto"/>
      </w:divBdr>
    </w:div>
    <w:div w:id="381371977">
      <w:bodyDiv w:val="1"/>
      <w:marLeft w:val="0"/>
      <w:marRight w:val="0"/>
      <w:marTop w:val="0"/>
      <w:marBottom w:val="0"/>
      <w:divBdr>
        <w:top w:val="none" w:sz="0" w:space="0" w:color="auto"/>
        <w:left w:val="none" w:sz="0" w:space="0" w:color="auto"/>
        <w:bottom w:val="none" w:sz="0" w:space="0" w:color="auto"/>
        <w:right w:val="none" w:sz="0" w:space="0" w:color="auto"/>
      </w:divBdr>
      <w:divsChild>
        <w:div w:id="1144279825">
          <w:marLeft w:val="0"/>
          <w:marRight w:val="0"/>
          <w:marTop w:val="0"/>
          <w:marBottom w:val="0"/>
          <w:divBdr>
            <w:top w:val="none" w:sz="0" w:space="0" w:color="auto"/>
            <w:left w:val="none" w:sz="0" w:space="0" w:color="auto"/>
            <w:bottom w:val="none" w:sz="0" w:space="0" w:color="auto"/>
            <w:right w:val="none" w:sz="0" w:space="0" w:color="auto"/>
          </w:divBdr>
        </w:div>
        <w:div w:id="1211262166">
          <w:marLeft w:val="0"/>
          <w:marRight w:val="0"/>
          <w:marTop w:val="0"/>
          <w:marBottom w:val="0"/>
          <w:divBdr>
            <w:top w:val="none" w:sz="0" w:space="0" w:color="auto"/>
            <w:left w:val="none" w:sz="0" w:space="0" w:color="auto"/>
            <w:bottom w:val="none" w:sz="0" w:space="0" w:color="auto"/>
            <w:right w:val="none" w:sz="0" w:space="0" w:color="auto"/>
          </w:divBdr>
        </w:div>
      </w:divsChild>
    </w:div>
    <w:div w:id="388655034">
      <w:bodyDiv w:val="1"/>
      <w:marLeft w:val="0"/>
      <w:marRight w:val="0"/>
      <w:marTop w:val="0"/>
      <w:marBottom w:val="0"/>
      <w:divBdr>
        <w:top w:val="none" w:sz="0" w:space="0" w:color="auto"/>
        <w:left w:val="none" w:sz="0" w:space="0" w:color="auto"/>
        <w:bottom w:val="none" w:sz="0" w:space="0" w:color="auto"/>
        <w:right w:val="none" w:sz="0" w:space="0" w:color="auto"/>
      </w:divBdr>
    </w:div>
    <w:div w:id="390230506">
      <w:bodyDiv w:val="1"/>
      <w:marLeft w:val="0"/>
      <w:marRight w:val="0"/>
      <w:marTop w:val="0"/>
      <w:marBottom w:val="0"/>
      <w:divBdr>
        <w:top w:val="none" w:sz="0" w:space="0" w:color="auto"/>
        <w:left w:val="none" w:sz="0" w:space="0" w:color="auto"/>
        <w:bottom w:val="none" w:sz="0" w:space="0" w:color="auto"/>
        <w:right w:val="none" w:sz="0" w:space="0" w:color="auto"/>
      </w:divBdr>
    </w:div>
    <w:div w:id="390344948">
      <w:bodyDiv w:val="1"/>
      <w:marLeft w:val="0"/>
      <w:marRight w:val="0"/>
      <w:marTop w:val="0"/>
      <w:marBottom w:val="0"/>
      <w:divBdr>
        <w:top w:val="none" w:sz="0" w:space="0" w:color="auto"/>
        <w:left w:val="none" w:sz="0" w:space="0" w:color="auto"/>
        <w:bottom w:val="none" w:sz="0" w:space="0" w:color="auto"/>
        <w:right w:val="none" w:sz="0" w:space="0" w:color="auto"/>
      </w:divBdr>
    </w:div>
    <w:div w:id="3981345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1830172">
      <w:bodyDiv w:val="1"/>
      <w:marLeft w:val="0"/>
      <w:marRight w:val="0"/>
      <w:marTop w:val="0"/>
      <w:marBottom w:val="0"/>
      <w:divBdr>
        <w:top w:val="none" w:sz="0" w:space="0" w:color="auto"/>
        <w:left w:val="none" w:sz="0" w:space="0" w:color="auto"/>
        <w:bottom w:val="none" w:sz="0" w:space="0" w:color="auto"/>
        <w:right w:val="none" w:sz="0" w:space="0" w:color="auto"/>
      </w:divBdr>
    </w:div>
    <w:div w:id="410549244">
      <w:bodyDiv w:val="1"/>
      <w:marLeft w:val="0"/>
      <w:marRight w:val="0"/>
      <w:marTop w:val="0"/>
      <w:marBottom w:val="0"/>
      <w:divBdr>
        <w:top w:val="none" w:sz="0" w:space="0" w:color="auto"/>
        <w:left w:val="none" w:sz="0" w:space="0" w:color="auto"/>
        <w:bottom w:val="none" w:sz="0" w:space="0" w:color="auto"/>
        <w:right w:val="none" w:sz="0" w:space="0" w:color="auto"/>
      </w:divBdr>
    </w:div>
    <w:div w:id="430778638">
      <w:bodyDiv w:val="1"/>
      <w:marLeft w:val="0"/>
      <w:marRight w:val="0"/>
      <w:marTop w:val="0"/>
      <w:marBottom w:val="0"/>
      <w:divBdr>
        <w:top w:val="none" w:sz="0" w:space="0" w:color="auto"/>
        <w:left w:val="none" w:sz="0" w:space="0" w:color="auto"/>
        <w:bottom w:val="none" w:sz="0" w:space="0" w:color="auto"/>
        <w:right w:val="none" w:sz="0" w:space="0" w:color="auto"/>
      </w:divBdr>
    </w:div>
    <w:div w:id="460000703">
      <w:bodyDiv w:val="1"/>
      <w:marLeft w:val="0"/>
      <w:marRight w:val="0"/>
      <w:marTop w:val="0"/>
      <w:marBottom w:val="0"/>
      <w:divBdr>
        <w:top w:val="none" w:sz="0" w:space="0" w:color="auto"/>
        <w:left w:val="none" w:sz="0" w:space="0" w:color="auto"/>
        <w:bottom w:val="none" w:sz="0" w:space="0" w:color="auto"/>
        <w:right w:val="none" w:sz="0" w:space="0" w:color="auto"/>
      </w:divBdr>
    </w:div>
    <w:div w:id="464851841">
      <w:bodyDiv w:val="1"/>
      <w:marLeft w:val="0"/>
      <w:marRight w:val="0"/>
      <w:marTop w:val="0"/>
      <w:marBottom w:val="0"/>
      <w:divBdr>
        <w:top w:val="none" w:sz="0" w:space="0" w:color="auto"/>
        <w:left w:val="none" w:sz="0" w:space="0" w:color="auto"/>
        <w:bottom w:val="none" w:sz="0" w:space="0" w:color="auto"/>
        <w:right w:val="none" w:sz="0" w:space="0" w:color="auto"/>
      </w:divBdr>
    </w:div>
    <w:div w:id="480269473">
      <w:bodyDiv w:val="1"/>
      <w:marLeft w:val="0"/>
      <w:marRight w:val="0"/>
      <w:marTop w:val="0"/>
      <w:marBottom w:val="0"/>
      <w:divBdr>
        <w:top w:val="none" w:sz="0" w:space="0" w:color="auto"/>
        <w:left w:val="none" w:sz="0" w:space="0" w:color="auto"/>
        <w:bottom w:val="none" w:sz="0" w:space="0" w:color="auto"/>
        <w:right w:val="none" w:sz="0" w:space="0" w:color="auto"/>
      </w:divBdr>
    </w:div>
    <w:div w:id="481891006">
      <w:bodyDiv w:val="1"/>
      <w:marLeft w:val="0"/>
      <w:marRight w:val="0"/>
      <w:marTop w:val="0"/>
      <w:marBottom w:val="0"/>
      <w:divBdr>
        <w:top w:val="none" w:sz="0" w:space="0" w:color="auto"/>
        <w:left w:val="none" w:sz="0" w:space="0" w:color="auto"/>
        <w:bottom w:val="none" w:sz="0" w:space="0" w:color="auto"/>
        <w:right w:val="none" w:sz="0" w:space="0" w:color="auto"/>
      </w:divBdr>
      <w:divsChild>
        <w:div w:id="154537260">
          <w:marLeft w:val="0"/>
          <w:marRight w:val="0"/>
          <w:marTop w:val="0"/>
          <w:marBottom w:val="0"/>
          <w:divBdr>
            <w:top w:val="none" w:sz="0" w:space="0" w:color="auto"/>
            <w:left w:val="none" w:sz="0" w:space="0" w:color="auto"/>
            <w:bottom w:val="none" w:sz="0" w:space="0" w:color="auto"/>
            <w:right w:val="none" w:sz="0" w:space="0" w:color="auto"/>
          </w:divBdr>
        </w:div>
        <w:div w:id="812021462">
          <w:marLeft w:val="0"/>
          <w:marRight w:val="0"/>
          <w:marTop w:val="0"/>
          <w:marBottom w:val="0"/>
          <w:divBdr>
            <w:top w:val="none" w:sz="0" w:space="0" w:color="auto"/>
            <w:left w:val="none" w:sz="0" w:space="0" w:color="auto"/>
            <w:bottom w:val="none" w:sz="0" w:space="0" w:color="auto"/>
            <w:right w:val="none" w:sz="0" w:space="0" w:color="auto"/>
          </w:divBdr>
        </w:div>
        <w:div w:id="994257825">
          <w:marLeft w:val="0"/>
          <w:marRight w:val="0"/>
          <w:marTop w:val="0"/>
          <w:marBottom w:val="0"/>
          <w:divBdr>
            <w:top w:val="none" w:sz="0" w:space="0" w:color="auto"/>
            <w:left w:val="none" w:sz="0" w:space="0" w:color="auto"/>
            <w:bottom w:val="none" w:sz="0" w:space="0" w:color="auto"/>
            <w:right w:val="none" w:sz="0" w:space="0" w:color="auto"/>
          </w:divBdr>
        </w:div>
        <w:div w:id="1214317876">
          <w:marLeft w:val="0"/>
          <w:marRight w:val="0"/>
          <w:marTop w:val="0"/>
          <w:marBottom w:val="0"/>
          <w:divBdr>
            <w:top w:val="none" w:sz="0" w:space="0" w:color="auto"/>
            <w:left w:val="none" w:sz="0" w:space="0" w:color="auto"/>
            <w:bottom w:val="none" w:sz="0" w:space="0" w:color="auto"/>
            <w:right w:val="none" w:sz="0" w:space="0" w:color="auto"/>
          </w:divBdr>
        </w:div>
        <w:div w:id="1457681397">
          <w:marLeft w:val="0"/>
          <w:marRight w:val="0"/>
          <w:marTop w:val="0"/>
          <w:marBottom w:val="0"/>
          <w:divBdr>
            <w:top w:val="none" w:sz="0" w:space="0" w:color="auto"/>
            <w:left w:val="none" w:sz="0" w:space="0" w:color="auto"/>
            <w:bottom w:val="none" w:sz="0" w:space="0" w:color="auto"/>
            <w:right w:val="none" w:sz="0" w:space="0" w:color="auto"/>
          </w:divBdr>
        </w:div>
      </w:divsChild>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2351339">
      <w:bodyDiv w:val="1"/>
      <w:marLeft w:val="0"/>
      <w:marRight w:val="0"/>
      <w:marTop w:val="0"/>
      <w:marBottom w:val="0"/>
      <w:divBdr>
        <w:top w:val="none" w:sz="0" w:space="0" w:color="auto"/>
        <w:left w:val="none" w:sz="0" w:space="0" w:color="auto"/>
        <w:bottom w:val="none" w:sz="0" w:space="0" w:color="auto"/>
        <w:right w:val="none" w:sz="0" w:space="0" w:color="auto"/>
      </w:divBdr>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243509">
      <w:bodyDiv w:val="1"/>
      <w:marLeft w:val="0"/>
      <w:marRight w:val="0"/>
      <w:marTop w:val="0"/>
      <w:marBottom w:val="0"/>
      <w:divBdr>
        <w:top w:val="none" w:sz="0" w:space="0" w:color="auto"/>
        <w:left w:val="none" w:sz="0" w:space="0" w:color="auto"/>
        <w:bottom w:val="none" w:sz="0" w:space="0" w:color="auto"/>
        <w:right w:val="none" w:sz="0" w:space="0" w:color="auto"/>
      </w:divBdr>
      <w:divsChild>
        <w:div w:id="2049446400">
          <w:marLeft w:val="0"/>
          <w:marRight w:val="0"/>
          <w:marTop w:val="0"/>
          <w:marBottom w:val="0"/>
          <w:divBdr>
            <w:top w:val="none" w:sz="0" w:space="0" w:color="auto"/>
            <w:left w:val="none" w:sz="0" w:space="0" w:color="auto"/>
            <w:bottom w:val="none" w:sz="0" w:space="0" w:color="auto"/>
            <w:right w:val="none" w:sz="0" w:space="0" w:color="auto"/>
          </w:divBdr>
        </w:div>
      </w:divsChild>
    </w:div>
    <w:div w:id="488132182">
      <w:bodyDiv w:val="1"/>
      <w:marLeft w:val="0"/>
      <w:marRight w:val="0"/>
      <w:marTop w:val="0"/>
      <w:marBottom w:val="0"/>
      <w:divBdr>
        <w:top w:val="none" w:sz="0" w:space="0" w:color="auto"/>
        <w:left w:val="none" w:sz="0" w:space="0" w:color="auto"/>
        <w:bottom w:val="none" w:sz="0" w:space="0" w:color="auto"/>
        <w:right w:val="none" w:sz="0" w:space="0" w:color="auto"/>
      </w:divBdr>
    </w:div>
    <w:div w:id="488401704">
      <w:bodyDiv w:val="1"/>
      <w:marLeft w:val="0"/>
      <w:marRight w:val="0"/>
      <w:marTop w:val="0"/>
      <w:marBottom w:val="0"/>
      <w:divBdr>
        <w:top w:val="none" w:sz="0" w:space="0" w:color="auto"/>
        <w:left w:val="none" w:sz="0" w:space="0" w:color="auto"/>
        <w:bottom w:val="none" w:sz="0" w:space="0" w:color="auto"/>
        <w:right w:val="none" w:sz="0" w:space="0" w:color="auto"/>
      </w:divBdr>
    </w:div>
    <w:div w:id="491410479">
      <w:bodyDiv w:val="1"/>
      <w:marLeft w:val="0"/>
      <w:marRight w:val="0"/>
      <w:marTop w:val="0"/>
      <w:marBottom w:val="0"/>
      <w:divBdr>
        <w:top w:val="none" w:sz="0" w:space="0" w:color="auto"/>
        <w:left w:val="none" w:sz="0" w:space="0" w:color="auto"/>
        <w:bottom w:val="none" w:sz="0" w:space="0" w:color="auto"/>
        <w:right w:val="none" w:sz="0" w:space="0" w:color="auto"/>
      </w:divBdr>
    </w:div>
    <w:div w:id="492377398">
      <w:bodyDiv w:val="1"/>
      <w:marLeft w:val="0"/>
      <w:marRight w:val="0"/>
      <w:marTop w:val="0"/>
      <w:marBottom w:val="0"/>
      <w:divBdr>
        <w:top w:val="none" w:sz="0" w:space="0" w:color="auto"/>
        <w:left w:val="none" w:sz="0" w:space="0" w:color="auto"/>
        <w:bottom w:val="none" w:sz="0" w:space="0" w:color="auto"/>
        <w:right w:val="none" w:sz="0" w:space="0" w:color="auto"/>
      </w:divBdr>
      <w:divsChild>
        <w:div w:id="4210692">
          <w:marLeft w:val="0"/>
          <w:marRight w:val="0"/>
          <w:marTop w:val="0"/>
          <w:marBottom w:val="0"/>
          <w:divBdr>
            <w:top w:val="none" w:sz="0" w:space="0" w:color="auto"/>
            <w:left w:val="none" w:sz="0" w:space="0" w:color="auto"/>
            <w:bottom w:val="none" w:sz="0" w:space="0" w:color="auto"/>
            <w:right w:val="none" w:sz="0" w:space="0" w:color="auto"/>
          </w:divBdr>
        </w:div>
        <w:div w:id="98989552">
          <w:marLeft w:val="0"/>
          <w:marRight w:val="0"/>
          <w:marTop w:val="0"/>
          <w:marBottom w:val="0"/>
          <w:divBdr>
            <w:top w:val="none" w:sz="0" w:space="0" w:color="auto"/>
            <w:left w:val="none" w:sz="0" w:space="0" w:color="auto"/>
            <w:bottom w:val="none" w:sz="0" w:space="0" w:color="auto"/>
            <w:right w:val="none" w:sz="0" w:space="0" w:color="auto"/>
          </w:divBdr>
        </w:div>
        <w:div w:id="112359474">
          <w:marLeft w:val="0"/>
          <w:marRight w:val="0"/>
          <w:marTop w:val="0"/>
          <w:marBottom w:val="0"/>
          <w:divBdr>
            <w:top w:val="none" w:sz="0" w:space="0" w:color="auto"/>
            <w:left w:val="none" w:sz="0" w:space="0" w:color="auto"/>
            <w:bottom w:val="none" w:sz="0" w:space="0" w:color="auto"/>
            <w:right w:val="none" w:sz="0" w:space="0" w:color="auto"/>
          </w:divBdr>
        </w:div>
        <w:div w:id="127939831">
          <w:marLeft w:val="0"/>
          <w:marRight w:val="0"/>
          <w:marTop w:val="0"/>
          <w:marBottom w:val="0"/>
          <w:divBdr>
            <w:top w:val="none" w:sz="0" w:space="0" w:color="auto"/>
            <w:left w:val="none" w:sz="0" w:space="0" w:color="auto"/>
            <w:bottom w:val="none" w:sz="0" w:space="0" w:color="auto"/>
            <w:right w:val="none" w:sz="0" w:space="0" w:color="auto"/>
          </w:divBdr>
        </w:div>
        <w:div w:id="158085557">
          <w:marLeft w:val="0"/>
          <w:marRight w:val="0"/>
          <w:marTop w:val="0"/>
          <w:marBottom w:val="0"/>
          <w:divBdr>
            <w:top w:val="none" w:sz="0" w:space="0" w:color="auto"/>
            <w:left w:val="none" w:sz="0" w:space="0" w:color="auto"/>
            <w:bottom w:val="none" w:sz="0" w:space="0" w:color="auto"/>
            <w:right w:val="none" w:sz="0" w:space="0" w:color="auto"/>
          </w:divBdr>
        </w:div>
        <w:div w:id="289823922">
          <w:marLeft w:val="0"/>
          <w:marRight w:val="0"/>
          <w:marTop w:val="0"/>
          <w:marBottom w:val="0"/>
          <w:divBdr>
            <w:top w:val="none" w:sz="0" w:space="0" w:color="auto"/>
            <w:left w:val="none" w:sz="0" w:space="0" w:color="auto"/>
            <w:bottom w:val="none" w:sz="0" w:space="0" w:color="auto"/>
            <w:right w:val="none" w:sz="0" w:space="0" w:color="auto"/>
          </w:divBdr>
        </w:div>
        <w:div w:id="389698179">
          <w:marLeft w:val="0"/>
          <w:marRight w:val="0"/>
          <w:marTop w:val="0"/>
          <w:marBottom w:val="0"/>
          <w:divBdr>
            <w:top w:val="none" w:sz="0" w:space="0" w:color="auto"/>
            <w:left w:val="none" w:sz="0" w:space="0" w:color="auto"/>
            <w:bottom w:val="none" w:sz="0" w:space="0" w:color="auto"/>
            <w:right w:val="none" w:sz="0" w:space="0" w:color="auto"/>
          </w:divBdr>
        </w:div>
        <w:div w:id="442381866">
          <w:marLeft w:val="0"/>
          <w:marRight w:val="0"/>
          <w:marTop w:val="0"/>
          <w:marBottom w:val="0"/>
          <w:divBdr>
            <w:top w:val="none" w:sz="0" w:space="0" w:color="auto"/>
            <w:left w:val="none" w:sz="0" w:space="0" w:color="auto"/>
            <w:bottom w:val="none" w:sz="0" w:space="0" w:color="auto"/>
            <w:right w:val="none" w:sz="0" w:space="0" w:color="auto"/>
          </w:divBdr>
        </w:div>
        <w:div w:id="562060723">
          <w:marLeft w:val="0"/>
          <w:marRight w:val="0"/>
          <w:marTop w:val="0"/>
          <w:marBottom w:val="0"/>
          <w:divBdr>
            <w:top w:val="none" w:sz="0" w:space="0" w:color="auto"/>
            <w:left w:val="none" w:sz="0" w:space="0" w:color="auto"/>
            <w:bottom w:val="none" w:sz="0" w:space="0" w:color="auto"/>
            <w:right w:val="none" w:sz="0" w:space="0" w:color="auto"/>
          </w:divBdr>
        </w:div>
        <w:div w:id="801074399">
          <w:marLeft w:val="0"/>
          <w:marRight w:val="0"/>
          <w:marTop w:val="0"/>
          <w:marBottom w:val="0"/>
          <w:divBdr>
            <w:top w:val="none" w:sz="0" w:space="0" w:color="auto"/>
            <w:left w:val="none" w:sz="0" w:space="0" w:color="auto"/>
            <w:bottom w:val="none" w:sz="0" w:space="0" w:color="auto"/>
            <w:right w:val="none" w:sz="0" w:space="0" w:color="auto"/>
          </w:divBdr>
        </w:div>
        <w:div w:id="808979512">
          <w:marLeft w:val="0"/>
          <w:marRight w:val="0"/>
          <w:marTop w:val="0"/>
          <w:marBottom w:val="0"/>
          <w:divBdr>
            <w:top w:val="none" w:sz="0" w:space="0" w:color="auto"/>
            <w:left w:val="none" w:sz="0" w:space="0" w:color="auto"/>
            <w:bottom w:val="none" w:sz="0" w:space="0" w:color="auto"/>
            <w:right w:val="none" w:sz="0" w:space="0" w:color="auto"/>
          </w:divBdr>
        </w:div>
        <w:div w:id="827479155">
          <w:marLeft w:val="0"/>
          <w:marRight w:val="0"/>
          <w:marTop w:val="0"/>
          <w:marBottom w:val="0"/>
          <w:divBdr>
            <w:top w:val="none" w:sz="0" w:space="0" w:color="auto"/>
            <w:left w:val="none" w:sz="0" w:space="0" w:color="auto"/>
            <w:bottom w:val="none" w:sz="0" w:space="0" w:color="auto"/>
            <w:right w:val="none" w:sz="0" w:space="0" w:color="auto"/>
          </w:divBdr>
        </w:div>
        <w:div w:id="1021198900">
          <w:marLeft w:val="0"/>
          <w:marRight w:val="0"/>
          <w:marTop w:val="0"/>
          <w:marBottom w:val="0"/>
          <w:divBdr>
            <w:top w:val="none" w:sz="0" w:space="0" w:color="auto"/>
            <w:left w:val="none" w:sz="0" w:space="0" w:color="auto"/>
            <w:bottom w:val="none" w:sz="0" w:space="0" w:color="auto"/>
            <w:right w:val="none" w:sz="0" w:space="0" w:color="auto"/>
          </w:divBdr>
        </w:div>
        <w:div w:id="1090349153">
          <w:marLeft w:val="0"/>
          <w:marRight w:val="0"/>
          <w:marTop w:val="0"/>
          <w:marBottom w:val="0"/>
          <w:divBdr>
            <w:top w:val="none" w:sz="0" w:space="0" w:color="auto"/>
            <w:left w:val="none" w:sz="0" w:space="0" w:color="auto"/>
            <w:bottom w:val="none" w:sz="0" w:space="0" w:color="auto"/>
            <w:right w:val="none" w:sz="0" w:space="0" w:color="auto"/>
          </w:divBdr>
        </w:div>
        <w:div w:id="1105462483">
          <w:marLeft w:val="0"/>
          <w:marRight w:val="0"/>
          <w:marTop w:val="0"/>
          <w:marBottom w:val="0"/>
          <w:divBdr>
            <w:top w:val="none" w:sz="0" w:space="0" w:color="auto"/>
            <w:left w:val="none" w:sz="0" w:space="0" w:color="auto"/>
            <w:bottom w:val="none" w:sz="0" w:space="0" w:color="auto"/>
            <w:right w:val="none" w:sz="0" w:space="0" w:color="auto"/>
          </w:divBdr>
        </w:div>
        <w:div w:id="1182160293">
          <w:marLeft w:val="0"/>
          <w:marRight w:val="0"/>
          <w:marTop w:val="0"/>
          <w:marBottom w:val="0"/>
          <w:divBdr>
            <w:top w:val="none" w:sz="0" w:space="0" w:color="auto"/>
            <w:left w:val="none" w:sz="0" w:space="0" w:color="auto"/>
            <w:bottom w:val="none" w:sz="0" w:space="0" w:color="auto"/>
            <w:right w:val="none" w:sz="0" w:space="0" w:color="auto"/>
          </w:divBdr>
        </w:div>
        <w:div w:id="1194150869">
          <w:marLeft w:val="0"/>
          <w:marRight w:val="0"/>
          <w:marTop w:val="0"/>
          <w:marBottom w:val="0"/>
          <w:divBdr>
            <w:top w:val="none" w:sz="0" w:space="0" w:color="auto"/>
            <w:left w:val="none" w:sz="0" w:space="0" w:color="auto"/>
            <w:bottom w:val="none" w:sz="0" w:space="0" w:color="auto"/>
            <w:right w:val="none" w:sz="0" w:space="0" w:color="auto"/>
          </w:divBdr>
        </w:div>
        <w:div w:id="1219440509">
          <w:marLeft w:val="0"/>
          <w:marRight w:val="0"/>
          <w:marTop w:val="0"/>
          <w:marBottom w:val="0"/>
          <w:divBdr>
            <w:top w:val="none" w:sz="0" w:space="0" w:color="auto"/>
            <w:left w:val="none" w:sz="0" w:space="0" w:color="auto"/>
            <w:bottom w:val="none" w:sz="0" w:space="0" w:color="auto"/>
            <w:right w:val="none" w:sz="0" w:space="0" w:color="auto"/>
          </w:divBdr>
        </w:div>
        <w:div w:id="1339962429">
          <w:marLeft w:val="0"/>
          <w:marRight w:val="0"/>
          <w:marTop w:val="0"/>
          <w:marBottom w:val="0"/>
          <w:divBdr>
            <w:top w:val="none" w:sz="0" w:space="0" w:color="auto"/>
            <w:left w:val="none" w:sz="0" w:space="0" w:color="auto"/>
            <w:bottom w:val="none" w:sz="0" w:space="0" w:color="auto"/>
            <w:right w:val="none" w:sz="0" w:space="0" w:color="auto"/>
          </w:divBdr>
        </w:div>
        <w:div w:id="1383871176">
          <w:marLeft w:val="0"/>
          <w:marRight w:val="0"/>
          <w:marTop w:val="0"/>
          <w:marBottom w:val="0"/>
          <w:divBdr>
            <w:top w:val="none" w:sz="0" w:space="0" w:color="auto"/>
            <w:left w:val="none" w:sz="0" w:space="0" w:color="auto"/>
            <w:bottom w:val="none" w:sz="0" w:space="0" w:color="auto"/>
            <w:right w:val="none" w:sz="0" w:space="0" w:color="auto"/>
          </w:divBdr>
        </w:div>
        <w:div w:id="1391539017">
          <w:marLeft w:val="0"/>
          <w:marRight w:val="0"/>
          <w:marTop w:val="0"/>
          <w:marBottom w:val="0"/>
          <w:divBdr>
            <w:top w:val="none" w:sz="0" w:space="0" w:color="auto"/>
            <w:left w:val="none" w:sz="0" w:space="0" w:color="auto"/>
            <w:bottom w:val="none" w:sz="0" w:space="0" w:color="auto"/>
            <w:right w:val="none" w:sz="0" w:space="0" w:color="auto"/>
          </w:divBdr>
        </w:div>
        <w:div w:id="1465346699">
          <w:marLeft w:val="0"/>
          <w:marRight w:val="0"/>
          <w:marTop w:val="0"/>
          <w:marBottom w:val="0"/>
          <w:divBdr>
            <w:top w:val="none" w:sz="0" w:space="0" w:color="auto"/>
            <w:left w:val="none" w:sz="0" w:space="0" w:color="auto"/>
            <w:bottom w:val="none" w:sz="0" w:space="0" w:color="auto"/>
            <w:right w:val="none" w:sz="0" w:space="0" w:color="auto"/>
          </w:divBdr>
        </w:div>
        <w:div w:id="1488475747">
          <w:marLeft w:val="0"/>
          <w:marRight w:val="0"/>
          <w:marTop w:val="0"/>
          <w:marBottom w:val="0"/>
          <w:divBdr>
            <w:top w:val="none" w:sz="0" w:space="0" w:color="auto"/>
            <w:left w:val="none" w:sz="0" w:space="0" w:color="auto"/>
            <w:bottom w:val="none" w:sz="0" w:space="0" w:color="auto"/>
            <w:right w:val="none" w:sz="0" w:space="0" w:color="auto"/>
          </w:divBdr>
        </w:div>
        <w:div w:id="1509757926">
          <w:marLeft w:val="0"/>
          <w:marRight w:val="0"/>
          <w:marTop w:val="0"/>
          <w:marBottom w:val="0"/>
          <w:divBdr>
            <w:top w:val="none" w:sz="0" w:space="0" w:color="auto"/>
            <w:left w:val="none" w:sz="0" w:space="0" w:color="auto"/>
            <w:bottom w:val="none" w:sz="0" w:space="0" w:color="auto"/>
            <w:right w:val="none" w:sz="0" w:space="0" w:color="auto"/>
          </w:divBdr>
        </w:div>
        <w:div w:id="1641766184">
          <w:marLeft w:val="0"/>
          <w:marRight w:val="0"/>
          <w:marTop w:val="0"/>
          <w:marBottom w:val="0"/>
          <w:divBdr>
            <w:top w:val="none" w:sz="0" w:space="0" w:color="auto"/>
            <w:left w:val="none" w:sz="0" w:space="0" w:color="auto"/>
            <w:bottom w:val="none" w:sz="0" w:space="0" w:color="auto"/>
            <w:right w:val="none" w:sz="0" w:space="0" w:color="auto"/>
          </w:divBdr>
        </w:div>
        <w:div w:id="1657802299">
          <w:marLeft w:val="0"/>
          <w:marRight w:val="0"/>
          <w:marTop w:val="0"/>
          <w:marBottom w:val="0"/>
          <w:divBdr>
            <w:top w:val="none" w:sz="0" w:space="0" w:color="auto"/>
            <w:left w:val="none" w:sz="0" w:space="0" w:color="auto"/>
            <w:bottom w:val="none" w:sz="0" w:space="0" w:color="auto"/>
            <w:right w:val="none" w:sz="0" w:space="0" w:color="auto"/>
          </w:divBdr>
        </w:div>
        <w:div w:id="1715158388">
          <w:marLeft w:val="0"/>
          <w:marRight w:val="0"/>
          <w:marTop w:val="0"/>
          <w:marBottom w:val="0"/>
          <w:divBdr>
            <w:top w:val="none" w:sz="0" w:space="0" w:color="auto"/>
            <w:left w:val="none" w:sz="0" w:space="0" w:color="auto"/>
            <w:bottom w:val="none" w:sz="0" w:space="0" w:color="auto"/>
            <w:right w:val="none" w:sz="0" w:space="0" w:color="auto"/>
          </w:divBdr>
        </w:div>
        <w:div w:id="1767458950">
          <w:marLeft w:val="0"/>
          <w:marRight w:val="0"/>
          <w:marTop w:val="0"/>
          <w:marBottom w:val="0"/>
          <w:divBdr>
            <w:top w:val="none" w:sz="0" w:space="0" w:color="auto"/>
            <w:left w:val="none" w:sz="0" w:space="0" w:color="auto"/>
            <w:bottom w:val="none" w:sz="0" w:space="0" w:color="auto"/>
            <w:right w:val="none" w:sz="0" w:space="0" w:color="auto"/>
          </w:divBdr>
        </w:div>
        <w:div w:id="1936592639">
          <w:marLeft w:val="0"/>
          <w:marRight w:val="0"/>
          <w:marTop w:val="0"/>
          <w:marBottom w:val="0"/>
          <w:divBdr>
            <w:top w:val="none" w:sz="0" w:space="0" w:color="auto"/>
            <w:left w:val="none" w:sz="0" w:space="0" w:color="auto"/>
            <w:bottom w:val="none" w:sz="0" w:space="0" w:color="auto"/>
            <w:right w:val="none" w:sz="0" w:space="0" w:color="auto"/>
          </w:divBdr>
        </w:div>
        <w:div w:id="2044164226">
          <w:marLeft w:val="0"/>
          <w:marRight w:val="0"/>
          <w:marTop w:val="0"/>
          <w:marBottom w:val="0"/>
          <w:divBdr>
            <w:top w:val="none" w:sz="0" w:space="0" w:color="auto"/>
            <w:left w:val="none" w:sz="0" w:space="0" w:color="auto"/>
            <w:bottom w:val="none" w:sz="0" w:space="0" w:color="auto"/>
            <w:right w:val="none" w:sz="0" w:space="0" w:color="auto"/>
          </w:divBdr>
        </w:div>
        <w:div w:id="2048095630">
          <w:marLeft w:val="0"/>
          <w:marRight w:val="0"/>
          <w:marTop w:val="0"/>
          <w:marBottom w:val="0"/>
          <w:divBdr>
            <w:top w:val="none" w:sz="0" w:space="0" w:color="auto"/>
            <w:left w:val="none" w:sz="0" w:space="0" w:color="auto"/>
            <w:bottom w:val="none" w:sz="0" w:space="0" w:color="auto"/>
            <w:right w:val="none" w:sz="0" w:space="0" w:color="auto"/>
          </w:divBdr>
        </w:div>
        <w:div w:id="2115902667">
          <w:marLeft w:val="0"/>
          <w:marRight w:val="0"/>
          <w:marTop w:val="0"/>
          <w:marBottom w:val="0"/>
          <w:divBdr>
            <w:top w:val="none" w:sz="0" w:space="0" w:color="auto"/>
            <w:left w:val="none" w:sz="0" w:space="0" w:color="auto"/>
            <w:bottom w:val="none" w:sz="0" w:space="0" w:color="auto"/>
            <w:right w:val="none" w:sz="0" w:space="0" w:color="auto"/>
          </w:divBdr>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6142266">
      <w:bodyDiv w:val="1"/>
      <w:marLeft w:val="0"/>
      <w:marRight w:val="0"/>
      <w:marTop w:val="0"/>
      <w:marBottom w:val="0"/>
      <w:divBdr>
        <w:top w:val="none" w:sz="0" w:space="0" w:color="auto"/>
        <w:left w:val="none" w:sz="0" w:space="0" w:color="auto"/>
        <w:bottom w:val="none" w:sz="0" w:space="0" w:color="auto"/>
        <w:right w:val="none" w:sz="0" w:space="0" w:color="auto"/>
      </w:divBdr>
    </w:div>
    <w:div w:id="525487435">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3951047">
      <w:bodyDiv w:val="1"/>
      <w:marLeft w:val="0"/>
      <w:marRight w:val="0"/>
      <w:marTop w:val="0"/>
      <w:marBottom w:val="0"/>
      <w:divBdr>
        <w:top w:val="none" w:sz="0" w:space="0" w:color="auto"/>
        <w:left w:val="none" w:sz="0" w:space="0" w:color="auto"/>
        <w:bottom w:val="none" w:sz="0" w:space="0" w:color="auto"/>
        <w:right w:val="none" w:sz="0" w:space="0" w:color="auto"/>
      </w:divBdr>
    </w:div>
    <w:div w:id="544946345">
      <w:bodyDiv w:val="1"/>
      <w:marLeft w:val="0"/>
      <w:marRight w:val="0"/>
      <w:marTop w:val="0"/>
      <w:marBottom w:val="0"/>
      <w:divBdr>
        <w:top w:val="none" w:sz="0" w:space="0" w:color="auto"/>
        <w:left w:val="none" w:sz="0" w:space="0" w:color="auto"/>
        <w:bottom w:val="none" w:sz="0" w:space="0" w:color="auto"/>
        <w:right w:val="none" w:sz="0" w:space="0" w:color="auto"/>
      </w:divBdr>
      <w:divsChild>
        <w:div w:id="73942086">
          <w:marLeft w:val="0"/>
          <w:marRight w:val="0"/>
          <w:marTop w:val="0"/>
          <w:marBottom w:val="0"/>
          <w:divBdr>
            <w:top w:val="none" w:sz="0" w:space="0" w:color="auto"/>
            <w:left w:val="none" w:sz="0" w:space="0" w:color="auto"/>
            <w:bottom w:val="none" w:sz="0" w:space="0" w:color="auto"/>
            <w:right w:val="none" w:sz="0" w:space="0" w:color="auto"/>
          </w:divBdr>
        </w:div>
        <w:div w:id="248271090">
          <w:marLeft w:val="0"/>
          <w:marRight w:val="0"/>
          <w:marTop w:val="0"/>
          <w:marBottom w:val="0"/>
          <w:divBdr>
            <w:top w:val="none" w:sz="0" w:space="0" w:color="auto"/>
            <w:left w:val="none" w:sz="0" w:space="0" w:color="auto"/>
            <w:bottom w:val="none" w:sz="0" w:space="0" w:color="auto"/>
            <w:right w:val="none" w:sz="0" w:space="0" w:color="auto"/>
          </w:divBdr>
        </w:div>
        <w:div w:id="672684506">
          <w:marLeft w:val="0"/>
          <w:marRight w:val="0"/>
          <w:marTop w:val="0"/>
          <w:marBottom w:val="0"/>
          <w:divBdr>
            <w:top w:val="none" w:sz="0" w:space="0" w:color="auto"/>
            <w:left w:val="none" w:sz="0" w:space="0" w:color="auto"/>
            <w:bottom w:val="none" w:sz="0" w:space="0" w:color="auto"/>
            <w:right w:val="none" w:sz="0" w:space="0" w:color="auto"/>
          </w:divBdr>
        </w:div>
        <w:div w:id="899094100">
          <w:marLeft w:val="0"/>
          <w:marRight w:val="0"/>
          <w:marTop w:val="0"/>
          <w:marBottom w:val="0"/>
          <w:divBdr>
            <w:top w:val="none" w:sz="0" w:space="0" w:color="auto"/>
            <w:left w:val="none" w:sz="0" w:space="0" w:color="auto"/>
            <w:bottom w:val="none" w:sz="0" w:space="0" w:color="auto"/>
            <w:right w:val="none" w:sz="0" w:space="0" w:color="auto"/>
          </w:divBdr>
        </w:div>
        <w:div w:id="1111775826">
          <w:marLeft w:val="0"/>
          <w:marRight w:val="0"/>
          <w:marTop w:val="0"/>
          <w:marBottom w:val="0"/>
          <w:divBdr>
            <w:top w:val="none" w:sz="0" w:space="0" w:color="auto"/>
            <w:left w:val="none" w:sz="0" w:space="0" w:color="auto"/>
            <w:bottom w:val="none" w:sz="0" w:space="0" w:color="auto"/>
            <w:right w:val="none" w:sz="0" w:space="0" w:color="auto"/>
          </w:divBdr>
        </w:div>
        <w:div w:id="1197889843">
          <w:marLeft w:val="0"/>
          <w:marRight w:val="0"/>
          <w:marTop w:val="0"/>
          <w:marBottom w:val="0"/>
          <w:divBdr>
            <w:top w:val="none" w:sz="0" w:space="0" w:color="auto"/>
            <w:left w:val="none" w:sz="0" w:space="0" w:color="auto"/>
            <w:bottom w:val="none" w:sz="0" w:space="0" w:color="auto"/>
            <w:right w:val="none" w:sz="0" w:space="0" w:color="auto"/>
          </w:divBdr>
        </w:div>
        <w:div w:id="1985162268">
          <w:marLeft w:val="0"/>
          <w:marRight w:val="0"/>
          <w:marTop w:val="0"/>
          <w:marBottom w:val="0"/>
          <w:divBdr>
            <w:top w:val="none" w:sz="0" w:space="0" w:color="auto"/>
            <w:left w:val="none" w:sz="0" w:space="0" w:color="auto"/>
            <w:bottom w:val="none" w:sz="0" w:space="0" w:color="auto"/>
            <w:right w:val="none" w:sz="0" w:space="0" w:color="auto"/>
          </w:divBdr>
        </w:div>
      </w:divsChild>
    </w:div>
    <w:div w:id="557479658">
      <w:bodyDiv w:val="1"/>
      <w:marLeft w:val="0"/>
      <w:marRight w:val="0"/>
      <w:marTop w:val="0"/>
      <w:marBottom w:val="0"/>
      <w:divBdr>
        <w:top w:val="none" w:sz="0" w:space="0" w:color="auto"/>
        <w:left w:val="none" w:sz="0" w:space="0" w:color="auto"/>
        <w:bottom w:val="none" w:sz="0" w:space="0" w:color="auto"/>
        <w:right w:val="none" w:sz="0" w:space="0" w:color="auto"/>
      </w:divBdr>
    </w:div>
    <w:div w:id="575015029">
      <w:bodyDiv w:val="1"/>
      <w:marLeft w:val="0"/>
      <w:marRight w:val="0"/>
      <w:marTop w:val="0"/>
      <w:marBottom w:val="0"/>
      <w:divBdr>
        <w:top w:val="none" w:sz="0" w:space="0" w:color="auto"/>
        <w:left w:val="none" w:sz="0" w:space="0" w:color="auto"/>
        <w:bottom w:val="none" w:sz="0" w:space="0" w:color="auto"/>
        <w:right w:val="none" w:sz="0" w:space="0" w:color="auto"/>
      </w:divBdr>
    </w:div>
    <w:div w:id="576327205">
      <w:bodyDiv w:val="1"/>
      <w:marLeft w:val="0"/>
      <w:marRight w:val="0"/>
      <w:marTop w:val="0"/>
      <w:marBottom w:val="0"/>
      <w:divBdr>
        <w:top w:val="none" w:sz="0" w:space="0" w:color="auto"/>
        <w:left w:val="none" w:sz="0" w:space="0" w:color="auto"/>
        <w:bottom w:val="none" w:sz="0" w:space="0" w:color="auto"/>
        <w:right w:val="none" w:sz="0" w:space="0" w:color="auto"/>
      </w:divBdr>
    </w:div>
    <w:div w:id="578294727">
      <w:bodyDiv w:val="1"/>
      <w:marLeft w:val="0"/>
      <w:marRight w:val="0"/>
      <w:marTop w:val="0"/>
      <w:marBottom w:val="0"/>
      <w:divBdr>
        <w:top w:val="none" w:sz="0" w:space="0" w:color="auto"/>
        <w:left w:val="none" w:sz="0" w:space="0" w:color="auto"/>
        <w:bottom w:val="none" w:sz="0" w:space="0" w:color="auto"/>
        <w:right w:val="none" w:sz="0" w:space="0" w:color="auto"/>
      </w:divBdr>
    </w:div>
    <w:div w:id="579214750">
      <w:bodyDiv w:val="1"/>
      <w:marLeft w:val="0"/>
      <w:marRight w:val="0"/>
      <w:marTop w:val="0"/>
      <w:marBottom w:val="0"/>
      <w:divBdr>
        <w:top w:val="none" w:sz="0" w:space="0" w:color="auto"/>
        <w:left w:val="none" w:sz="0" w:space="0" w:color="auto"/>
        <w:bottom w:val="none" w:sz="0" w:space="0" w:color="auto"/>
        <w:right w:val="none" w:sz="0" w:space="0" w:color="auto"/>
      </w:divBdr>
    </w:div>
    <w:div w:id="583222921">
      <w:bodyDiv w:val="1"/>
      <w:marLeft w:val="0"/>
      <w:marRight w:val="0"/>
      <w:marTop w:val="0"/>
      <w:marBottom w:val="0"/>
      <w:divBdr>
        <w:top w:val="none" w:sz="0" w:space="0" w:color="auto"/>
        <w:left w:val="none" w:sz="0" w:space="0" w:color="auto"/>
        <w:bottom w:val="none" w:sz="0" w:space="0" w:color="auto"/>
        <w:right w:val="none" w:sz="0" w:space="0" w:color="auto"/>
      </w:divBdr>
    </w:div>
    <w:div w:id="598684545">
      <w:bodyDiv w:val="1"/>
      <w:marLeft w:val="0"/>
      <w:marRight w:val="0"/>
      <w:marTop w:val="0"/>
      <w:marBottom w:val="0"/>
      <w:divBdr>
        <w:top w:val="none" w:sz="0" w:space="0" w:color="auto"/>
        <w:left w:val="none" w:sz="0" w:space="0" w:color="auto"/>
        <w:bottom w:val="none" w:sz="0" w:space="0" w:color="auto"/>
        <w:right w:val="none" w:sz="0" w:space="0" w:color="auto"/>
      </w:divBdr>
    </w:div>
    <w:div w:id="599030877">
      <w:bodyDiv w:val="1"/>
      <w:marLeft w:val="0"/>
      <w:marRight w:val="0"/>
      <w:marTop w:val="0"/>
      <w:marBottom w:val="0"/>
      <w:divBdr>
        <w:top w:val="none" w:sz="0" w:space="0" w:color="auto"/>
        <w:left w:val="none" w:sz="0" w:space="0" w:color="auto"/>
        <w:bottom w:val="none" w:sz="0" w:space="0" w:color="auto"/>
        <w:right w:val="none" w:sz="0" w:space="0" w:color="auto"/>
      </w:divBdr>
    </w:div>
    <w:div w:id="603466700">
      <w:bodyDiv w:val="1"/>
      <w:marLeft w:val="0"/>
      <w:marRight w:val="0"/>
      <w:marTop w:val="0"/>
      <w:marBottom w:val="0"/>
      <w:divBdr>
        <w:top w:val="none" w:sz="0" w:space="0" w:color="auto"/>
        <w:left w:val="none" w:sz="0" w:space="0" w:color="auto"/>
        <w:bottom w:val="none" w:sz="0" w:space="0" w:color="auto"/>
        <w:right w:val="none" w:sz="0" w:space="0" w:color="auto"/>
      </w:divBdr>
    </w:div>
    <w:div w:id="603535919">
      <w:bodyDiv w:val="1"/>
      <w:marLeft w:val="0"/>
      <w:marRight w:val="0"/>
      <w:marTop w:val="0"/>
      <w:marBottom w:val="0"/>
      <w:divBdr>
        <w:top w:val="none" w:sz="0" w:space="0" w:color="auto"/>
        <w:left w:val="none" w:sz="0" w:space="0" w:color="auto"/>
        <w:bottom w:val="none" w:sz="0" w:space="0" w:color="auto"/>
        <w:right w:val="none" w:sz="0" w:space="0" w:color="auto"/>
      </w:divBdr>
    </w:div>
    <w:div w:id="610430429">
      <w:bodyDiv w:val="1"/>
      <w:marLeft w:val="0"/>
      <w:marRight w:val="0"/>
      <w:marTop w:val="0"/>
      <w:marBottom w:val="0"/>
      <w:divBdr>
        <w:top w:val="none" w:sz="0" w:space="0" w:color="auto"/>
        <w:left w:val="none" w:sz="0" w:space="0" w:color="auto"/>
        <w:bottom w:val="none" w:sz="0" w:space="0" w:color="auto"/>
        <w:right w:val="none" w:sz="0" w:space="0" w:color="auto"/>
      </w:divBdr>
      <w:divsChild>
        <w:div w:id="1978799480">
          <w:marLeft w:val="0"/>
          <w:marRight w:val="0"/>
          <w:marTop w:val="240"/>
          <w:marBottom w:val="0"/>
          <w:divBdr>
            <w:top w:val="none" w:sz="0" w:space="0" w:color="auto"/>
            <w:left w:val="none" w:sz="0" w:space="0" w:color="auto"/>
            <w:bottom w:val="none" w:sz="0" w:space="0" w:color="auto"/>
            <w:right w:val="none" w:sz="0" w:space="0" w:color="auto"/>
          </w:divBdr>
          <w:divsChild>
            <w:div w:id="11244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7129629">
      <w:bodyDiv w:val="1"/>
      <w:marLeft w:val="0"/>
      <w:marRight w:val="0"/>
      <w:marTop w:val="0"/>
      <w:marBottom w:val="0"/>
      <w:divBdr>
        <w:top w:val="none" w:sz="0" w:space="0" w:color="auto"/>
        <w:left w:val="none" w:sz="0" w:space="0" w:color="auto"/>
        <w:bottom w:val="none" w:sz="0" w:space="0" w:color="auto"/>
        <w:right w:val="none" w:sz="0" w:space="0" w:color="auto"/>
      </w:divBdr>
    </w:div>
    <w:div w:id="664816822">
      <w:bodyDiv w:val="1"/>
      <w:marLeft w:val="0"/>
      <w:marRight w:val="0"/>
      <w:marTop w:val="0"/>
      <w:marBottom w:val="0"/>
      <w:divBdr>
        <w:top w:val="none" w:sz="0" w:space="0" w:color="auto"/>
        <w:left w:val="none" w:sz="0" w:space="0" w:color="auto"/>
        <w:bottom w:val="none" w:sz="0" w:space="0" w:color="auto"/>
        <w:right w:val="none" w:sz="0" w:space="0" w:color="auto"/>
      </w:divBdr>
      <w:divsChild>
        <w:div w:id="894699041">
          <w:marLeft w:val="0"/>
          <w:marRight w:val="0"/>
          <w:marTop w:val="0"/>
          <w:marBottom w:val="0"/>
          <w:divBdr>
            <w:top w:val="none" w:sz="0" w:space="0" w:color="auto"/>
            <w:left w:val="none" w:sz="0" w:space="0" w:color="auto"/>
            <w:bottom w:val="none" w:sz="0" w:space="0" w:color="auto"/>
            <w:right w:val="none" w:sz="0" w:space="0" w:color="auto"/>
          </w:divBdr>
        </w:div>
      </w:divsChild>
    </w:div>
    <w:div w:id="667247371">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888713">
      <w:bodyDiv w:val="1"/>
      <w:marLeft w:val="0"/>
      <w:marRight w:val="0"/>
      <w:marTop w:val="0"/>
      <w:marBottom w:val="0"/>
      <w:divBdr>
        <w:top w:val="none" w:sz="0" w:space="0" w:color="auto"/>
        <w:left w:val="none" w:sz="0" w:space="0" w:color="auto"/>
        <w:bottom w:val="none" w:sz="0" w:space="0" w:color="auto"/>
        <w:right w:val="none" w:sz="0" w:space="0" w:color="auto"/>
      </w:divBdr>
    </w:div>
    <w:div w:id="686711323">
      <w:bodyDiv w:val="1"/>
      <w:marLeft w:val="0"/>
      <w:marRight w:val="0"/>
      <w:marTop w:val="0"/>
      <w:marBottom w:val="0"/>
      <w:divBdr>
        <w:top w:val="none" w:sz="0" w:space="0" w:color="auto"/>
        <w:left w:val="none" w:sz="0" w:space="0" w:color="auto"/>
        <w:bottom w:val="none" w:sz="0" w:space="0" w:color="auto"/>
        <w:right w:val="none" w:sz="0" w:space="0" w:color="auto"/>
      </w:divBdr>
    </w:div>
    <w:div w:id="694963953">
      <w:bodyDiv w:val="1"/>
      <w:marLeft w:val="0"/>
      <w:marRight w:val="0"/>
      <w:marTop w:val="0"/>
      <w:marBottom w:val="0"/>
      <w:divBdr>
        <w:top w:val="none" w:sz="0" w:space="0" w:color="auto"/>
        <w:left w:val="none" w:sz="0" w:space="0" w:color="auto"/>
        <w:bottom w:val="none" w:sz="0" w:space="0" w:color="auto"/>
        <w:right w:val="none" w:sz="0" w:space="0" w:color="auto"/>
      </w:divBdr>
    </w:div>
    <w:div w:id="697242664">
      <w:bodyDiv w:val="1"/>
      <w:marLeft w:val="0"/>
      <w:marRight w:val="0"/>
      <w:marTop w:val="0"/>
      <w:marBottom w:val="0"/>
      <w:divBdr>
        <w:top w:val="none" w:sz="0" w:space="0" w:color="auto"/>
        <w:left w:val="none" w:sz="0" w:space="0" w:color="auto"/>
        <w:bottom w:val="none" w:sz="0" w:space="0" w:color="auto"/>
        <w:right w:val="none" w:sz="0" w:space="0" w:color="auto"/>
      </w:divBdr>
    </w:div>
    <w:div w:id="700782039">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21751441">
      <w:bodyDiv w:val="1"/>
      <w:marLeft w:val="0"/>
      <w:marRight w:val="0"/>
      <w:marTop w:val="0"/>
      <w:marBottom w:val="0"/>
      <w:divBdr>
        <w:top w:val="none" w:sz="0" w:space="0" w:color="auto"/>
        <w:left w:val="none" w:sz="0" w:space="0" w:color="auto"/>
        <w:bottom w:val="none" w:sz="0" w:space="0" w:color="auto"/>
        <w:right w:val="none" w:sz="0" w:space="0" w:color="auto"/>
      </w:divBdr>
      <w:divsChild>
        <w:div w:id="986742166">
          <w:marLeft w:val="0"/>
          <w:marRight w:val="0"/>
          <w:marTop w:val="0"/>
          <w:marBottom w:val="0"/>
          <w:divBdr>
            <w:top w:val="none" w:sz="0" w:space="0" w:color="auto"/>
            <w:left w:val="none" w:sz="0" w:space="0" w:color="auto"/>
            <w:bottom w:val="none" w:sz="0" w:space="0" w:color="auto"/>
            <w:right w:val="none" w:sz="0" w:space="0" w:color="auto"/>
          </w:divBdr>
          <w:divsChild>
            <w:div w:id="55863241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5737019">
      <w:bodyDiv w:val="1"/>
      <w:marLeft w:val="0"/>
      <w:marRight w:val="0"/>
      <w:marTop w:val="0"/>
      <w:marBottom w:val="0"/>
      <w:divBdr>
        <w:top w:val="none" w:sz="0" w:space="0" w:color="auto"/>
        <w:left w:val="none" w:sz="0" w:space="0" w:color="auto"/>
        <w:bottom w:val="none" w:sz="0" w:space="0" w:color="auto"/>
        <w:right w:val="none" w:sz="0" w:space="0" w:color="auto"/>
      </w:divBdr>
    </w:div>
    <w:div w:id="741409565">
      <w:bodyDiv w:val="1"/>
      <w:marLeft w:val="0"/>
      <w:marRight w:val="0"/>
      <w:marTop w:val="0"/>
      <w:marBottom w:val="0"/>
      <w:divBdr>
        <w:top w:val="none" w:sz="0" w:space="0" w:color="auto"/>
        <w:left w:val="none" w:sz="0" w:space="0" w:color="auto"/>
        <w:bottom w:val="none" w:sz="0" w:space="0" w:color="auto"/>
        <w:right w:val="none" w:sz="0" w:space="0" w:color="auto"/>
      </w:divBdr>
    </w:div>
    <w:div w:id="742683196">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6419652">
      <w:bodyDiv w:val="1"/>
      <w:marLeft w:val="0"/>
      <w:marRight w:val="0"/>
      <w:marTop w:val="0"/>
      <w:marBottom w:val="0"/>
      <w:divBdr>
        <w:top w:val="none" w:sz="0" w:space="0" w:color="auto"/>
        <w:left w:val="none" w:sz="0" w:space="0" w:color="auto"/>
        <w:bottom w:val="none" w:sz="0" w:space="0" w:color="auto"/>
        <w:right w:val="none" w:sz="0" w:space="0" w:color="auto"/>
      </w:divBdr>
      <w:divsChild>
        <w:div w:id="1047413509">
          <w:marLeft w:val="0"/>
          <w:marRight w:val="0"/>
          <w:marTop w:val="0"/>
          <w:marBottom w:val="0"/>
          <w:divBdr>
            <w:top w:val="none" w:sz="0" w:space="0" w:color="auto"/>
            <w:left w:val="none" w:sz="0" w:space="0" w:color="auto"/>
            <w:bottom w:val="none" w:sz="0" w:space="0" w:color="auto"/>
            <w:right w:val="none" w:sz="0" w:space="0" w:color="auto"/>
          </w:divBdr>
        </w:div>
        <w:div w:id="1743478416">
          <w:marLeft w:val="0"/>
          <w:marRight w:val="0"/>
          <w:marTop w:val="0"/>
          <w:marBottom w:val="0"/>
          <w:divBdr>
            <w:top w:val="none" w:sz="0" w:space="0" w:color="auto"/>
            <w:left w:val="none" w:sz="0" w:space="0" w:color="auto"/>
            <w:bottom w:val="none" w:sz="0" w:space="0" w:color="auto"/>
            <w:right w:val="none" w:sz="0" w:space="0" w:color="auto"/>
          </w:divBdr>
        </w:div>
        <w:div w:id="1786466685">
          <w:marLeft w:val="0"/>
          <w:marRight w:val="0"/>
          <w:marTop w:val="0"/>
          <w:marBottom w:val="0"/>
          <w:divBdr>
            <w:top w:val="none" w:sz="0" w:space="0" w:color="auto"/>
            <w:left w:val="none" w:sz="0" w:space="0" w:color="auto"/>
            <w:bottom w:val="none" w:sz="0" w:space="0" w:color="auto"/>
            <w:right w:val="none" w:sz="0" w:space="0" w:color="auto"/>
          </w:divBdr>
        </w:div>
      </w:divsChild>
    </w:div>
    <w:div w:id="757486608">
      <w:bodyDiv w:val="1"/>
      <w:marLeft w:val="0"/>
      <w:marRight w:val="0"/>
      <w:marTop w:val="0"/>
      <w:marBottom w:val="0"/>
      <w:divBdr>
        <w:top w:val="none" w:sz="0" w:space="0" w:color="auto"/>
        <w:left w:val="none" w:sz="0" w:space="0" w:color="auto"/>
        <w:bottom w:val="none" w:sz="0" w:space="0" w:color="auto"/>
        <w:right w:val="none" w:sz="0" w:space="0" w:color="auto"/>
      </w:divBdr>
      <w:divsChild>
        <w:div w:id="481434416">
          <w:marLeft w:val="0"/>
          <w:marRight w:val="0"/>
          <w:marTop w:val="0"/>
          <w:marBottom w:val="0"/>
          <w:divBdr>
            <w:top w:val="none" w:sz="0" w:space="0" w:color="auto"/>
            <w:left w:val="none" w:sz="0" w:space="0" w:color="auto"/>
            <w:bottom w:val="none" w:sz="0" w:space="0" w:color="auto"/>
            <w:right w:val="none" w:sz="0" w:space="0" w:color="auto"/>
          </w:divBdr>
        </w:div>
        <w:div w:id="517889729">
          <w:marLeft w:val="0"/>
          <w:marRight w:val="0"/>
          <w:marTop w:val="0"/>
          <w:marBottom w:val="0"/>
          <w:divBdr>
            <w:top w:val="none" w:sz="0" w:space="0" w:color="auto"/>
            <w:left w:val="none" w:sz="0" w:space="0" w:color="auto"/>
            <w:bottom w:val="none" w:sz="0" w:space="0" w:color="auto"/>
            <w:right w:val="none" w:sz="0" w:space="0" w:color="auto"/>
          </w:divBdr>
        </w:div>
      </w:divsChild>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4303606">
      <w:bodyDiv w:val="1"/>
      <w:marLeft w:val="0"/>
      <w:marRight w:val="0"/>
      <w:marTop w:val="0"/>
      <w:marBottom w:val="0"/>
      <w:divBdr>
        <w:top w:val="none" w:sz="0" w:space="0" w:color="auto"/>
        <w:left w:val="none" w:sz="0" w:space="0" w:color="auto"/>
        <w:bottom w:val="none" w:sz="0" w:space="0" w:color="auto"/>
        <w:right w:val="none" w:sz="0" w:space="0" w:color="auto"/>
      </w:divBdr>
    </w:div>
    <w:div w:id="774594064">
      <w:bodyDiv w:val="1"/>
      <w:marLeft w:val="0"/>
      <w:marRight w:val="0"/>
      <w:marTop w:val="0"/>
      <w:marBottom w:val="0"/>
      <w:divBdr>
        <w:top w:val="none" w:sz="0" w:space="0" w:color="auto"/>
        <w:left w:val="none" w:sz="0" w:space="0" w:color="auto"/>
        <w:bottom w:val="none" w:sz="0" w:space="0" w:color="auto"/>
        <w:right w:val="none" w:sz="0" w:space="0" w:color="auto"/>
      </w:divBdr>
    </w:div>
    <w:div w:id="776800986">
      <w:bodyDiv w:val="1"/>
      <w:marLeft w:val="0"/>
      <w:marRight w:val="0"/>
      <w:marTop w:val="0"/>
      <w:marBottom w:val="0"/>
      <w:divBdr>
        <w:top w:val="none" w:sz="0" w:space="0" w:color="auto"/>
        <w:left w:val="none" w:sz="0" w:space="0" w:color="auto"/>
        <w:bottom w:val="none" w:sz="0" w:space="0" w:color="auto"/>
        <w:right w:val="none" w:sz="0" w:space="0" w:color="auto"/>
      </w:divBdr>
    </w:div>
    <w:div w:id="789590627">
      <w:bodyDiv w:val="1"/>
      <w:marLeft w:val="0"/>
      <w:marRight w:val="0"/>
      <w:marTop w:val="0"/>
      <w:marBottom w:val="0"/>
      <w:divBdr>
        <w:top w:val="none" w:sz="0" w:space="0" w:color="auto"/>
        <w:left w:val="none" w:sz="0" w:space="0" w:color="auto"/>
        <w:bottom w:val="none" w:sz="0" w:space="0" w:color="auto"/>
        <w:right w:val="none" w:sz="0" w:space="0" w:color="auto"/>
      </w:divBdr>
      <w:divsChild>
        <w:div w:id="382482085">
          <w:marLeft w:val="0"/>
          <w:marRight w:val="0"/>
          <w:marTop w:val="0"/>
          <w:marBottom w:val="0"/>
          <w:divBdr>
            <w:top w:val="none" w:sz="0" w:space="0" w:color="auto"/>
            <w:left w:val="none" w:sz="0" w:space="0" w:color="auto"/>
            <w:bottom w:val="none" w:sz="0" w:space="0" w:color="auto"/>
            <w:right w:val="none" w:sz="0" w:space="0" w:color="auto"/>
          </w:divBdr>
        </w:div>
        <w:div w:id="1961109324">
          <w:marLeft w:val="0"/>
          <w:marRight w:val="0"/>
          <w:marTop w:val="0"/>
          <w:marBottom w:val="0"/>
          <w:divBdr>
            <w:top w:val="none" w:sz="0" w:space="0" w:color="auto"/>
            <w:left w:val="none" w:sz="0" w:space="0" w:color="auto"/>
            <w:bottom w:val="none" w:sz="0" w:space="0" w:color="auto"/>
            <w:right w:val="none" w:sz="0" w:space="0" w:color="auto"/>
          </w:divBdr>
        </w:div>
      </w:divsChild>
    </w:div>
    <w:div w:id="793599865">
      <w:bodyDiv w:val="1"/>
      <w:marLeft w:val="0"/>
      <w:marRight w:val="0"/>
      <w:marTop w:val="0"/>
      <w:marBottom w:val="0"/>
      <w:divBdr>
        <w:top w:val="none" w:sz="0" w:space="0" w:color="auto"/>
        <w:left w:val="none" w:sz="0" w:space="0" w:color="auto"/>
        <w:bottom w:val="none" w:sz="0" w:space="0" w:color="auto"/>
        <w:right w:val="none" w:sz="0" w:space="0" w:color="auto"/>
      </w:divBdr>
    </w:div>
    <w:div w:id="799567328">
      <w:bodyDiv w:val="1"/>
      <w:marLeft w:val="0"/>
      <w:marRight w:val="0"/>
      <w:marTop w:val="0"/>
      <w:marBottom w:val="0"/>
      <w:divBdr>
        <w:top w:val="none" w:sz="0" w:space="0" w:color="auto"/>
        <w:left w:val="none" w:sz="0" w:space="0" w:color="auto"/>
        <w:bottom w:val="none" w:sz="0" w:space="0" w:color="auto"/>
        <w:right w:val="none" w:sz="0" w:space="0" w:color="auto"/>
      </w:divBdr>
    </w:div>
    <w:div w:id="80184406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20136">
      <w:bodyDiv w:val="1"/>
      <w:marLeft w:val="0"/>
      <w:marRight w:val="0"/>
      <w:marTop w:val="0"/>
      <w:marBottom w:val="0"/>
      <w:divBdr>
        <w:top w:val="none" w:sz="0" w:space="0" w:color="auto"/>
        <w:left w:val="none" w:sz="0" w:space="0" w:color="auto"/>
        <w:bottom w:val="none" w:sz="0" w:space="0" w:color="auto"/>
        <w:right w:val="none" w:sz="0" w:space="0" w:color="auto"/>
      </w:divBdr>
    </w:div>
    <w:div w:id="815030962">
      <w:bodyDiv w:val="1"/>
      <w:marLeft w:val="0"/>
      <w:marRight w:val="0"/>
      <w:marTop w:val="0"/>
      <w:marBottom w:val="0"/>
      <w:divBdr>
        <w:top w:val="none" w:sz="0" w:space="0" w:color="auto"/>
        <w:left w:val="none" w:sz="0" w:space="0" w:color="auto"/>
        <w:bottom w:val="none" w:sz="0" w:space="0" w:color="auto"/>
        <w:right w:val="none" w:sz="0" w:space="0" w:color="auto"/>
      </w:divBdr>
    </w:div>
    <w:div w:id="819418638">
      <w:bodyDiv w:val="1"/>
      <w:marLeft w:val="0"/>
      <w:marRight w:val="0"/>
      <w:marTop w:val="0"/>
      <w:marBottom w:val="0"/>
      <w:divBdr>
        <w:top w:val="none" w:sz="0" w:space="0" w:color="auto"/>
        <w:left w:val="none" w:sz="0" w:space="0" w:color="auto"/>
        <w:bottom w:val="none" w:sz="0" w:space="0" w:color="auto"/>
        <w:right w:val="none" w:sz="0" w:space="0" w:color="auto"/>
      </w:divBdr>
    </w:div>
    <w:div w:id="857475105">
      <w:bodyDiv w:val="1"/>
      <w:marLeft w:val="0"/>
      <w:marRight w:val="0"/>
      <w:marTop w:val="0"/>
      <w:marBottom w:val="0"/>
      <w:divBdr>
        <w:top w:val="none" w:sz="0" w:space="0" w:color="auto"/>
        <w:left w:val="none" w:sz="0" w:space="0" w:color="auto"/>
        <w:bottom w:val="none" w:sz="0" w:space="0" w:color="auto"/>
        <w:right w:val="none" w:sz="0" w:space="0" w:color="auto"/>
      </w:divBdr>
    </w:div>
    <w:div w:id="857694023">
      <w:bodyDiv w:val="1"/>
      <w:marLeft w:val="0"/>
      <w:marRight w:val="0"/>
      <w:marTop w:val="0"/>
      <w:marBottom w:val="0"/>
      <w:divBdr>
        <w:top w:val="none" w:sz="0" w:space="0" w:color="auto"/>
        <w:left w:val="none" w:sz="0" w:space="0" w:color="auto"/>
        <w:bottom w:val="none" w:sz="0" w:space="0" w:color="auto"/>
        <w:right w:val="none" w:sz="0" w:space="0" w:color="auto"/>
      </w:divBdr>
    </w:div>
    <w:div w:id="861091319">
      <w:bodyDiv w:val="1"/>
      <w:marLeft w:val="0"/>
      <w:marRight w:val="0"/>
      <w:marTop w:val="0"/>
      <w:marBottom w:val="0"/>
      <w:divBdr>
        <w:top w:val="none" w:sz="0" w:space="0" w:color="auto"/>
        <w:left w:val="none" w:sz="0" w:space="0" w:color="auto"/>
        <w:bottom w:val="none" w:sz="0" w:space="0" w:color="auto"/>
        <w:right w:val="none" w:sz="0" w:space="0" w:color="auto"/>
      </w:divBdr>
    </w:div>
    <w:div w:id="866719787">
      <w:bodyDiv w:val="1"/>
      <w:marLeft w:val="0"/>
      <w:marRight w:val="0"/>
      <w:marTop w:val="0"/>
      <w:marBottom w:val="0"/>
      <w:divBdr>
        <w:top w:val="none" w:sz="0" w:space="0" w:color="auto"/>
        <w:left w:val="none" w:sz="0" w:space="0" w:color="auto"/>
        <w:bottom w:val="none" w:sz="0" w:space="0" w:color="auto"/>
        <w:right w:val="none" w:sz="0" w:space="0" w:color="auto"/>
      </w:divBdr>
    </w:div>
    <w:div w:id="867791929">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9948042">
      <w:bodyDiv w:val="1"/>
      <w:marLeft w:val="0"/>
      <w:marRight w:val="0"/>
      <w:marTop w:val="0"/>
      <w:marBottom w:val="0"/>
      <w:divBdr>
        <w:top w:val="none" w:sz="0" w:space="0" w:color="auto"/>
        <w:left w:val="none" w:sz="0" w:space="0" w:color="auto"/>
        <w:bottom w:val="none" w:sz="0" w:space="0" w:color="auto"/>
        <w:right w:val="none" w:sz="0" w:space="0" w:color="auto"/>
      </w:divBdr>
    </w:div>
    <w:div w:id="903880688">
      <w:bodyDiv w:val="1"/>
      <w:marLeft w:val="0"/>
      <w:marRight w:val="0"/>
      <w:marTop w:val="0"/>
      <w:marBottom w:val="0"/>
      <w:divBdr>
        <w:top w:val="none" w:sz="0" w:space="0" w:color="auto"/>
        <w:left w:val="none" w:sz="0" w:space="0" w:color="auto"/>
        <w:bottom w:val="none" w:sz="0" w:space="0" w:color="auto"/>
        <w:right w:val="none" w:sz="0" w:space="0" w:color="auto"/>
      </w:divBdr>
    </w:div>
    <w:div w:id="912546712">
      <w:bodyDiv w:val="1"/>
      <w:marLeft w:val="0"/>
      <w:marRight w:val="0"/>
      <w:marTop w:val="0"/>
      <w:marBottom w:val="0"/>
      <w:divBdr>
        <w:top w:val="none" w:sz="0" w:space="0" w:color="auto"/>
        <w:left w:val="none" w:sz="0" w:space="0" w:color="auto"/>
        <w:bottom w:val="none" w:sz="0" w:space="0" w:color="auto"/>
        <w:right w:val="none" w:sz="0" w:space="0" w:color="auto"/>
      </w:divBdr>
    </w:div>
    <w:div w:id="914778157">
      <w:bodyDiv w:val="1"/>
      <w:marLeft w:val="0"/>
      <w:marRight w:val="0"/>
      <w:marTop w:val="0"/>
      <w:marBottom w:val="0"/>
      <w:divBdr>
        <w:top w:val="none" w:sz="0" w:space="0" w:color="auto"/>
        <w:left w:val="none" w:sz="0" w:space="0" w:color="auto"/>
        <w:bottom w:val="none" w:sz="0" w:space="0" w:color="auto"/>
        <w:right w:val="none" w:sz="0" w:space="0" w:color="auto"/>
      </w:divBdr>
    </w:div>
    <w:div w:id="926040488">
      <w:bodyDiv w:val="1"/>
      <w:marLeft w:val="0"/>
      <w:marRight w:val="0"/>
      <w:marTop w:val="0"/>
      <w:marBottom w:val="0"/>
      <w:divBdr>
        <w:top w:val="none" w:sz="0" w:space="0" w:color="auto"/>
        <w:left w:val="none" w:sz="0" w:space="0" w:color="auto"/>
        <w:bottom w:val="none" w:sz="0" w:space="0" w:color="auto"/>
        <w:right w:val="none" w:sz="0" w:space="0" w:color="auto"/>
      </w:divBdr>
    </w:div>
    <w:div w:id="946280390">
      <w:bodyDiv w:val="1"/>
      <w:marLeft w:val="0"/>
      <w:marRight w:val="0"/>
      <w:marTop w:val="0"/>
      <w:marBottom w:val="0"/>
      <w:divBdr>
        <w:top w:val="none" w:sz="0" w:space="0" w:color="auto"/>
        <w:left w:val="none" w:sz="0" w:space="0" w:color="auto"/>
        <w:bottom w:val="none" w:sz="0" w:space="0" w:color="auto"/>
        <w:right w:val="none" w:sz="0" w:space="0" w:color="auto"/>
      </w:divBdr>
    </w:div>
    <w:div w:id="954754188">
      <w:bodyDiv w:val="1"/>
      <w:marLeft w:val="0"/>
      <w:marRight w:val="0"/>
      <w:marTop w:val="0"/>
      <w:marBottom w:val="0"/>
      <w:divBdr>
        <w:top w:val="none" w:sz="0" w:space="0" w:color="auto"/>
        <w:left w:val="none" w:sz="0" w:space="0" w:color="auto"/>
        <w:bottom w:val="none" w:sz="0" w:space="0" w:color="auto"/>
        <w:right w:val="none" w:sz="0" w:space="0" w:color="auto"/>
      </w:divBdr>
    </w:div>
    <w:div w:id="962615244">
      <w:bodyDiv w:val="1"/>
      <w:marLeft w:val="0"/>
      <w:marRight w:val="0"/>
      <w:marTop w:val="0"/>
      <w:marBottom w:val="0"/>
      <w:divBdr>
        <w:top w:val="none" w:sz="0" w:space="0" w:color="auto"/>
        <w:left w:val="none" w:sz="0" w:space="0" w:color="auto"/>
        <w:bottom w:val="none" w:sz="0" w:space="0" w:color="auto"/>
        <w:right w:val="none" w:sz="0" w:space="0" w:color="auto"/>
      </w:divBdr>
    </w:div>
    <w:div w:id="996109196">
      <w:bodyDiv w:val="1"/>
      <w:marLeft w:val="0"/>
      <w:marRight w:val="0"/>
      <w:marTop w:val="0"/>
      <w:marBottom w:val="0"/>
      <w:divBdr>
        <w:top w:val="none" w:sz="0" w:space="0" w:color="auto"/>
        <w:left w:val="none" w:sz="0" w:space="0" w:color="auto"/>
        <w:bottom w:val="none" w:sz="0" w:space="0" w:color="auto"/>
        <w:right w:val="none" w:sz="0" w:space="0" w:color="auto"/>
      </w:divBdr>
    </w:div>
    <w:div w:id="1019312207">
      <w:bodyDiv w:val="1"/>
      <w:marLeft w:val="0"/>
      <w:marRight w:val="0"/>
      <w:marTop w:val="0"/>
      <w:marBottom w:val="0"/>
      <w:divBdr>
        <w:top w:val="none" w:sz="0" w:space="0" w:color="auto"/>
        <w:left w:val="none" w:sz="0" w:space="0" w:color="auto"/>
        <w:bottom w:val="none" w:sz="0" w:space="0" w:color="auto"/>
        <w:right w:val="none" w:sz="0" w:space="0" w:color="auto"/>
      </w:divBdr>
    </w:div>
    <w:div w:id="1034158616">
      <w:bodyDiv w:val="1"/>
      <w:marLeft w:val="0"/>
      <w:marRight w:val="0"/>
      <w:marTop w:val="0"/>
      <w:marBottom w:val="0"/>
      <w:divBdr>
        <w:top w:val="none" w:sz="0" w:space="0" w:color="auto"/>
        <w:left w:val="none" w:sz="0" w:space="0" w:color="auto"/>
        <w:bottom w:val="none" w:sz="0" w:space="0" w:color="auto"/>
        <w:right w:val="none" w:sz="0" w:space="0" w:color="auto"/>
      </w:divBdr>
    </w:div>
    <w:div w:id="1043939201">
      <w:bodyDiv w:val="1"/>
      <w:marLeft w:val="0"/>
      <w:marRight w:val="0"/>
      <w:marTop w:val="0"/>
      <w:marBottom w:val="0"/>
      <w:divBdr>
        <w:top w:val="none" w:sz="0" w:space="0" w:color="auto"/>
        <w:left w:val="none" w:sz="0" w:space="0" w:color="auto"/>
        <w:bottom w:val="none" w:sz="0" w:space="0" w:color="auto"/>
        <w:right w:val="none" w:sz="0" w:space="0" w:color="auto"/>
      </w:divBdr>
    </w:div>
    <w:div w:id="1049307688">
      <w:bodyDiv w:val="1"/>
      <w:marLeft w:val="0"/>
      <w:marRight w:val="0"/>
      <w:marTop w:val="0"/>
      <w:marBottom w:val="0"/>
      <w:divBdr>
        <w:top w:val="none" w:sz="0" w:space="0" w:color="auto"/>
        <w:left w:val="none" w:sz="0" w:space="0" w:color="auto"/>
        <w:bottom w:val="none" w:sz="0" w:space="0" w:color="auto"/>
        <w:right w:val="none" w:sz="0" w:space="0" w:color="auto"/>
      </w:divBdr>
    </w:div>
    <w:div w:id="1055810689">
      <w:bodyDiv w:val="1"/>
      <w:marLeft w:val="0"/>
      <w:marRight w:val="0"/>
      <w:marTop w:val="0"/>
      <w:marBottom w:val="0"/>
      <w:divBdr>
        <w:top w:val="none" w:sz="0" w:space="0" w:color="auto"/>
        <w:left w:val="none" w:sz="0" w:space="0" w:color="auto"/>
        <w:bottom w:val="none" w:sz="0" w:space="0" w:color="auto"/>
        <w:right w:val="none" w:sz="0" w:space="0" w:color="auto"/>
      </w:divBdr>
    </w:div>
    <w:div w:id="1058936183">
      <w:bodyDiv w:val="1"/>
      <w:marLeft w:val="0"/>
      <w:marRight w:val="0"/>
      <w:marTop w:val="0"/>
      <w:marBottom w:val="0"/>
      <w:divBdr>
        <w:top w:val="none" w:sz="0" w:space="0" w:color="auto"/>
        <w:left w:val="none" w:sz="0" w:space="0" w:color="auto"/>
        <w:bottom w:val="none" w:sz="0" w:space="0" w:color="auto"/>
        <w:right w:val="none" w:sz="0" w:space="0" w:color="auto"/>
      </w:divBdr>
    </w:div>
    <w:div w:id="106996296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91703380">
      <w:bodyDiv w:val="1"/>
      <w:marLeft w:val="0"/>
      <w:marRight w:val="0"/>
      <w:marTop w:val="0"/>
      <w:marBottom w:val="0"/>
      <w:divBdr>
        <w:top w:val="none" w:sz="0" w:space="0" w:color="auto"/>
        <w:left w:val="none" w:sz="0" w:space="0" w:color="auto"/>
        <w:bottom w:val="none" w:sz="0" w:space="0" w:color="auto"/>
        <w:right w:val="none" w:sz="0" w:space="0" w:color="auto"/>
      </w:divBdr>
      <w:divsChild>
        <w:div w:id="128017466">
          <w:marLeft w:val="0"/>
          <w:marRight w:val="0"/>
          <w:marTop w:val="0"/>
          <w:marBottom w:val="0"/>
          <w:divBdr>
            <w:top w:val="none" w:sz="0" w:space="0" w:color="auto"/>
            <w:left w:val="none" w:sz="0" w:space="0" w:color="auto"/>
            <w:bottom w:val="none" w:sz="0" w:space="0" w:color="auto"/>
            <w:right w:val="none" w:sz="0" w:space="0" w:color="auto"/>
          </w:divBdr>
        </w:div>
        <w:div w:id="322201097">
          <w:marLeft w:val="0"/>
          <w:marRight w:val="0"/>
          <w:marTop w:val="0"/>
          <w:marBottom w:val="0"/>
          <w:divBdr>
            <w:top w:val="none" w:sz="0" w:space="0" w:color="auto"/>
            <w:left w:val="none" w:sz="0" w:space="0" w:color="auto"/>
            <w:bottom w:val="none" w:sz="0" w:space="0" w:color="auto"/>
            <w:right w:val="none" w:sz="0" w:space="0" w:color="auto"/>
          </w:divBdr>
        </w:div>
        <w:div w:id="499153776">
          <w:marLeft w:val="0"/>
          <w:marRight w:val="0"/>
          <w:marTop w:val="0"/>
          <w:marBottom w:val="0"/>
          <w:divBdr>
            <w:top w:val="none" w:sz="0" w:space="0" w:color="auto"/>
            <w:left w:val="none" w:sz="0" w:space="0" w:color="auto"/>
            <w:bottom w:val="none" w:sz="0" w:space="0" w:color="auto"/>
            <w:right w:val="none" w:sz="0" w:space="0" w:color="auto"/>
          </w:divBdr>
        </w:div>
        <w:div w:id="712575942">
          <w:marLeft w:val="0"/>
          <w:marRight w:val="0"/>
          <w:marTop w:val="0"/>
          <w:marBottom w:val="0"/>
          <w:divBdr>
            <w:top w:val="none" w:sz="0" w:space="0" w:color="auto"/>
            <w:left w:val="none" w:sz="0" w:space="0" w:color="auto"/>
            <w:bottom w:val="none" w:sz="0" w:space="0" w:color="auto"/>
            <w:right w:val="none" w:sz="0" w:space="0" w:color="auto"/>
          </w:divBdr>
        </w:div>
        <w:div w:id="723799777">
          <w:marLeft w:val="0"/>
          <w:marRight w:val="0"/>
          <w:marTop w:val="0"/>
          <w:marBottom w:val="0"/>
          <w:divBdr>
            <w:top w:val="none" w:sz="0" w:space="0" w:color="auto"/>
            <w:left w:val="none" w:sz="0" w:space="0" w:color="auto"/>
            <w:bottom w:val="none" w:sz="0" w:space="0" w:color="auto"/>
            <w:right w:val="none" w:sz="0" w:space="0" w:color="auto"/>
          </w:divBdr>
        </w:div>
        <w:div w:id="756709189">
          <w:marLeft w:val="0"/>
          <w:marRight w:val="0"/>
          <w:marTop w:val="0"/>
          <w:marBottom w:val="0"/>
          <w:divBdr>
            <w:top w:val="none" w:sz="0" w:space="0" w:color="auto"/>
            <w:left w:val="none" w:sz="0" w:space="0" w:color="auto"/>
            <w:bottom w:val="none" w:sz="0" w:space="0" w:color="auto"/>
            <w:right w:val="none" w:sz="0" w:space="0" w:color="auto"/>
          </w:divBdr>
        </w:div>
        <w:div w:id="774136679">
          <w:marLeft w:val="0"/>
          <w:marRight w:val="0"/>
          <w:marTop w:val="0"/>
          <w:marBottom w:val="0"/>
          <w:divBdr>
            <w:top w:val="none" w:sz="0" w:space="0" w:color="auto"/>
            <w:left w:val="none" w:sz="0" w:space="0" w:color="auto"/>
            <w:bottom w:val="none" w:sz="0" w:space="0" w:color="auto"/>
            <w:right w:val="none" w:sz="0" w:space="0" w:color="auto"/>
          </w:divBdr>
        </w:div>
        <w:div w:id="848953963">
          <w:marLeft w:val="0"/>
          <w:marRight w:val="0"/>
          <w:marTop w:val="0"/>
          <w:marBottom w:val="0"/>
          <w:divBdr>
            <w:top w:val="none" w:sz="0" w:space="0" w:color="auto"/>
            <w:left w:val="none" w:sz="0" w:space="0" w:color="auto"/>
            <w:bottom w:val="none" w:sz="0" w:space="0" w:color="auto"/>
            <w:right w:val="none" w:sz="0" w:space="0" w:color="auto"/>
          </w:divBdr>
        </w:div>
        <w:div w:id="868958892">
          <w:marLeft w:val="0"/>
          <w:marRight w:val="0"/>
          <w:marTop w:val="0"/>
          <w:marBottom w:val="0"/>
          <w:divBdr>
            <w:top w:val="none" w:sz="0" w:space="0" w:color="auto"/>
            <w:left w:val="none" w:sz="0" w:space="0" w:color="auto"/>
            <w:bottom w:val="none" w:sz="0" w:space="0" w:color="auto"/>
            <w:right w:val="none" w:sz="0" w:space="0" w:color="auto"/>
          </w:divBdr>
        </w:div>
        <w:div w:id="880823848">
          <w:marLeft w:val="0"/>
          <w:marRight w:val="0"/>
          <w:marTop w:val="0"/>
          <w:marBottom w:val="0"/>
          <w:divBdr>
            <w:top w:val="none" w:sz="0" w:space="0" w:color="auto"/>
            <w:left w:val="none" w:sz="0" w:space="0" w:color="auto"/>
            <w:bottom w:val="none" w:sz="0" w:space="0" w:color="auto"/>
            <w:right w:val="none" w:sz="0" w:space="0" w:color="auto"/>
          </w:divBdr>
        </w:div>
        <w:div w:id="1051854106">
          <w:marLeft w:val="0"/>
          <w:marRight w:val="0"/>
          <w:marTop w:val="0"/>
          <w:marBottom w:val="0"/>
          <w:divBdr>
            <w:top w:val="none" w:sz="0" w:space="0" w:color="auto"/>
            <w:left w:val="none" w:sz="0" w:space="0" w:color="auto"/>
            <w:bottom w:val="none" w:sz="0" w:space="0" w:color="auto"/>
            <w:right w:val="none" w:sz="0" w:space="0" w:color="auto"/>
          </w:divBdr>
        </w:div>
        <w:div w:id="1122460872">
          <w:marLeft w:val="0"/>
          <w:marRight w:val="0"/>
          <w:marTop w:val="0"/>
          <w:marBottom w:val="0"/>
          <w:divBdr>
            <w:top w:val="none" w:sz="0" w:space="0" w:color="auto"/>
            <w:left w:val="none" w:sz="0" w:space="0" w:color="auto"/>
            <w:bottom w:val="none" w:sz="0" w:space="0" w:color="auto"/>
            <w:right w:val="none" w:sz="0" w:space="0" w:color="auto"/>
          </w:divBdr>
        </w:div>
        <w:div w:id="1142505672">
          <w:marLeft w:val="0"/>
          <w:marRight w:val="0"/>
          <w:marTop w:val="0"/>
          <w:marBottom w:val="0"/>
          <w:divBdr>
            <w:top w:val="none" w:sz="0" w:space="0" w:color="auto"/>
            <w:left w:val="none" w:sz="0" w:space="0" w:color="auto"/>
            <w:bottom w:val="none" w:sz="0" w:space="0" w:color="auto"/>
            <w:right w:val="none" w:sz="0" w:space="0" w:color="auto"/>
          </w:divBdr>
        </w:div>
        <w:div w:id="1273829222">
          <w:marLeft w:val="0"/>
          <w:marRight w:val="0"/>
          <w:marTop w:val="0"/>
          <w:marBottom w:val="0"/>
          <w:divBdr>
            <w:top w:val="none" w:sz="0" w:space="0" w:color="auto"/>
            <w:left w:val="none" w:sz="0" w:space="0" w:color="auto"/>
            <w:bottom w:val="none" w:sz="0" w:space="0" w:color="auto"/>
            <w:right w:val="none" w:sz="0" w:space="0" w:color="auto"/>
          </w:divBdr>
        </w:div>
        <w:div w:id="1351419519">
          <w:marLeft w:val="0"/>
          <w:marRight w:val="0"/>
          <w:marTop w:val="0"/>
          <w:marBottom w:val="0"/>
          <w:divBdr>
            <w:top w:val="none" w:sz="0" w:space="0" w:color="auto"/>
            <w:left w:val="none" w:sz="0" w:space="0" w:color="auto"/>
            <w:bottom w:val="none" w:sz="0" w:space="0" w:color="auto"/>
            <w:right w:val="none" w:sz="0" w:space="0" w:color="auto"/>
          </w:divBdr>
        </w:div>
        <w:div w:id="1476794130">
          <w:marLeft w:val="0"/>
          <w:marRight w:val="0"/>
          <w:marTop w:val="0"/>
          <w:marBottom w:val="0"/>
          <w:divBdr>
            <w:top w:val="none" w:sz="0" w:space="0" w:color="auto"/>
            <w:left w:val="none" w:sz="0" w:space="0" w:color="auto"/>
            <w:bottom w:val="none" w:sz="0" w:space="0" w:color="auto"/>
            <w:right w:val="none" w:sz="0" w:space="0" w:color="auto"/>
          </w:divBdr>
        </w:div>
        <w:div w:id="1757945128">
          <w:marLeft w:val="0"/>
          <w:marRight w:val="0"/>
          <w:marTop w:val="0"/>
          <w:marBottom w:val="0"/>
          <w:divBdr>
            <w:top w:val="none" w:sz="0" w:space="0" w:color="auto"/>
            <w:left w:val="none" w:sz="0" w:space="0" w:color="auto"/>
            <w:bottom w:val="none" w:sz="0" w:space="0" w:color="auto"/>
            <w:right w:val="none" w:sz="0" w:space="0" w:color="auto"/>
          </w:divBdr>
        </w:div>
        <w:div w:id="1896549969">
          <w:marLeft w:val="0"/>
          <w:marRight w:val="0"/>
          <w:marTop w:val="0"/>
          <w:marBottom w:val="0"/>
          <w:divBdr>
            <w:top w:val="none" w:sz="0" w:space="0" w:color="auto"/>
            <w:left w:val="none" w:sz="0" w:space="0" w:color="auto"/>
            <w:bottom w:val="none" w:sz="0" w:space="0" w:color="auto"/>
            <w:right w:val="none" w:sz="0" w:space="0" w:color="auto"/>
          </w:divBdr>
        </w:div>
        <w:div w:id="1948349731">
          <w:marLeft w:val="0"/>
          <w:marRight w:val="0"/>
          <w:marTop w:val="0"/>
          <w:marBottom w:val="0"/>
          <w:divBdr>
            <w:top w:val="none" w:sz="0" w:space="0" w:color="auto"/>
            <w:left w:val="none" w:sz="0" w:space="0" w:color="auto"/>
            <w:bottom w:val="none" w:sz="0" w:space="0" w:color="auto"/>
            <w:right w:val="none" w:sz="0" w:space="0" w:color="auto"/>
          </w:divBdr>
        </w:div>
      </w:divsChild>
    </w:div>
    <w:div w:id="1095054993">
      <w:bodyDiv w:val="1"/>
      <w:marLeft w:val="0"/>
      <w:marRight w:val="0"/>
      <w:marTop w:val="0"/>
      <w:marBottom w:val="0"/>
      <w:divBdr>
        <w:top w:val="none" w:sz="0" w:space="0" w:color="auto"/>
        <w:left w:val="none" w:sz="0" w:space="0" w:color="auto"/>
        <w:bottom w:val="none" w:sz="0" w:space="0" w:color="auto"/>
        <w:right w:val="none" w:sz="0" w:space="0" w:color="auto"/>
      </w:divBdr>
    </w:div>
    <w:div w:id="1121680077">
      <w:bodyDiv w:val="1"/>
      <w:marLeft w:val="0"/>
      <w:marRight w:val="0"/>
      <w:marTop w:val="0"/>
      <w:marBottom w:val="0"/>
      <w:divBdr>
        <w:top w:val="none" w:sz="0" w:space="0" w:color="auto"/>
        <w:left w:val="none" w:sz="0" w:space="0" w:color="auto"/>
        <w:bottom w:val="none" w:sz="0" w:space="0" w:color="auto"/>
        <w:right w:val="none" w:sz="0" w:space="0" w:color="auto"/>
      </w:divBdr>
    </w:div>
    <w:div w:id="1129975704">
      <w:bodyDiv w:val="1"/>
      <w:marLeft w:val="0"/>
      <w:marRight w:val="0"/>
      <w:marTop w:val="0"/>
      <w:marBottom w:val="0"/>
      <w:divBdr>
        <w:top w:val="none" w:sz="0" w:space="0" w:color="auto"/>
        <w:left w:val="none" w:sz="0" w:space="0" w:color="auto"/>
        <w:bottom w:val="none" w:sz="0" w:space="0" w:color="auto"/>
        <w:right w:val="none" w:sz="0" w:space="0" w:color="auto"/>
      </w:divBdr>
    </w:div>
    <w:div w:id="1140342042">
      <w:bodyDiv w:val="1"/>
      <w:marLeft w:val="0"/>
      <w:marRight w:val="0"/>
      <w:marTop w:val="0"/>
      <w:marBottom w:val="0"/>
      <w:divBdr>
        <w:top w:val="none" w:sz="0" w:space="0" w:color="auto"/>
        <w:left w:val="none" w:sz="0" w:space="0" w:color="auto"/>
        <w:bottom w:val="none" w:sz="0" w:space="0" w:color="auto"/>
        <w:right w:val="none" w:sz="0" w:space="0" w:color="auto"/>
      </w:divBdr>
    </w:div>
    <w:div w:id="1146775001">
      <w:bodyDiv w:val="1"/>
      <w:marLeft w:val="0"/>
      <w:marRight w:val="0"/>
      <w:marTop w:val="0"/>
      <w:marBottom w:val="0"/>
      <w:divBdr>
        <w:top w:val="none" w:sz="0" w:space="0" w:color="auto"/>
        <w:left w:val="none" w:sz="0" w:space="0" w:color="auto"/>
        <w:bottom w:val="none" w:sz="0" w:space="0" w:color="auto"/>
        <w:right w:val="none" w:sz="0" w:space="0" w:color="auto"/>
      </w:divBdr>
    </w:div>
    <w:div w:id="1163157847">
      <w:bodyDiv w:val="1"/>
      <w:marLeft w:val="0"/>
      <w:marRight w:val="0"/>
      <w:marTop w:val="0"/>
      <w:marBottom w:val="0"/>
      <w:divBdr>
        <w:top w:val="none" w:sz="0" w:space="0" w:color="auto"/>
        <w:left w:val="none" w:sz="0" w:space="0" w:color="auto"/>
        <w:bottom w:val="none" w:sz="0" w:space="0" w:color="auto"/>
        <w:right w:val="none" w:sz="0" w:space="0" w:color="auto"/>
      </w:divBdr>
    </w:div>
    <w:div w:id="1174030987">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237983716">
      <w:bodyDiv w:val="1"/>
      <w:marLeft w:val="0"/>
      <w:marRight w:val="0"/>
      <w:marTop w:val="0"/>
      <w:marBottom w:val="0"/>
      <w:divBdr>
        <w:top w:val="none" w:sz="0" w:space="0" w:color="auto"/>
        <w:left w:val="none" w:sz="0" w:space="0" w:color="auto"/>
        <w:bottom w:val="none" w:sz="0" w:space="0" w:color="auto"/>
        <w:right w:val="none" w:sz="0" w:space="0" w:color="auto"/>
      </w:divBdr>
    </w:div>
    <w:div w:id="1247959139">
      <w:bodyDiv w:val="1"/>
      <w:marLeft w:val="0"/>
      <w:marRight w:val="0"/>
      <w:marTop w:val="0"/>
      <w:marBottom w:val="0"/>
      <w:divBdr>
        <w:top w:val="none" w:sz="0" w:space="0" w:color="auto"/>
        <w:left w:val="none" w:sz="0" w:space="0" w:color="auto"/>
        <w:bottom w:val="none" w:sz="0" w:space="0" w:color="auto"/>
        <w:right w:val="none" w:sz="0" w:space="0" w:color="auto"/>
      </w:divBdr>
    </w:div>
    <w:div w:id="1258170344">
      <w:bodyDiv w:val="1"/>
      <w:marLeft w:val="0"/>
      <w:marRight w:val="0"/>
      <w:marTop w:val="0"/>
      <w:marBottom w:val="0"/>
      <w:divBdr>
        <w:top w:val="none" w:sz="0" w:space="0" w:color="auto"/>
        <w:left w:val="none" w:sz="0" w:space="0" w:color="auto"/>
        <w:bottom w:val="none" w:sz="0" w:space="0" w:color="auto"/>
        <w:right w:val="none" w:sz="0" w:space="0" w:color="auto"/>
      </w:divBdr>
    </w:div>
    <w:div w:id="1259873064">
      <w:bodyDiv w:val="1"/>
      <w:marLeft w:val="0"/>
      <w:marRight w:val="0"/>
      <w:marTop w:val="0"/>
      <w:marBottom w:val="0"/>
      <w:divBdr>
        <w:top w:val="none" w:sz="0" w:space="0" w:color="auto"/>
        <w:left w:val="none" w:sz="0" w:space="0" w:color="auto"/>
        <w:bottom w:val="none" w:sz="0" w:space="0" w:color="auto"/>
        <w:right w:val="none" w:sz="0" w:space="0" w:color="auto"/>
      </w:divBdr>
    </w:div>
    <w:div w:id="1261455212">
      <w:bodyDiv w:val="1"/>
      <w:marLeft w:val="0"/>
      <w:marRight w:val="0"/>
      <w:marTop w:val="0"/>
      <w:marBottom w:val="0"/>
      <w:divBdr>
        <w:top w:val="none" w:sz="0" w:space="0" w:color="auto"/>
        <w:left w:val="none" w:sz="0" w:space="0" w:color="auto"/>
        <w:bottom w:val="none" w:sz="0" w:space="0" w:color="auto"/>
        <w:right w:val="none" w:sz="0" w:space="0" w:color="auto"/>
      </w:divBdr>
    </w:div>
    <w:div w:id="1268468817">
      <w:bodyDiv w:val="1"/>
      <w:marLeft w:val="0"/>
      <w:marRight w:val="0"/>
      <w:marTop w:val="0"/>
      <w:marBottom w:val="0"/>
      <w:divBdr>
        <w:top w:val="none" w:sz="0" w:space="0" w:color="auto"/>
        <w:left w:val="none" w:sz="0" w:space="0" w:color="auto"/>
        <w:bottom w:val="none" w:sz="0" w:space="0" w:color="auto"/>
        <w:right w:val="none" w:sz="0" w:space="0" w:color="auto"/>
      </w:divBdr>
      <w:divsChild>
        <w:div w:id="30112724">
          <w:marLeft w:val="0"/>
          <w:marRight w:val="0"/>
          <w:marTop w:val="0"/>
          <w:marBottom w:val="0"/>
          <w:divBdr>
            <w:top w:val="none" w:sz="0" w:space="0" w:color="auto"/>
            <w:left w:val="none" w:sz="0" w:space="0" w:color="auto"/>
            <w:bottom w:val="none" w:sz="0" w:space="0" w:color="auto"/>
            <w:right w:val="none" w:sz="0" w:space="0" w:color="auto"/>
          </w:divBdr>
        </w:div>
        <w:div w:id="320624769">
          <w:marLeft w:val="0"/>
          <w:marRight w:val="0"/>
          <w:marTop w:val="0"/>
          <w:marBottom w:val="0"/>
          <w:divBdr>
            <w:top w:val="none" w:sz="0" w:space="0" w:color="auto"/>
            <w:left w:val="none" w:sz="0" w:space="0" w:color="auto"/>
            <w:bottom w:val="none" w:sz="0" w:space="0" w:color="auto"/>
            <w:right w:val="none" w:sz="0" w:space="0" w:color="auto"/>
          </w:divBdr>
        </w:div>
        <w:div w:id="706221406">
          <w:marLeft w:val="0"/>
          <w:marRight w:val="0"/>
          <w:marTop w:val="0"/>
          <w:marBottom w:val="0"/>
          <w:divBdr>
            <w:top w:val="none" w:sz="0" w:space="0" w:color="auto"/>
            <w:left w:val="none" w:sz="0" w:space="0" w:color="auto"/>
            <w:bottom w:val="none" w:sz="0" w:space="0" w:color="auto"/>
            <w:right w:val="none" w:sz="0" w:space="0" w:color="auto"/>
          </w:divBdr>
        </w:div>
        <w:div w:id="866021656">
          <w:marLeft w:val="0"/>
          <w:marRight w:val="0"/>
          <w:marTop w:val="0"/>
          <w:marBottom w:val="0"/>
          <w:divBdr>
            <w:top w:val="none" w:sz="0" w:space="0" w:color="auto"/>
            <w:left w:val="none" w:sz="0" w:space="0" w:color="auto"/>
            <w:bottom w:val="none" w:sz="0" w:space="0" w:color="auto"/>
            <w:right w:val="none" w:sz="0" w:space="0" w:color="auto"/>
          </w:divBdr>
        </w:div>
        <w:div w:id="1053965361">
          <w:marLeft w:val="0"/>
          <w:marRight w:val="0"/>
          <w:marTop w:val="0"/>
          <w:marBottom w:val="0"/>
          <w:divBdr>
            <w:top w:val="none" w:sz="0" w:space="0" w:color="auto"/>
            <w:left w:val="none" w:sz="0" w:space="0" w:color="auto"/>
            <w:bottom w:val="none" w:sz="0" w:space="0" w:color="auto"/>
            <w:right w:val="none" w:sz="0" w:space="0" w:color="auto"/>
          </w:divBdr>
        </w:div>
        <w:div w:id="1141120492">
          <w:marLeft w:val="0"/>
          <w:marRight w:val="0"/>
          <w:marTop w:val="0"/>
          <w:marBottom w:val="0"/>
          <w:divBdr>
            <w:top w:val="none" w:sz="0" w:space="0" w:color="auto"/>
            <w:left w:val="none" w:sz="0" w:space="0" w:color="auto"/>
            <w:bottom w:val="none" w:sz="0" w:space="0" w:color="auto"/>
            <w:right w:val="none" w:sz="0" w:space="0" w:color="auto"/>
          </w:divBdr>
        </w:div>
        <w:div w:id="1285818346">
          <w:marLeft w:val="0"/>
          <w:marRight w:val="0"/>
          <w:marTop w:val="0"/>
          <w:marBottom w:val="0"/>
          <w:divBdr>
            <w:top w:val="none" w:sz="0" w:space="0" w:color="auto"/>
            <w:left w:val="none" w:sz="0" w:space="0" w:color="auto"/>
            <w:bottom w:val="none" w:sz="0" w:space="0" w:color="auto"/>
            <w:right w:val="none" w:sz="0" w:space="0" w:color="auto"/>
          </w:divBdr>
        </w:div>
        <w:div w:id="1324972380">
          <w:marLeft w:val="0"/>
          <w:marRight w:val="0"/>
          <w:marTop w:val="0"/>
          <w:marBottom w:val="0"/>
          <w:divBdr>
            <w:top w:val="none" w:sz="0" w:space="0" w:color="auto"/>
            <w:left w:val="none" w:sz="0" w:space="0" w:color="auto"/>
            <w:bottom w:val="none" w:sz="0" w:space="0" w:color="auto"/>
            <w:right w:val="none" w:sz="0" w:space="0" w:color="auto"/>
          </w:divBdr>
        </w:div>
        <w:div w:id="1457262378">
          <w:marLeft w:val="0"/>
          <w:marRight w:val="0"/>
          <w:marTop w:val="0"/>
          <w:marBottom w:val="0"/>
          <w:divBdr>
            <w:top w:val="none" w:sz="0" w:space="0" w:color="auto"/>
            <w:left w:val="none" w:sz="0" w:space="0" w:color="auto"/>
            <w:bottom w:val="none" w:sz="0" w:space="0" w:color="auto"/>
            <w:right w:val="none" w:sz="0" w:space="0" w:color="auto"/>
          </w:divBdr>
        </w:div>
        <w:div w:id="1457682038">
          <w:marLeft w:val="0"/>
          <w:marRight w:val="0"/>
          <w:marTop w:val="0"/>
          <w:marBottom w:val="0"/>
          <w:divBdr>
            <w:top w:val="none" w:sz="0" w:space="0" w:color="auto"/>
            <w:left w:val="none" w:sz="0" w:space="0" w:color="auto"/>
            <w:bottom w:val="none" w:sz="0" w:space="0" w:color="auto"/>
            <w:right w:val="none" w:sz="0" w:space="0" w:color="auto"/>
          </w:divBdr>
        </w:div>
        <w:div w:id="1771126065">
          <w:marLeft w:val="0"/>
          <w:marRight w:val="0"/>
          <w:marTop w:val="0"/>
          <w:marBottom w:val="0"/>
          <w:divBdr>
            <w:top w:val="none" w:sz="0" w:space="0" w:color="auto"/>
            <w:left w:val="none" w:sz="0" w:space="0" w:color="auto"/>
            <w:bottom w:val="none" w:sz="0" w:space="0" w:color="auto"/>
            <w:right w:val="none" w:sz="0" w:space="0" w:color="auto"/>
          </w:divBdr>
        </w:div>
        <w:div w:id="1828941230">
          <w:marLeft w:val="0"/>
          <w:marRight w:val="0"/>
          <w:marTop w:val="0"/>
          <w:marBottom w:val="0"/>
          <w:divBdr>
            <w:top w:val="none" w:sz="0" w:space="0" w:color="auto"/>
            <w:left w:val="none" w:sz="0" w:space="0" w:color="auto"/>
            <w:bottom w:val="none" w:sz="0" w:space="0" w:color="auto"/>
            <w:right w:val="none" w:sz="0" w:space="0" w:color="auto"/>
          </w:divBdr>
        </w:div>
      </w:divsChild>
    </w:div>
    <w:div w:id="1268778967">
      <w:bodyDiv w:val="1"/>
      <w:marLeft w:val="0"/>
      <w:marRight w:val="0"/>
      <w:marTop w:val="0"/>
      <w:marBottom w:val="0"/>
      <w:divBdr>
        <w:top w:val="none" w:sz="0" w:space="0" w:color="auto"/>
        <w:left w:val="none" w:sz="0" w:space="0" w:color="auto"/>
        <w:bottom w:val="none" w:sz="0" w:space="0" w:color="auto"/>
        <w:right w:val="none" w:sz="0" w:space="0" w:color="auto"/>
      </w:divBdr>
      <w:divsChild>
        <w:div w:id="2098286230">
          <w:marLeft w:val="0"/>
          <w:marRight w:val="0"/>
          <w:marTop w:val="0"/>
          <w:marBottom w:val="0"/>
          <w:divBdr>
            <w:top w:val="none" w:sz="0" w:space="0" w:color="auto"/>
            <w:left w:val="none" w:sz="0" w:space="0" w:color="auto"/>
            <w:bottom w:val="none" w:sz="0" w:space="0" w:color="auto"/>
            <w:right w:val="none" w:sz="0" w:space="0" w:color="auto"/>
          </w:divBdr>
        </w:div>
      </w:divsChild>
    </w:div>
    <w:div w:id="1279023889">
      <w:bodyDiv w:val="1"/>
      <w:marLeft w:val="0"/>
      <w:marRight w:val="0"/>
      <w:marTop w:val="0"/>
      <w:marBottom w:val="0"/>
      <w:divBdr>
        <w:top w:val="none" w:sz="0" w:space="0" w:color="auto"/>
        <w:left w:val="none" w:sz="0" w:space="0" w:color="auto"/>
        <w:bottom w:val="none" w:sz="0" w:space="0" w:color="auto"/>
        <w:right w:val="none" w:sz="0" w:space="0" w:color="auto"/>
      </w:divBdr>
    </w:div>
    <w:div w:id="1293293215">
      <w:bodyDiv w:val="1"/>
      <w:marLeft w:val="0"/>
      <w:marRight w:val="0"/>
      <w:marTop w:val="0"/>
      <w:marBottom w:val="0"/>
      <w:divBdr>
        <w:top w:val="none" w:sz="0" w:space="0" w:color="auto"/>
        <w:left w:val="none" w:sz="0" w:space="0" w:color="auto"/>
        <w:bottom w:val="none" w:sz="0" w:space="0" w:color="auto"/>
        <w:right w:val="none" w:sz="0" w:space="0" w:color="auto"/>
      </w:divBdr>
      <w:divsChild>
        <w:div w:id="191305234">
          <w:marLeft w:val="0"/>
          <w:marRight w:val="0"/>
          <w:marTop w:val="0"/>
          <w:marBottom w:val="0"/>
          <w:divBdr>
            <w:top w:val="none" w:sz="0" w:space="0" w:color="auto"/>
            <w:left w:val="none" w:sz="0" w:space="0" w:color="auto"/>
            <w:bottom w:val="none" w:sz="0" w:space="0" w:color="auto"/>
            <w:right w:val="none" w:sz="0" w:space="0" w:color="auto"/>
          </w:divBdr>
        </w:div>
        <w:div w:id="1325937089">
          <w:marLeft w:val="0"/>
          <w:marRight w:val="0"/>
          <w:marTop w:val="0"/>
          <w:marBottom w:val="0"/>
          <w:divBdr>
            <w:top w:val="none" w:sz="0" w:space="0" w:color="auto"/>
            <w:left w:val="none" w:sz="0" w:space="0" w:color="auto"/>
            <w:bottom w:val="none" w:sz="0" w:space="0" w:color="auto"/>
            <w:right w:val="none" w:sz="0" w:space="0" w:color="auto"/>
          </w:divBdr>
        </w:div>
      </w:divsChild>
    </w:div>
    <w:div w:id="1311131355">
      <w:bodyDiv w:val="1"/>
      <w:marLeft w:val="0"/>
      <w:marRight w:val="0"/>
      <w:marTop w:val="0"/>
      <w:marBottom w:val="0"/>
      <w:divBdr>
        <w:top w:val="none" w:sz="0" w:space="0" w:color="auto"/>
        <w:left w:val="none" w:sz="0" w:space="0" w:color="auto"/>
        <w:bottom w:val="none" w:sz="0" w:space="0" w:color="auto"/>
        <w:right w:val="none" w:sz="0" w:space="0" w:color="auto"/>
      </w:divBdr>
    </w:div>
    <w:div w:id="1323461201">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0617996">
      <w:bodyDiv w:val="1"/>
      <w:marLeft w:val="0"/>
      <w:marRight w:val="0"/>
      <w:marTop w:val="0"/>
      <w:marBottom w:val="0"/>
      <w:divBdr>
        <w:top w:val="none" w:sz="0" w:space="0" w:color="auto"/>
        <w:left w:val="none" w:sz="0" w:space="0" w:color="auto"/>
        <w:bottom w:val="none" w:sz="0" w:space="0" w:color="auto"/>
        <w:right w:val="none" w:sz="0" w:space="0" w:color="auto"/>
      </w:divBdr>
    </w:div>
    <w:div w:id="1362366004">
      <w:bodyDiv w:val="1"/>
      <w:marLeft w:val="0"/>
      <w:marRight w:val="0"/>
      <w:marTop w:val="0"/>
      <w:marBottom w:val="0"/>
      <w:divBdr>
        <w:top w:val="none" w:sz="0" w:space="0" w:color="auto"/>
        <w:left w:val="none" w:sz="0" w:space="0" w:color="auto"/>
        <w:bottom w:val="none" w:sz="0" w:space="0" w:color="auto"/>
        <w:right w:val="none" w:sz="0" w:space="0" w:color="auto"/>
      </w:divBdr>
    </w:div>
    <w:div w:id="1364596299">
      <w:bodyDiv w:val="1"/>
      <w:marLeft w:val="0"/>
      <w:marRight w:val="0"/>
      <w:marTop w:val="0"/>
      <w:marBottom w:val="0"/>
      <w:divBdr>
        <w:top w:val="none" w:sz="0" w:space="0" w:color="auto"/>
        <w:left w:val="none" w:sz="0" w:space="0" w:color="auto"/>
        <w:bottom w:val="none" w:sz="0" w:space="0" w:color="auto"/>
        <w:right w:val="none" w:sz="0" w:space="0" w:color="auto"/>
      </w:divBdr>
    </w:div>
    <w:div w:id="1406493160">
      <w:bodyDiv w:val="1"/>
      <w:marLeft w:val="0"/>
      <w:marRight w:val="0"/>
      <w:marTop w:val="0"/>
      <w:marBottom w:val="0"/>
      <w:divBdr>
        <w:top w:val="none" w:sz="0" w:space="0" w:color="auto"/>
        <w:left w:val="none" w:sz="0" w:space="0" w:color="auto"/>
        <w:bottom w:val="none" w:sz="0" w:space="0" w:color="auto"/>
        <w:right w:val="none" w:sz="0" w:space="0" w:color="auto"/>
      </w:divBdr>
      <w:divsChild>
        <w:div w:id="432090117">
          <w:marLeft w:val="0"/>
          <w:marRight w:val="0"/>
          <w:marTop w:val="0"/>
          <w:marBottom w:val="0"/>
          <w:divBdr>
            <w:top w:val="none" w:sz="0" w:space="0" w:color="auto"/>
            <w:left w:val="none" w:sz="0" w:space="0" w:color="auto"/>
            <w:bottom w:val="none" w:sz="0" w:space="0" w:color="auto"/>
            <w:right w:val="none" w:sz="0" w:space="0" w:color="auto"/>
          </w:divBdr>
          <w:divsChild>
            <w:div w:id="19034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958">
      <w:bodyDiv w:val="1"/>
      <w:marLeft w:val="0"/>
      <w:marRight w:val="0"/>
      <w:marTop w:val="0"/>
      <w:marBottom w:val="0"/>
      <w:divBdr>
        <w:top w:val="none" w:sz="0" w:space="0" w:color="auto"/>
        <w:left w:val="none" w:sz="0" w:space="0" w:color="auto"/>
        <w:bottom w:val="none" w:sz="0" w:space="0" w:color="auto"/>
        <w:right w:val="none" w:sz="0" w:space="0" w:color="auto"/>
      </w:divBdr>
      <w:divsChild>
        <w:div w:id="2077046644">
          <w:marLeft w:val="0"/>
          <w:marRight w:val="0"/>
          <w:marTop w:val="0"/>
          <w:marBottom w:val="0"/>
          <w:divBdr>
            <w:top w:val="none" w:sz="0" w:space="0" w:color="auto"/>
            <w:left w:val="none" w:sz="0" w:space="0" w:color="auto"/>
            <w:bottom w:val="none" w:sz="0" w:space="0" w:color="auto"/>
            <w:right w:val="none" w:sz="0" w:space="0" w:color="auto"/>
          </w:divBdr>
          <w:divsChild>
            <w:div w:id="161174120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40371803">
      <w:bodyDiv w:val="1"/>
      <w:marLeft w:val="0"/>
      <w:marRight w:val="0"/>
      <w:marTop w:val="0"/>
      <w:marBottom w:val="0"/>
      <w:divBdr>
        <w:top w:val="none" w:sz="0" w:space="0" w:color="auto"/>
        <w:left w:val="none" w:sz="0" w:space="0" w:color="auto"/>
        <w:bottom w:val="none" w:sz="0" w:space="0" w:color="auto"/>
        <w:right w:val="none" w:sz="0" w:space="0" w:color="auto"/>
      </w:divBdr>
      <w:divsChild>
        <w:div w:id="101996332">
          <w:marLeft w:val="0"/>
          <w:marRight w:val="0"/>
          <w:marTop w:val="0"/>
          <w:marBottom w:val="0"/>
          <w:divBdr>
            <w:top w:val="none" w:sz="0" w:space="0" w:color="auto"/>
            <w:left w:val="none" w:sz="0" w:space="0" w:color="auto"/>
            <w:bottom w:val="none" w:sz="0" w:space="0" w:color="auto"/>
            <w:right w:val="none" w:sz="0" w:space="0" w:color="auto"/>
          </w:divBdr>
          <w:divsChild>
            <w:div w:id="1508860802">
              <w:marLeft w:val="0"/>
              <w:marRight w:val="0"/>
              <w:marTop w:val="0"/>
              <w:marBottom w:val="0"/>
              <w:divBdr>
                <w:top w:val="none" w:sz="0" w:space="0" w:color="auto"/>
                <w:left w:val="none" w:sz="0" w:space="0" w:color="auto"/>
                <w:bottom w:val="none" w:sz="0" w:space="0" w:color="auto"/>
                <w:right w:val="none" w:sz="0" w:space="0" w:color="auto"/>
              </w:divBdr>
              <w:divsChild>
                <w:div w:id="1958028006">
                  <w:marLeft w:val="0"/>
                  <w:marRight w:val="0"/>
                  <w:marTop w:val="0"/>
                  <w:marBottom w:val="0"/>
                  <w:divBdr>
                    <w:top w:val="none" w:sz="0" w:space="0" w:color="auto"/>
                    <w:left w:val="none" w:sz="0" w:space="0" w:color="auto"/>
                    <w:bottom w:val="none" w:sz="0" w:space="0" w:color="auto"/>
                    <w:right w:val="none" w:sz="0" w:space="0" w:color="auto"/>
                  </w:divBdr>
                  <w:divsChild>
                    <w:div w:id="228813584">
                      <w:marLeft w:val="0"/>
                      <w:marRight w:val="0"/>
                      <w:marTop w:val="0"/>
                      <w:marBottom w:val="0"/>
                      <w:divBdr>
                        <w:top w:val="none" w:sz="0" w:space="0" w:color="auto"/>
                        <w:left w:val="none" w:sz="0" w:space="0" w:color="auto"/>
                        <w:bottom w:val="none" w:sz="0" w:space="0" w:color="auto"/>
                        <w:right w:val="none" w:sz="0" w:space="0" w:color="auto"/>
                      </w:divBdr>
                      <w:divsChild>
                        <w:div w:id="711610641">
                          <w:marLeft w:val="0"/>
                          <w:marRight w:val="75"/>
                          <w:marTop w:val="0"/>
                          <w:marBottom w:val="0"/>
                          <w:divBdr>
                            <w:top w:val="none" w:sz="0" w:space="0" w:color="auto"/>
                            <w:left w:val="none" w:sz="0" w:space="0" w:color="auto"/>
                            <w:bottom w:val="none" w:sz="0" w:space="0" w:color="auto"/>
                            <w:right w:val="none" w:sz="0" w:space="0" w:color="auto"/>
                          </w:divBdr>
                        </w:div>
                        <w:div w:id="50240278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6073263">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384331">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1844017">
      <w:bodyDiv w:val="1"/>
      <w:marLeft w:val="0"/>
      <w:marRight w:val="0"/>
      <w:marTop w:val="0"/>
      <w:marBottom w:val="0"/>
      <w:divBdr>
        <w:top w:val="none" w:sz="0" w:space="0" w:color="auto"/>
        <w:left w:val="none" w:sz="0" w:space="0" w:color="auto"/>
        <w:bottom w:val="none" w:sz="0" w:space="0" w:color="auto"/>
        <w:right w:val="none" w:sz="0" w:space="0" w:color="auto"/>
      </w:divBdr>
    </w:div>
    <w:div w:id="1485245429">
      <w:bodyDiv w:val="1"/>
      <w:marLeft w:val="0"/>
      <w:marRight w:val="0"/>
      <w:marTop w:val="0"/>
      <w:marBottom w:val="0"/>
      <w:divBdr>
        <w:top w:val="none" w:sz="0" w:space="0" w:color="auto"/>
        <w:left w:val="none" w:sz="0" w:space="0" w:color="auto"/>
        <w:bottom w:val="none" w:sz="0" w:space="0" w:color="auto"/>
        <w:right w:val="none" w:sz="0" w:space="0" w:color="auto"/>
      </w:divBdr>
    </w:div>
    <w:div w:id="1488085913">
      <w:bodyDiv w:val="1"/>
      <w:marLeft w:val="0"/>
      <w:marRight w:val="0"/>
      <w:marTop w:val="0"/>
      <w:marBottom w:val="0"/>
      <w:divBdr>
        <w:top w:val="none" w:sz="0" w:space="0" w:color="auto"/>
        <w:left w:val="none" w:sz="0" w:space="0" w:color="auto"/>
        <w:bottom w:val="none" w:sz="0" w:space="0" w:color="auto"/>
        <w:right w:val="none" w:sz="0" w:space="0" w:color="auto"/>
      </w:divBdr>
      <w:divsChild>
        <w:div w:id="840435165">
          <w:marLeft w:val="1652"/>
          <w:marRight w:val="0"/>
          <w:marTop w:val="0"/>
          <w:marBottom w:val="0"/>
          <w:divBdr>
            <w:top w:val="none" w:sz="0" w:space="0" w:color="auto"/>
            <w:left w:val="none" w:sz="0" w:space="0" w:color="auto"/>
            <w:bottom w:val="none" w:sz="0" w:space="0" w:color="auto"/>
            <w:right w:val="none" w:sz="0" w:space="0" w:color="auto"/>
          </w:divBdr>
        </w:div>
        <w:div w:id="1376009529">
          <w:marLeft w:val="0"/>
          <w:marRight w:val="0"/>
          <w:marTop w:val="0"/>
          <w:marBottom w:val="0"/>
          <w:divBdr>
            <w:top w:val="none" w:sz="0" w:space="0" w:color="auto"/>
            <w:left w:val="none" w:sz="0" w:space="0" w:color="auto"/>
            <w:bottom w:val="none" w:sz="0" w:space="0" w:color="auto"/>
            <w:right w:val="none" w:sz="0" w:space="0" w:color="auto"/>
          </w:divBdr>
          <w:divsChild>
            <w:div w:id="14481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4079">
      <w:bodyDiv w:val="1"/>
      <w:marLeft w:val="0"/>
      <w:marRight w:val="0"/>
      <w:marTop w:val="0"/>
      <w:marBottom w:val="0"/>
      <w:divBdr>
        <w:top w:val="none" w:sz="0" w:space="0" w:color="auto"/>
        <w:left w:val="none" w:sz="0" w:space="0" w:color="auto"/>
        <w:bottom w:val="none" w:sz="0" w:space="0" w:color="auto"/>
        <w:right w:val="none" w:sz="0" w:space="0" w:color="auto"/>
      </w:divBdr>
    </w:div>
    <w:div w:id="151290963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20973581">
      <w:bodyDiv w:val="1"/>
      <w:marLeft w:val="0"/>
      <w:marRight w:val="0"/>
      <w:marTop w:val="0"/>
      <w:marBottom w:val="0"/>
      <w:divBdr>
        <w:top w:val="none" w:sz="0" w:space="0" w:color="auto"/>
        <w:left w:val="none" w:sz="0" w:space="0" w:color="auto"/>
        <w:bottom w:val="none" w:sz="0" w:space="0" w:color="auto"/>
        <w:right w:val="none" w:sz="0" w:space="0" w:color="auto"/>
      </w:divBdr>
      <w:divsChild>
        <w:div w:id="231962866">
          <w:marLeft w:val="0"/>
          <w:marRight w:val="0"/>
          <w:marTop w:val="0"/>
          <w:marBottom w:val="0"/>
          <w:divBdr>
            <w:top w:val="none" w:sz="0" w:space="0" w:color="auto"/>
            <w:left w:val="none" w:sz="0" w:space="0" w:color="auto"/>
            <w:bottom w:val="none" w:sz="0" w:space="0" w:color="auto"/>
            <w:right w:val="none" w:sz="0" w:space="0" w:color="auto"/>
          </w:divBdr>
        </w:div>
        <w:div w:id="57941797">
          <w:marLeft w:val="0"/>
          <w:marRight w:val="0"/>
          <w:marTop w:val="0"/>
          <w:marBottom w:val="0"/>
          <w:divBdr>
            <w:top w:val="none" w:sz="0" w:space="0" w:color="auto"/>
            <w:left w:val="none" w:sz="0" w:space="0" w:color="auto"/>
            <w:bottom w:val="none" w:sz="0" w:space="0" w:color="auto"/>
            <w:right w:val="none" w:sz="0" w:space="0" w:color="auto"/>
          </w:divBdr>
        </w:div>
      </w:divsChild>
    </w:div>
    <w:div w:id="1521819453">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0097434">
      <w:bodyDiv w:val="1"/>
      <w:marLeft w:val="0"/>
      <w:marRight w:val="0"/>
      <w:marTop w:val="0"/>
      <w:marBottom w:val="0"/>
      <w:divBdr>
        <w:top w:val="none" w:sz="0" w:space="0" w:color="auto"/>
        <w:left w:val="none" w:sz="0" w:space="0" w:color="auto"/>
        <w:bottom w:val="none" w:sz="0" w:space="0" w:color="auto"/>
        <w:right w:val="none" w:sz="0" w:space="0" w:color="auto"/>
      </w:divBdr>
    </w:div>
    <w:div w:id="1533807022">
      <w:bodyDiv w:val="1"/>
      <w:marLeft w:val="0"/>
      <w:marRight w:val="0"/>
      <w:marTop w:val="0"/>
      <w:marBottom w:val="0"/>
      <w:divBdr>
        <w:top w:val="none" w:sz="0" w:space="0" w:color="auto"/>
        <w:left w:val="none" w:sz="0" w:space="0" w:color="auto"/>
        <w:bottom w:val="none" w:sz="0" w:space="0" w:color="auto"/>
        <w:right w:val="none" w:sz="0" w:space="0" w:color="auto"/>
      </w:divBdr>
    </w:div>
    <w:div w:id="1547448110">
      <w:bodyDiv w:val="1"/>
      <w:marLeft w:val="0"/>
      <w:marRight w:val="0"/>
      <w:marTop w:val="0"/>
      <w:marBottom w:val="0"/>
      <w:divBdr>
        <w:top w:val="none" w:sz="0" w:space="0" w:color="auto"/>
        <w:left w:val="none" w:sz="0" w:space="0" w:color="auto"/>
        <w:bottom w:val="none" w:sz="0" w:space="0" w:color="auto"/>
        <w:right w:val="none" w:sz="0" w:space="0" w:color="auto"/>
      </w:divBdr>
    </w:div>
    <w:div w:id="1553808280">
      <w:bodyDiv w:val="1"/>
      <w:marLeft w:val="0"/>
      <w:marRight w:val="0"/>
      <w:marTop w:val="0"/>
      <w:marBottom w:val="0"/>
      <w:divBdr>
        <w:top w:val="none" w:sz="0" w:space="0" w:color="auto"/>
        <w:left w:val="none" w:sz="0" w:space="0" w:color="auto"/>
        <w:bottom w:val="none" w:sz="0" w:space="0" w:color="auto"/>
        <w:right w:val="none" w:sz="0" w:space="0" w:color="auto"/>
      </w:divBdr>
    </w:div>
    <w:div w:id="1560285236">
      <w:bodyDiv w:val="1"/>
      <w:marLeft w:val="0"/>
      <w:marRight w:val="0"/>
      <w:marTop w:val="0"/>
      <w:marBottom w:val="0"/>
      <w:divBdr>
        <w:top w:val="none" w:sz="0" w:space="0" w:color="auto"/>
        <w:left w:val="none" w:sz="0" w:space="0" w:color="auto"/>
        <w:bottom w:val="none" w:sz="0" w:space="0" w:color="auto"/>
        <w:right w:val="none" w:sz="0" w:space="0" w:color="auto"/>
      </w:divBdr>
      <w:divsChild>
        <w:div w:id="1806194263">
          <w:marLeft w:val="0"/>
          <w:marRight w:val="0"/>
          <w:marTop w:val="0"/>
          <w:marBottom w:val="0"/>
          <w:divBdr>
            <w:top w:val="none" w:sz="0" w:space="0" w:color="auto"/>
            <w:left w:val="none" w:sz="0" w:space="0" w:color="auto"/>
            <w:bottom w:val="none" w:sz="0" w:space="0" w:color="auto"/>
            <w:right w:val="none" w:sz="0" w:space="0" w:color="auto"/>
          </w:divBdr>
          <w:divsChild>
            <w:div w:id="415324216">
              <w:marLeft w:val="0"/>
              <w:marRight w:val="0"/>
              <w:marTop w:val="0"/>
              <w:marBottom w:val="0"/>
              <w:divBdr>
                <w:top w:val="none" w:sz="0" w:space="0" w:color="auto"/>
                <w:left w:val="none" w:sz="0" w:space="0" w:color="auto"/>
                <w:bottom w:val="none" w:sz="0" w:space="0" w:color="auto"/>
                <w:right w:val="none" w:sz="0" w:space="0" w:color="auto"/>
              </w:divBdr>
              <w:divsChild>
                <w:div w:id="117526884">
                  <w:marLeft w:val="0"/>
                  <w:marRight w:val="0"/>
                  <w:marTop w:val="0"/>
                  <w:marBottom w:val="0"/>
                  <w:divBdr>
                    <w:top w:val="none" w:sz="0" w:space="0" w:color="auto"/>
                    <w:left w:val="none" w:sz="0" w:space="0" w:color="auto"/>
                    <w:bottom w:val="none" w:sz="0" w:space="0" w:color="auto"/>
                    <w:right w:val="none" w:sz="0" w:space="0" w:color="auto"/>
                  </w:divBdr>
                  <w:divsChild>
                    <w:div w:id="983704946">
                      <w:marLeft w:val="0"/>
                      <w:marRight w:val="0"/>
                      <w:marTop w:val="0"/>
                      <w:marBottom w:val="0"/>
                      <w:divBdr>
                        <w:top w:val="none" w:sz="0" w:space="0" w:color="auto"/>
                        <w:left w:val="none" w:sz="0" w:space="0" w:color="auto"/>
                        <w:bottom w:val="none" w:sz="0" w:space="0" w:color="auto"/>
                        <w:right w:val="none" w:sz="0" w:space="0" w:color="auto"/>
                      </w:divBdr>
                      <w:divsChild>
                        <w:div w:id="52317744">
                          <w:marLeft w:val="0"/>
                          <w:marRight w:val="75"/>
                          <w:marTop w:val="0"/>
                          <w:marBottom w:val="0"/>
                          <w:divBdr>
                            <w:top w:val="none" w:sz="0" w:space="0" w:color="auto"/>
                            <w:left w:val="none" w:sz="0" w:space="0" w:color="auto"/>
                            <w:bottom w:val="none" w:sz="0" w:space="0" w:color="auto"/>
                            <w:right w:val="none" w:sz="0" w:space="0" w:color="auto"/>
                          </w:divBdr>
                        </w:div>
                        <w:div w:id="69855537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799040">
      <w:bodyDiv w:val="1"/>
      <w:marLeft w:val="0"/>
      <w:marRight w:val="0"/>
      <w:marTop w:val="0"/>
      <w:marBottom w:val="0"/>
      <w:divBdr>
        <w:top w:val="none" w:sz="0" w:space="0" w:color="auto"/>
        <w:left w:val="none" w:sz="0" w:space="0" w:color="auto"/>
        <w:bottom w:val="none" w:sz="0" w:space="0" w:color="auto"/>
        <w:right w:val="none" w:sz="0" w:space="0" w:color="auto"/>
      </w:divBdr>
      <w:divsChild>
        <w:div w:id="484667802">
          <w:marLeft w:val="0"/>
          <w:marRight w:val="0"/>
          <w:marTop w:val="0"/>
          <w:marBottom w:val="0"/>
          <w:divBdr>
            <w:top w:val="none" w:sz="0" w:space="0" w:color="auto"/>
            <w:left w:val="none" w:sz="0" w:space="0" w:color="auto"/>
            <w:bottom w:val="none" w:sz="0" w:space="0" w:color="auto"/>
            <w:right w:val="none" w:sz="0" w:space="0" w:color="auto"/>
          </w:divBdr>
        </w:div>
        <w:div w:id="1331102768">
          <w:marLeft w:val="0"/>
          <w:marRight w:val="0"/>
          <w:marTop w:val="0"/>
          <w:marBottom w:val="0"/>
          <w:divBdr>
            <w:top w:val="none" w:sz="0" w:space="0" w:color="auto"/>
            <w:left w:val="none" w:sz="0" w:space="0" w:color="auto"/>
            <w:bottom w:val="none" w:sz="0" w:space="0" w:color="auto"/>
            <w:right w:val="none" w:sz="0" w:space="0" w:color="auto"/>
          </w:divBdr>
        </w:div>
      </w:divsChild>
    </w:div>
    <w:div w:id="1571841435">
      <w:bodyDiv w:val="1"/>
      <w:marLeft w:val="0"/>
      <w:marRight w:val="0"/>
      <w:marTop w:val="0"/>
      <w:marBottom w:val="0"/>
      <w:divBdr>
        <w:top w:val="none" w:sz="0" w:space="0" w:color="auto"/>
        <w:left w:val="none" w:sz="0" w:space="0" w:color="auto"/>
        <w:bottom w:val="none" w:sz="0" w:space="0" w:color="auto"/>
        <w:right w:val="none" w:sz="0" w:space="0" w:color="auto"/>
      </w:divBdr>
      <w:divsChild>
        <w:div w:id="11536713">
          <w:marLeft w:val="0"/>
          <w:marRight w:val="0"/>
          <w:marTop w:val="0"/>
          <w:marBottom w:val="0"/>
          <w:divBdr>
            <w:top w:val="none" w:sz="0" w:space="0" w:color="auto"/>
            <w:left w:val="none" w:sz="0" w:space="0" w:color="auto"/>
            <w:bottom w:val="none" w:sz="0" w:space="0" w:color="auto"/>
            <w:right w:val="none" w:sz="0" w:space="0" w:color="auto"/>
          </w:divBdr>
        </w:div>
      </w:divsChild>
    </w:div>
    <w:div w:id="1573613637">
      <w:bodyDiv w:val="1"/>
      <w:marLeft w:val="0"/>
      <w:marRight w:val="0"/>
      <w:marTop w:val="0"/>
      <w:marBottom w:val="0"/>
      <w:divBdr>
        <w:top w:val="none" w:sz="0" w:space="0" w:color="auto"/>
        <w:left w:val="none" w:sz="0" w:space="0" w:color="auto"/>
        <w:bottom w:val="none" w:sz="0" w:space="0" w:color="auto"/>
        <w:right w:val="none" w:sz="0" w:space="0" w:color="auto"/>
      </w:divBdr>
    </w:div>
    <w:div w:id="1578176377">
      <w:bodyDiv w:val="1"/>
      <w:marLeft w:val="0"/>
      <w:marRight w:val="0"/>
      <w:marTop w:val="0"/>
      <w:marBottom w:val="0"/>
      <w:divBdr>
        <w:top w:val="none" w:sz="0" w:space="0" w:color="auto"/>
        <w:left w:val="none" w:sz="0" w:space="0" w:color="auto"/>
        <w:bottom w:val="none" w:sz="0" w:space="0" w:color="auto"/>
        <w:right w:val="none" w:sz="0" w:space="0" w:color="auto"/>
      </w:divBdr>
    </w:div>
    <w:div w:id="1593970880">
      <w:bodyDiv w:val="1"/>
      <w:marLeft w:val="0"/>
      <w:marRight w:val="0"/>
      <w:marTop w:val="0"/>
      <w:marBottom w:val="0"/>
      <w:divBdr>
        <w:top w:val="none" w:sz="0" w:space="0" w:color="auto"/>
        <w:left w:val="none" w:sz="0" w:space="0" w:color="auto"/>
        <w:bottom w:val="none" w:sz="0" w:space="0" w:color="auto"/>
        <w:right w:val="none" w:sz="0" w:space="0" w:color="auto"/>
      </w:divBdr>
    </w:div>
    <w:div w:id="1595896812">
      <w:bodyDiv w:val="1"/>
      <w:marLeft w:val="0"/>
      <w:marRight w:val="0"/>
      <w:marTop w:val="0"/>
      <w:marBottom w:val="0"/>
      <w:divBdr>
        <w:top w:val="none" w:sz="0" w:space="0" w:color="auto"/>
        <w:left w:val="none" w:sz="0" w:space="0" w:color="auto"/>
        <w:bottom w:val="none" w:sz="0" w:space="0" w:color="auto"/>
        <w:right w:val="none" w:sz="0" w:space="0" w:color="auto"/>
      </w:divBdr>
    </w:div>
    <w:div w:id="1603758070">
      <w:bodyDiv w:val="1"/>
      <w:marLeft w:val="0"/>
      <w:marRight w:val="0"/>
      <w:marTop w:val="0"/>
      <w:marBottom w:val="0"/>
      <w:divBdr>
        <w:top w:val="none" w:sz="0" w:space="0" w:color="auto"/>
        <w:left w:val="none" w:sz="0" w:space="0" w:color="auto"/>
        <w:bottom w:val="none" w:sz="0" w:space="0" w:color="auto"/>
        <w:right w:val="none" w:sz="0" w:space="0" w:color="auto"/>
      </w:divBdr>
    </w:div>
    <w:div w:id="1623532683">
      <w:bodyDiv w:val="1"/>
      <w:marLeft w:val="0"/>
      <w:marRight w:val="0"/>
      <w:marTop w:val="0"/>
      <w:marBottom w:val="0"/>
      <w:divBdr>
        <w:top w:val="none" w:sz="0" w:space="0" w:color="auto"/>
        <w:left w:val="none" w:sz="0" w:space="0" w:color="auto"/>
        <w:bottom w:val="none" w:sz="0" w:space="0" w:color="auto"/>
        <w:right w:val="none" w:sz="0" w:space="0" w:color="auto"/>
      </w:divBdr>
    </w:div>
    <w:div w:id="1627153855">
      <w:bodyDiv w:val="1"/>
      <w:marLeft w:val="0"/>
      <w:marRight w:val="0"/>
      <w:marTop w:val="0"/>
      <w:marBottom w:val="0"/>
      <w:divBdr>
        <w:top w:val="none" w:sz="0" w:space="0" w:color="auto"/>
        <w:left w:val="none" w:sz="0" w:space="0" w:color="auto"/>
        <w:bottom w:val="none" w:sz="0" w:space="0" w:color="auto"/>
        <w:right w:val="none" w:sz="0" w:space="0" w:color="auto"/>
      </w:divBdr>
    </w:div>
    <w:div w:id="1628465231">
      <w:bodyDiv w:val="1"/>
      <w:marLeft w:val="0"/>
      <w:marRight w:val="0"/>
      <w:marTop w:val="0"/>
      <w:marBottom w:val="0"/>
      <w:divBdr>
        <w:top w:val="none" w:sz="0" w:space="0" w:color="auto"/>
        <w:left w:val="none" w:sz="0" w:space="0" w:color="auto"/>
        <w:bottom w:val="none" w:sz="0" w:space="0" w:color="auto"/>
        <w:right w:val="none" w:sz="0" w:space="0" w:color="auto"/>
      </w:divBdr>
    </w:div>
    <w:div w:id="1630238719">
      <w:bodyDiv w:val="1"/>
      <w:marLeft w:val="0"/>
      <w:marRight w:val="0"/>
      <w:marTop w:val="0"/>
      <w:marBottom w:val="0"/>
      <w:divBdr>
        <w:top w:val="none" w:sz="0" w:space="0" w:color="auto"/>
        <w:left w:val="none" w:sz="0" w:space="0" w:color="auto"/>
        <w:bottom w:val="none" w:sz="0" w:space="0" w:color="auto"/>
        <w:right w:val="none" w:sz="0" w:space="0" w:color="auto"/>
      </w:divBdr>
    </w:div>
    <w:div w:id="1637878540">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3099920">
      <w:bodyDiv w:val="1"/>
      <w:marLeft w:val="0"/>
      <w:marRight w:val="0"/>
      <w:marTop w:val="0"/>
      <w:marBottom w:val="0"/>
      <w:divBdr>
        <w:top w:val="none" w:sz="0" w:space="0" w:color="auto"/>
        <w:left w:val="none" w:sz="0" w:space="0" w:color="auto"/>
        <w:bottom w:val="none" w:sz="0" w:space="0" w:color="auto"/>
        <w:right w:val="none" w:sz="0" w:space="0" w:color="auto"/>
      </w:divBdr>
    </w:div>
    <w:div w:id="1676687027">
      <w:bodyDiv w:val="1"/>
      <w:marLeft w:val="0"/>
      <w:marRight w:val="0"/>
      <w:marTop w:val="0"/>
      <w:marBottom w:val="0"/>
      <w:divBdr>
        <w:top w:val="none" w:sz="0" w:space="0" w:color="auto"/>
        <w:left w:val="none" w:sz="0" w:space="0" w:color="auto"/>
        <w:bottom w:val="none" w:sz="0" w:space="0" w:color="auto"/>
        <w:right w:val="none" w:sz="0" w:space="0" w:color="auto"/>
      </w:divBdr>
    </w:div>
    <w:div w:id="1681616371">
      <w:bodyDiv w:val="1"/>
      <w:marLeft w:val="0"/>
      <w:marRight w:val="0"/>
      <w:marTop w:val="0"/>
      <w:marBottom w:val="0"/>
      <w:divBdr>
        <w:top w:val="none" w:sz="0" w:space="0" w:color="auto"/>
        <w:left w:val="none" w:sz="0" w:space="0" w:color="auto"/>
        <w:bottom w:val="none" w:sz="0" w:space="0" w:color="auto"/>
        <w:right w:val="none" w:sz="0" w:space="0" w:color="auto"/>
      </w:divBdr>
    </w:div>
    <w:div w:id="1692875882">
      <w:bodyDiv w:val="1"/>
      <w:marLeft w:val="0"/>
      <w:marRight w:val="0"/>
      <w:marTop w:val="0"/>
      <w:marBottom w:val="0"/>
      <w:divBdr>
        <w:top w:val="none" w:sz="0" w:space="0" w:color="auto"/>
        <w:left w:val="none" w:sz="0" w:space="0" w:color="auto"/>
        <w:bottom w:val="none" w:sz="0" w:space="0" w:color="auto"/>
        <w:right w:val="none" w:sz="0" w:space="0" w:color="auto"/>
      </w:divBdr>
    </w:div>
    <w:div w:id="1693338730">
      <w:bodyDiv w:val="1"/>
      <w:marLeft w:val="0"/>
      <w:marRight w:val="0"/>
      <w:marTop w:val="0"/>
      <w:marBottom w:val="0"/>
      <w:divBdr>
        <w:top w:val="none" w:sz="0" w:space="0" w:color="auto"/>
        <w:left w:val="none" w:sz="0" w:space="0" w:color="auto"/>
        <w:bottom w:val="none" w:sz="0" w:space="0" w:color="auto"/>
        <w:right w:val="none" w:sz="0" w:space="0" w:color="auto"/>
      </w:divBdr>
    </w:div>
    <w:div w:id="1721201987">
      <w:bodyDiv w:val="1"/>
      <w:marLeft w:val="0"/>
      <w:marRight w:val="0"/>
      <w:marTop w:val="0"/>
      <w:marBottom w:val="0"/>
      <w:divBdr>
        <w:top w:val="none" w:sz="0" w:space="0" w:color="auto"/>
        <w:left w:val="none" w:sz="0" w:space="0" w:color="auto"/>
        <w:bottom w:val="none" w:sz="0" w:space="0" w:color="auto"/>
        <w:right w:val="none" w:sz="0" w:space="0" w:color="auto"/>
      </w:divBdr>
      <w:divsChild>
        <w:div w:id="302320288">
          <w:marLeft w:val="0"/>
          <w:marRight w:val="0"/>
          <w:marTop w:val="0"/>
          <w:marBottom w:val="0"/>
          <w:divBdr>
            <w:top w:val="none" w:sz="0" w:space="0" w:color="auto"/>
            <w:left w:val="none" w:sz="0" w:space="0" w:color="auto"/>
            <w:bottom w:val="none" w:sz="0" w:space="0" w:color="auto"/>
            <w:right w:val="none" w:sz="0" w:space="0" w:color="auto"/>
          </w:divBdr>
        </w:div>
        <w:div w:id="442506293">
          <w:marLeft w:val="0"/>
          <w:marRight w:val="0"/>
          <w:marTop w:val="0"/>
          <w:marBottom w:val="0"/>
          <w:divBdr>
            <w:top w:val="none" w:sz="0" w:space="0" w:color="auto"/>
            <w:left w:val="none" w:sz="0" w:space="0" w:color="auto"/>
            <w:bottom w:val="none" w:sz="0" w:space="0" w:color="auto"/>
            <w:right w:val="none" w:sz="0" w:space="0" w:color="auto"/>
          </w:divBdr>
        </w:div>
        <w:div w:id="604964629">
          <w:marLeft w:val="0"/>
          <w:marRight w:val="0"/>
          <w:marTop w:val="0"/>
          <w:marBottom w:val="0"/>
          <w:divBdr>
            <w:top w:val="none" w:sz="0" w:space="0" w:color="auto"/>
            <w:left w:val="none" w:sz="0" w:space="0" w:color="auto"/>
            <w:bottom w:val="none" w:sz="0" w:space="0" w:color="auto"/>
            <w:right w:val="none" w:sz="0" w:space="0" w:color="auto"/>
          </w:divBdr>
        </w:div>
        <w:div w:id="744883239">
          <w:marLeft w:val="0"/>
          <w:marRight w:val="0"/>
          <w:marTop w:val="0"/>
          <w:marBottom w:val="0"/>
          <w:divBdr>
            <w:top w:val="none" w:sz="0" w:space="0" w:color="auto"/>
            <w:left w:val="none" w:sz="0" w:space="0" w:color="auto"/>
            <w:bottom w:val="none" w:sz="0" w:space="0" w:color="auto"/>
            <w:right w:val="none" w:sz="0" w:space="0" w:color="auto"/>
          </w:divBdr>
        </w:div>
        <w:div w:id="962887156">
          <w:marLeft w:val="0"/>
          <w:marRight w:val="0"/>
          <w:marTop w:val="0"/>
          <w:marBottom w:val="0"/>
          <w:divBdr>
            <w:top w:val="none" w:sz="0" w:space="0" w:color="auto"/>
            <w:left w:val="none" w:sz="0" w:space="0" w:color="auto"/>
            <w:bottom w:val="none" w:sz="0" w:space="0" w:color="auto"/>
            <w:right w:val="none" w:sz="0" w:space="0" w:color="auto"/>
          </w:divBdr>
        </w:div>
        <w:div w:id="1247568542">
          <w:marLeft w:val="0"/>
          <w:marRight w:val="0"/>
          <w:marTop w:val="0"/>
          <w:marBottom w:val="0"/>
          <w:divBdr>
            <w:top w:val="none" w:sz="0" w:space="0" w:color="auto"/>
            <w:left w:val="none" w:sz="0" w:space="0" w:color="auto"/>
            <w:bottom w:val="none" w:sz="0" w:space="0" w:color="auto"/>
            <w:right w:val="none" w:sz="0" w:space="0" w:color="auto"/>
          </w:divBdr>
        </w:div>
        <w:div w:id="1326277833">
          <w:marLeft w:val="0"/>
          <w:marRight w:val="0"/>
          <w:marTop w:val="0"/>
          <w:marBottom w:val="0"/>
          <w:divBdr>
            <w:top w:val="none" w:sz="0" w:space="0" w:color="auto"/>
            <w:left w:val="none" w:sz="0" w:space="0" w:color="auto"/>
            <w:bottom w:val="none" w:sz="0" w:space="0" w:color="auto"/>
            <w:right w:val="none" w:sz="0" w:space="0" w:color="auto"/>
          </w:divBdr>
        </w:div>
        <w:div w:id="1442801792">
          <w:marLeft w:val="0"/>
          <w:marRight w:val="0"/>
          <w:marTop w:val="0"/>
          <w:marBottom w:val="0"/>
          <w:divBdr>
            <w:top w:val="none" w:sz="0" w:space="0" w:color="auto"/>
            <w:left w:val="none" w:sz="0" w:space="0" w:color="auto"/>
            <w:bottom w:val="none" w:sz="0" w:space="0" w:color="auto"/>
            <w:right w:val="none" w:sz="0" w:space="0" w:color="auto"/>
          </w:divBdr>
        </w:div>
        <w:div w:id="1720475710">
          <w:marLeft w:val="0"/>
          <w:marRight w:val="0"/>
          <w:marTop w:val="0"/>
          <w:marBottom w:val="0"/>
          <w:divBdr>
            <w:top w:val="none" w:sz="0" w:space="0" w:color="auto"/>
            <w:left w:val="none" w:sz="0" w:space="0" w:color="auto"/>
            <w:bottom w:val="none" w:sz="0" w:space="0" w:color="auto"/>
            <w:right w:val="none" w:sz="0" w:space="0" w:color="auto"/>
          </w:divBdr>
        </w:div>
      </w:divsChild>
    </w:div>
    <w:div w:id="1723673850">
      <w:bodyDiv w:val="1"/>
      <w:marLeft w:val="0"/>
      <w:marRight w:val="0"/>
      <w:marTop w:val="0"/>
      <w:marBottom w:val="0"/>
      <w:divBdr>
        <w:top w:val="none" w:sz="0" w:space="0" w:color="auto"/>
        <w:left w:val="none" w:sz="0" w:space="0" w:color="auto"/>
        <w:bottom w:val="none" w:sz="0" w:space="0" w:color="auto"/>
        <w:right w:val="none" w:sz="0" w:space="0" w:color="auto"/>
      </w:divBdr>
    </w:div>
    <w:div w:id="1729527657">
      <w:bodyDiv w:val="1"/>
      <w:marLeft w:val="0"/>
      <w:marRight w:val="0"/>
      <w:marTop w:val="0"/>
      <w:marBottom w:val="0"/>
      <w:divBdr>
        <w:top w:val="none" w:sz="0" w:space="0" w:color="auto"/>
        <w:left w:val="none" w:sz="0" w:space="0" w:color="auto"/>
        <w:bottom w:val="none" w:sz="0" w:space="0" w:color="auto"/>
        <w:right w:val="none" w:sz="0" w:space="0" w:color="auto"/>
      </w:divBdr>
    </w:div>
    <w:div w:id="1730884907">
      <w:bodyDiv w:val="1"/>
      <w:marLeft w:val="0"/>
      <w:marRight w:val="0"/>
      <w:marTop w:val="0"/>
      <w:marBottom w:val="0"/>
      <w:divBdr>
        <w:top w:val="none" w:sz="0" w:space="0" w:color="auto"/>
        <w:left w:val="none" w:sz="0" w:space="0" w:color="auto"/>
        <w:bottom w:val="none" w:sz="0" w:space="0" w:color="auto"/>
        <w:right w:val="none" w:sz="0" w:space="0" w:color="auto"/>
      </w:divBdr>
      <w:divsChild>
        <w:div w:id="420489889">
          <w:marLeft w:val="0"/>
          <w:marRight w:val="0"/>
          <w:marTop w:val="0"/>
          <w:marBottom w:val="0"/>
          <w:divBdr>
            <w:top w:val="none" w:sz="0" w:space="0" w:color="auto"/>
            <w:left w:val="none" w:sz="0" w:space="0" w:color="auto"/>
            <w:bottom w:val="none" w:sz="0" w:space="0" w:color="auto"/>
            <w:right w:val="none" w:sz="0" w:space="0" w:color="auto"/>
          </w:divBdr>
        </w:div>
        <w:div w:id="1666319564">
          <w:marLeft w:val="0"/>
          <w:marRight w:val="0"/>
          <w:marTop w:val="0"/>
          <w:marBottom w:val="0"/>
          <w:divBdr>
            <w:top w:val="none" w:sz="0" w:space="0" w:color="auto"/>
            <w:left w:val="none" w:sz="0" w:space="0" w:color="auto"/>
            <w:bottom w:val="none" w:sz="0" w:space="0" w:color="auto"/>
            <w:right w:val="none" w:sz="0" w:space="0" w:color="auto"/>
          </w:divBdr>
        </w:div>
      </w:divsChild>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7531461">
      <w:bodyDiv w:val="1"/>
      <w:marLeft w:val="0"/>
      <w:marRight w:val="0"/>
      <w:marTop w:val="0"/>
      <w:marBottom w:val="0"/>
      <w:divBdr>
        <w:top w:val="none" w:sz="0" w:space="0" w:color="auto"/>
        <w:left w:val="none" w:sz="0" w:space="0" w:color="auto"/>
        <w:bottom w:val="none" w:sz="0" w:space="0" w:color="auto"/>
        <w:right w:val="none" w:sz="0" w:space="0" w:color="auto"/>
      </w:divBdr>
    </w:div>
    <w:div w:id="175226675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0173968">
      <w:bodyDiv w:val="1"/>
      <w:marLeft w:val="0"/>
      <w:marRight w:val="0"/>
      <w:marTop w:val="0"/>
      <w:marBottom w:val="0"/>
      <w:divBdr>
        <w:top w:val="none" w:sz="0" w:space="0" w:color="auto"/>
        <w:left w:val="none" w:sz="0" w:space="0" w:color="auto"/>
        <w:bottom w:val="none" w:sz="0" w:space="0" w:color="auto"/>
        <w:right w:val="none" w:sz="0" w:space="0" w:color="auto"/>
      </w:divBdr>
    </w:div>
    <w:div w:id="1765610140">
      <w:bodyDiv w:val="1"/>
      <w:marLeft w:val="0"/>
      <w:marRight w:val="0"/>
      <w:marTop w:val="0"/>
      <w:marBottom w:val="0"/>
      <w:divBdr>
        <w:top w:val="none" w:sz="0" w:space="0" w:color="auto"/>
        <w:left w:val="none" w:sz="0" w:space="0" w:color="auto"/>
        <w:bottom w:val="none" w:sz="0" w:space="0" w:color="auto"/>
        <w:right w:val="none" w:sz="0" w:space="0" w:color="auto"/>
      </w:divBdr>
    </w:div>
    <w:div w:id="1767967203">
      <w:bodyDiv w:val="1"/>
      <w:marLeft w:val="0"/>
      <w:marRight w:val="0"/>
      <w:marTop w:val="0"/>
      <w:marBottom w:val="0"/>
      <w:divBdr>
        <w:top w:val="none" w:sz="0" w:space="0" w:color="auto"/>
        <w:left w:val="none" w:sz="0" w:space="0" w:color="auto"/>
        <w:bottom w:val="none" w:sz="0" w:space="0" w:color="auto"/>
        <w:right w:val="none" w:sz="0" w:space="0" w:color="auto"/>
      </w:divBdr>
      <w:divsChild>
        <w:div w:id="58480278">
          <w:marLeft w:val="0"/>
          <w:marRight w:val="0"/>
          <w:marTop w:val="0"/>
          <w:marBottom w:val="0"/>
          <w:divBdr>
            <w:top w:val="none" w:sz="0" w:space="0" w:color="auto"/>
            <w:left w:val="none" w:sz="0" w:space="0" w:color="auto"/>
            <w:bottom w:val="none" w:sz="0" w:space="0" w:color="auto"/>
            <w:right w:val="none" w:sz="0" w:space="0" w:color="auto"/>
          </w:divBdr>
        </w:div>
        <w:div w:id="70084531">
          <w:marLeft w:val="0"/>
          <w:marRight w:val="0"/>
          <w:marTop w:val="0"/>
          <w:marBottom w:val="0"/>
          <w:divBdr>
            <w:top w:val="none" w:sz="0" w:space="0" w:color="auto"/>
            <w:left w:val="none" w:sz="0" w:space="0" w:color="auto"/>
            <w:bottom w:val="none" w:sz="0" w:space="0" w:color="auto"/>
            <w:right w:val="none" w:sz="0" w:space="0" w:color="auto"/>
          </w:divBdr>
        </w:div>
        <w:div w:id="198520251">
          <w:marLeft w:val="0"/>
          <w:marRight w:val="0"/>
          <w:marTop w:val="0"/>
          <w:marBottom w:val="0"/>
          <w:divBdr>
            <w:top w:val="none" w:sz="0" w:space="0" w:color="auto"/>
            <w:left w:val="none" w:sz="0" w:space="0" w:color="auto"/>
            <w:bottom w:val="none" w:sz="0" w:space="0" w:color="auto"/>
            <w:right w:val="none" w:sz="0" w:space="0" w:color="auto"/>
          </w:divBdr>
        </w:div>
        <w:div w:id="1531643013">
          <w:marLeft w:val="0"/>
          <w:marRight w:val="0"/>
          <w:marTop w:val="0"/>
          <w:marBottom w:val="0"/>
          <w:divBdr>
            <w:top w:val="none" w:sz="0" w:space="0" w:color="auto"/>
            <w:left w:val="none" w:sz="0" w:space="0" w:color="auto"/>
            <w:bottom w:val="none" w:sz="0" w:space="0" w:color="auto"/>
            <w:right w:val="none" w:sz="0" w:space="0" w:color="auto"/>
          </w:divBdr>
        </w:div>
        <w:div w:id="1561938485">
          <w:marLeft w:val="0"/>
          <w:marRight w:val="0"/>
          <w:marTop w:val="0"/>
          <w:marBottom w:val="0"/>
          <w:divBdr>
            <w:top w:val="none" w:sz="0" w:space="0" w:color="auto"/>
            <w:left w:val="none" w:sz="0" w:space="0" w:color="auto"/>
            <w:bottom w:val="none" w:sz="0" w:space="0" w:color="auto"/>
            <w:right w:val="none" w:sz="0" w:space="0" w:color="auto"/>
          </w:divBdr>
        </w:div>
        <w:div w:id="1577863627">
          <w:marLeft w:val="0"/>
          <w:marRight w:val="0"/>
          <w:marTop w:val="0"/>
          <w:marBottom w:val="0"/>
          <w:divBdr>
            <w:top w:val="none" w:sz="0" w:space="0" w:color="auto"/>
            <w:left w:val="none" w:sz="0" w:space="0" w:color="auto"/>
            <w:bottom w:val="none" w:sz="0" w:space="0" w:color="auto"/>
            <w:right w:val="none" w:sz="0" w:space="0" w:color="auto"/>
          </w:divBdr>
        </w:div>
      </w:divsChild>
    </w:div>
    <w:div w:id="1769033867">
      <w:bodyDiv w:val="1"/>
      <w:marLeft w:val="0"/>
      <w:marRight w:val="0"/>
      <w:marTop w:val="0"/>
      <w:marBottom w:val="0"/>
      <w:divBdr>
        <w:top w:val="none" w:sz="0" w:space="0" w:color="auto"/>
        <w:left w:val="none" w:sz="0" w:space="0" w:color="auto"/>
        <w:bottom w:val="none" w:sz="0" w:space="0" w:color="auto"/>
        <w:right w:val="none" w:sz="0" w:space="0" w:color="auto"/>
      </w:divBdr>
    </w:div>
    <w:div w:id="1773283562">
      <w:bodyDiv w:val="1"/>
      <w:marLeft w:val="0"/>
      <w:marRight w:val="0"/>
      <w:marTop w:val="0"/>
      <w:marBottom w:val="0"/>
      <w:divBdr>
        <w:top w:val="none" w:sz="0" w:space="0" w:color="auto"/>
        <w:left w:val="none" w:sz="0" w:space="0" w:color="auto"/>
        <w:bottom w:val="none" w:sz="0" w:space="0" w:color="auto"/>
        <w:right w:val="none" w:sz="0" w:space="0" w:color="auto"/>
      </w:divBdr>
      <w:divsChild>
        <w:div w:id="154415889">
          <w:marLeft w:val="0"/>
          <w:marRight w:val="0"/>
          <w:marTop w:val="0"/>
          <w:marBottom w:val="0"/>
          <w:divBdr>
            <w:top w:val="none" w:sz="0" w:space="0" w:color="auto"/>
            <w:left w:val="none" w:sz="0" w:space="0" w:color="auto"/>
            <w:bottom w:val="none" w:sz="0" w:space="0" w:color="auto"/>
            <w:right w:val="none" w:sz="0" w:space="0" w:color="auto"/>
          </w:divBdr>
        </w:div>
      </w:divsChild>
    </w:div>
    <w:div w:id="1774015452">
      <w:bodyDiv w:val="1"/>
      <w:marLeft w:val="0"/>
      <w:marRight w:val="0"/>
      <w:marTop w:val="0"/>
      <w:marBottom w:val="0"/>
      <w:divBdr>
        <w:top w:val="none" w:sz="0" w:space="0" w:color="auto"/>
        <w:left w:val="none" w:sz="0" w:space="0" w:color="auto"/>
        <w:bottom w:val="none" w:sz="0" w:space="0" w:color="auto"/>
        <w:right w:val="none" w:sz="0" w:space="0" w:color="auto"/>
      </w:divBdr>
    </w:div>
    <w:div w:id="1777362834">
      <w:bodyDiv w:val="1"/>
      <w:marLeft w:val="0"/>
      <w:marRight w:val="0"/>
      <w:marTop w:val="0"/>
      <w:marBottom w:val="0"/>
      <w:divBdr>
        <w:top w:val="none" w:sz="0" w:space="0" w:color="auto"/>
        <w:left w:val="none" w:sz="0" w:space="0" w:color="auto"/>
        <w:bottom w:val="none" w:sz="0" w:space="0" w:color="auto"/>
        <w:right w:val="none" w:sz="0" w:space="0" w:color="auto"/>
      </w:divBdr>
    </w:div>
    <w:div w:id="1787042273">
      <w:bodyDiv w:val="1"/>
      <w:marLeft w:val="0"/>
      <w:marRight w:val="0"/>
      <w:marTop w:val="0"/>
      <w:marBottom w:val="0"/>
      <w:divBdr>
        <w:top w:val="none" w:sz="0" w:space="0" w:color="auto"/>
        <w:left w:val="none" w:sz="0" w:space="0" w:color="auto"/>
        <w:bottom w:val="none" w:sz="0" w:space="0" w:color="auto"/>
        <w:right w:val="none" w:sz="0" w:space="0" w:color="auto"/>
      </w:divBdr>
    </w:div>
    <w:div w:id="1803499310">
      <w:bodyDiv w:val="1"/>
      <w:marLeft w:val="0"/>
      <w:marRight w:val="0"/>
      <w:marTop w:val="0"/>
      <w:marBottom w:val="0"/>
      <w:divBdr>
        <w:top w:val="none" w:sz="0" w:space="0" w:color="auto"/>
        <w:left w:val="none" w:sz="0" w:space="0" w:color="auto"/>
        <w:bottom w:val="none" w:sz="0" w:space="0" w:color="auto"/>
        <w:right w:val="none" w:sz="0" w:space="0" w:color="auto"/>
      </w:divBdr>
    </w:div>
    <w:div w:id="1806964037">
      <w:bodyDiv w:val="1"/>
      <w:marLeft w:val="0"/>
      <w:marRight w:val="0"/>
      <w:marTop w:val="0"/>
      <w:marBottom w:val="0"/>
      <w:divBdr>
        <w:top w:val="none" w:sz="0" w:space="0" w:color="auto"/>
        <w:left w:val="none" w:sz="0" w:space="0" w:color="auto"/>
        <w:bottom w:val="none" w:sz="0" w:space="0" w:color="auto"/>
        <w:right w:val="none" w:sz="0" w:space="0" w:color="auto"/>
      </w:divBdr>
    </w:div>
    <w:div w:id="1815098375">
      <w:bodyDiv w:val="1"/>
      <w:marLeft w:val="0"/>
      <w:marRight w:val="0"/>
      <w:marTop w:val="0"/>
      <w:marBottom w:val="0"/>
      <w:divBdr>
        <w:top w:val="none" w:sz="0" w:space="0" w:color="auto"/>
        <w:left w:val="none" w:sz="0" w:space="0" w:color="auto"/>
        <w:bottom w:val="none" w:sz="0" w:space="0" w:color="auto"/>
        <w:right w:val="none" w:sz="0" w:space="0" w:color="auto"/>
      </w:divBdr>
      <w:divsChild>
        <w:div w:id="1734355778">
          <w:marLeft w:val="0"/>
          <w:marRight w:val="0"/>
          <w:marTop w:val="0"/>
          <w:marBottom w:val="0"/>
          <w:divBdr>
            <w:top w:val="none" w:sz="0" w:space="0" w:color="auto"/>
            <w:left w:val="none" w:sz="0" w:space="0" w:color="auto"/>
            <w:bottom w:val="none" w:sz="0" w:space="0" w:color="auto"/>
            <w:right w:val="none" w:sz="0" w:space="0" w:color="auto"/>
          </w:divBdr>
          <w:divsChild>
            <w:div w:id="150759784">
              <w:marLeft w:val="-225"/>
              <w:marRight w:val="-225"/>
              <w:marTop w:val="0"/>
              <w:marBottom w:val="0"/>
              <w:divBdr>
                <w:top w:val="none" w:sz="0" w:space="0" w:color="auto"/>
                <w:left w:val="none" w:sz="0" w:space="0" w:color="auto"/>
                <w:bottom w:val="none" w:sz="0" w:space="0" w:color="auto"/>
                <w:right w:val="none" w:sz="0" w:space="0" w:color="auto"/>
              </w:divBdr>
              <w:divsChild>
                <w:div w:id="10796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15058">
      <w:bodyDiv w:val="1"/>
      <w:marLeft w:val="0"/>
      <w:marRight w:val="0"/>
      <w:marTop w:val="0"/>
      <w:marBottom w:val="0"/>
      <w:divBdr>
        <w:top w:val="none" w:sz="0" w:space="0" w:color="auto"/>
        <w:left w:val="none" w:sz="0" w:space="0" w:color="auto"/>
        <w:bottom w:val="none" w:sz="0" w:space="0" w:color="auto"/>
        <w:right w:val="none" w:sz="0" w:space="0" w:color="auto"/>
      </w:divBdr>
    </w:div>
    <w:div w:id="1853298517">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1091889">
      <w:bodyDiv w:val="1"/>
      <w:marLeft w:val="0"/>
      <w:marRight w:val="0"/>
      <w:marTop w:val="0"/>
      <w:marBottom w:val="0"/>
      <w:divBdr>
        <w:top w:val="none" w:sz="0" w:space="0" w:color="auto"/>
        <w:left w:val="none" w:sz="0" w:space="0" w:color="auto"/>
        <w:bottom w:val="none" w:sz="0" w:space="0" w:color="auto"/>
        <w:right w:val="none" w:sz="0" w:space="0" w:color="auto"/>
      </w:divBdr>
      <w:divsChild>
        <w:div w:id="459303967">
          <w:marLeft w:val="0"/>
          <w:marRight w:val="0"/>
          <w:marTop w:val="0"/>
          <w:marBottom w:val="0"/>
          <w:divBdr>
            <w:top w:val="none" w:sz="0" w:space="0" w:color="auto"/>
            <w:left w:val="none" w:sz="0" w:space="0" w:color="auto"/>
            <w:bottom w:val="none" w:sz="0" w:space="0" w:color="auto"/>
            <w:right w:val="none" w:sz="0" w:space="0" w:color="auto"/>
          </w:divBdr>
          <w:divsChild>
            <w:div w:id="1275551568">
              <w:marLeft w:val="0"/>
              <w:marRight w:val="0"/>
              <w:marTop w:val="0"/>
              <w:marBottom w:val="0"/>
              <w:divBdr>
                <w:top w:val="none" w:sz="0" w:space="0" w:color="auto"/>
                <w:left w:val="none" w:sz="0" w:space="0" w:color="auto"/>
                <w:bottom w:val="none" w:sz="0" w:space="0" w:color="auto"/>
                <w:right w:val="none" w:sz="0" w:space="0" w:color="auto"/>
              </w:divBdr>
              <w:divsChild>
                <w:div w:id="233707600">
                  <w:marLeft w:val="0"/>
                  <w:marRight w:val="0"/>
                  <w:marTop w:val="0"/>
                  <w:marBottom w:val="0"/>
                  <w:divBdr>
                    <w:top w:val="none" w:sz="0" w:space="0" w:color="auto"/>
                    <w:left w:val="none" w:sz="0" w:space="0" w:color="auto"/>
                    <w:bottom w:val="none" w:sz="0" w:space="0" w:color="auto"/>
                    <w:right w:val="none" w:sz="0" w:space="0" w:color="auto"/>
                  </w:divBdr>
                  <w:divsChild>
                    <w:div w:id="1962420848">
                      <w:marLeft w:val="0"/>
                      <w:marRight w:val="0"/>
                      <w:marTop w:val="0"/>
                      <w:marBottom w:val="0"/>
                      <w:divBdr>
                        <w:top w:val="none" w:sz="0" w:space="0" w:color="auto"/>
                        <w:left w:val="none" w:sz="0" w:space="0" w:color="auto"/>
                        <w:bottom w:val="none" w:sz="0" w:space="0" w:color="auto"/>
                        <w:right w:val="none" w:sz="0" w:space="0" w:color="auto"/>
                      </w:divBdr>
                      <w:divsChild>
                        <w:div w:id="96217624">
                          <w:marLeft w:val="0"/>
                          <w:marRight w:val="191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944580">
      <w:bodyDiv w:val="1"/>
      <w:marLeft w:val="0"/>
      <w:marRight w:val="0"/>
      <w:marTop w:val="0"/>
      <w:marBottom w:val="0"/>
      <w:divBdr>
        <w:top w:val="none" w:sz="0" w:space="0" w:color="auto"/>
        <w:left w:val="none" w:sz="0" w:space="0" w:color="auto"/>
        <w:bottom w:val="none" w:sz="0" w:space="0" w:color="auto"/>
        <w:right w:val="none" w:sz="0" w:space="0" w:color="auto"/>
      </w:divBdr>
    </w:div>
    <w:div w:id="1893732699">
      <w:bodyDiv w:val="1"/>
      <w:marLeft w:val="0"/>
      <w:marRight w:val="0"/>
      <w:marTop w:val="0"/>
      <w:marBottom w:val="0"/>
      <w:divBdr>
        <w:top w:val="none" w:sz="0" w:space="0" w:color="auto"/>
        <w:left w:val="none" w:sz="0" w:space="0" w:color="auto"/>
        <w:bottom w:val="none" w:sz="0" w:space="0" w:color="auto"/>
        <w:right w:val="none" w:sz="0" w:space="0" w:color="auto"/>
      </w:divBdr>
    </w:div>
    <w:div w:id="1906061441">
      <w:bodyDiv w:val="1"/>
      <w:marLeft w:val="0"/>
      <w:marRight w:val="0"/>
      <w:marTop w:val="0"/>
      <w:marBottom w:val="0"/>
      <w:divBdr>
        <w:top w:val="none" w:sz="0" w:space="0" w:color="auto"/>
        <w:left w:val="none" w:sz="0" w:space="0" w:color="auto"/>
        <w:bottom w:val="none" w:sz="0" w:space="0" w:color="auto"/>
        <w:right w:val="none" w:sz="0" w:space="0" w:color="auto"/>
      </w:divBdr>
    </w:div>
    <w:div w:id="1921715430">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660096">
      <w:bodyDiv w:val="1"/>
      <w:marLeft w:val="0"/>
      <w:marRight w:val="0"/>
      <w:marTop w:val="0"/>
      <w:marBottom w:val="0"/>
      <w:divBdr>
        <w:top w:val="none" w:sz="0" w:space="0" w:color="auto"/>
        <w:left w:val="none" w:sz="0" w:space="0" w:color="auto"/>
        <w:bottom w:val="none" w:sz="0" w:space="0" w:color="auto"/>
        <w:right w:val="none" w:sz="0" w:space="0" w:color="auto"/>
      </w:divBdr>
    </w:div>
    <w:div w:id="1933661624">
      <w:bodyDiv w:val="1"/>
      <w:marLeft w:val="0"/>
      <w:marRight w:val="0"/>
      <w:marTop w:val="0"/>
      <w:marBottom w:val="0"/>
      <w:divBdr>
        <w:top w:val="none" w:sz="0" w:space="0" w:color="auto"/>
        <w:left w:val="none" w:sz="0" w:space="0" w:color="auto"/>
        <w:bottom w:val="none" w:sz="0" w:space="0" w:color="auto"/>
        <w:right w:val="none" w:sz="0" w:space="0" w:color="auto"/>
      </w:divBdr>
    </w:div>
    <w:div w:id="1936087487">
      <w:bodyDiv w:val="1"/>
      <w:marLeft w:val="0"/>
      <w:marRight w:val="0"/>
      <w:marTop w:val="0"/>
      <w:marBottom w:val="0"/>
      <w:divBdr>
        <w:top w:val="none" w:sz="0" w:space="0" w:color="auto"/>
        <w:left w:val="none" w:sz="0" w:space="0" w:color="auto"/>
        <w:bottom w:val="none" w:sz="0" w:space="0" w:color="auto"/>
        <w:right w:val="none" w:sz="0" w:space="0" w:color="auto"/>
      </w:divBdr>
    </w:div>
    <w:div w:id="1947734510">
      <w:bodyDiv w:val="1"/>
      <w:marLeft w:val="0"/>
      <w:marRight w:val="0"/>
      <w:marTop w:val="0"/>
      <w:marBottom w:val="0"/>
      <w:divBdr>
        <w:top w:val="none" w:sz="0" w:space="0" w:color="auto"/>
        <w:left w:val="none" w:sz="0" w:space="0" w:color="auto"/>
        <w:bottom w:val="none" w:sz="0" w:space="0" w:color="auto"/>
        <w:right w:val="none" w:sz="0" w:space="0" w:color="auto"/>
      </w:divBdr>
    </w:div>
    <w:div w:id="1955364585">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175335">
      <w:bodyDiv w:val="1"/>
      <w:marLeft w:val="0"/>
      <w:marRight w:val="0"/>
      <w:marTop w:val="0"/>
      <w:marBottom w:val="0"/>
      <w:divBdr>
        <w:top w:val="none" w:sz="0" w:space="0" w:color="auto"/>
        <w:left w:val="none" w:sz="0" w:space="0" w:color="auto"/>
        <w:bottom w:val="none" w:sz="0" w:space="0" w:color="auto"/>
        <w:right w:val="none" w:sz="0" w:space="0" w:color="auto"/>
      </w:divBdr>
    </w:div>
    <w:div w:id="1978028534">
      <w:bodyDiv w:val="1"/>
      <w:marLeft w:val="0"/>
      <w:marRight w:val="0"/>
      <w:marTop w:val="0"/>
      <w:marBottom w:val="0"/>
      <w:divBdr>
        <w:top w:val="none" w:sz="0" w:space="0" w:color="auto"/>
        <w:left w:val="none" w:sz="0" w:space="0" w:color="auto"/>
        <w:bottom w:val="none" w:sz="0" w:space="0" w:color="auto"/>
        <w:right w:val="none" w:sz="0" w:space="0" w:color="auto"/>
      </w:divBdr>
    </w:div>
    <w:div w:id="198889381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2017338000">
      <w:bodyDiv w:val="1"/>
      <w:marLeft w:val="0"/>
      <w:marRight w:val="0"/>
      <w:marTop w:val="0"/>
      <w:marBottom w:val="0"/>
      <w:divBdr>
        <w:top w:val="none" w:sz="0" w:space="0" w:color="auto"/>
        <w:left w:val="none" w:sz="0" w:space="0" w:color="auto"/>
        <w:bottom w:val="none" w:sz="0" w:space="0" w:color="auto"/>
        <w:right w:val="none" w:sz="0" w:space="0" w:color="auto"/>
      </w:divBdr>
      <w:divsChild>
        <w:div w:id="1273514592">
          <w:marLeft w:val="0"/>
          <w:marRight w:val="0"/>
          <w:marTop w:val="0"/>
          <w:marBottom w:val="0"/>
          <w:divBdr>
            <w:top w:val="none" w:sz="0" w:space="0" w:color="auto"/>
            <w:left w:val="none" w:sz="0" w:space="0" w:color="auto"/>
            <w:bottom w:val="none" w:sz="0" w:space="0" w:color="auto"/>
            <w:right w:val="none" w:sz="0" w:space="0" w:color="auto"/>
          </w:divBdr>
        </w:div>
        <w:div w:id="1416518298">
          <w:marLeft w:val="0"/>
          <w:marRight w:val="0"/>
          <w:marTop w:val="0"/>
          <w:marBottom w:val="0"/>
          <w:divBdr>
            <w:top w:val="none" w:sz="0" w:space="0" w:color="auto"/>
            <w:left w:val="none" w:sz="0" w:space="0" w:color="auto"/>
            <w:bottom w:val="none" w:sz="0" w:space="0" w:color="auto"/>
            <w:right w:val="none" w:sz="0" w:space="0" w:color="auto"/>
          </w:divBdr>
        </w:div>
      </w:divsChild>
    </w:div>
    <w:div w:id="2036808731">
      <w:bodyDiv w:val="1"/>
      <w:marLeft w:val="0"/>
      <w:marRight w:val="0"/>
      <w:marTop w:val="0"/>
      <w:marBottom w:val="0"/>
      <w:divBdr>
        <w:top w:val="none" w:sz="0" w:space="0" w:color="auto"/>
        <w:left w:val="none" w:sz="0" w:space="0" w:color="auto"/>
        <w:bottom w:val="none" w:sz="0" w:space="0" w:color="auto"/>
        <w:right w:val="none" w:sz="0" w:space="0" w:color="auto"/>
      </w:divBdr>
    </w:div>
    <w:div w:id="2042168671">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74622906">
      <w:bodyDiv w:val="1"/>
      <w:marLeft w:val="0"/>
      <w:marRight w:val="0"/>
      <w:marTop w:val="0"/>
      <w:marBottom w:val="0"/>
      <w:divBdr>
        <w:top w:val="none" w:sz="0" w:space="0" w:color="auto"/>
        <w:left w:val="none" w:sz="0" w:space="0" w:color="auto"/>
        <w:bottom w:val="none" w:sz="0" w:space="0" w:color="auto"/>
        <w:right w:val="none" w:sz="0" w:space="0" w:color="auto"/>
      </w:divBdr>
    </w:div>
    <w:div w:id="2089111885">
      <w:bodyDiv w:val="1"/>
      <w:marLeft w:val="0"/>
      <w:marRight w:val="0"/>
      <w:marTop w:val="0"/>
      <w:marBottom w:val="0"/>
      <w:divBdr>
        <w:top w:val="none" w:sz="0" w:space="0" w:color="auto"/>
        <w:left w:val="none" w:sz="0" w:space="0" w:color="auto"/>
        <w:bottom w:val="none" w:sz="0" w:space="0" w:color="auto"/>
        <w:right w:val="none" w:sz="0" w:space="0" w:color="auto"/>
      </w:divBdr>
    </w:div>
    <w:div w:id="2102607023">
      <w:bodyDiv w:val="1"/>
      <w:marLeft w:val="0"/>
      <w:marRight w:val="0"/>
      <w:marTop w:val="0"/>
      <w:marBottom w:val="0"/>
      <w:divBdr>
        <w:top w:val="none" w:sz="0" w:space="0" w:color="auto"/>
        <w:left w:val="none" w:sz="0" w:space="0" w:color="auto"/>
        <w:bottom w:val="none" w:sz="0" w:space="0" w:color="auto"/>
        <w:right w:val="none" w:sz="0" w:space="0" w:color="auto"/>
      </w:divBdr>
    </w:div>
    <w:div w:id="2110082960">
      <w:bodyDiv w:val="1"/>
      <w:marLeft w:val="0"/>
      <w:marRight w:val="0"/>
      <w:marTop w:val="0"/>
      <w:marBottom w:val="0"/>
      <w:divBdr>
        <w:top w:val="none" w:sz="0" w:space="0" w:color="auto"/>
        <w:left w:val="none" w:sz="0" w:space="0" w:color="auto"/>
        <w:bottom w:val="none" w:sz="0" w:space="0" w:color="auto"/>
        <w:right w:val="none" w:sz="0" w:space="0" w:color="auto"/>
      </w:divBdr>
    </w:div>
    <w:div w:id="2114520539">
      <w:bodyDiv w:val="1"/>
      <w:marLeft w:val="0"/>
      <w:marRight w:val="0"/>
      <w:marTop w:val="0"/>
      <w:marBottom w:val="0"/>
      <w:divBdr>
        <w:top w:val="none" w:sz="0" w:space="0" w:color="auto"/>
        <w:left w:val="none" w:sz="0" w:space="0" w:color="auto"/>
        <w:bottom w:val="none" w:sz="0" w:space="0" w:color="auto"/>
        <w:right w:val="none" w:sz="0" w:space="0" w:color="auto"/>
      </w:divBdr>
      <w:divsChild>
        <w:div w:id="1128354785">
          <w:marLeft w:val="0"/>
          <w:marRight w:val="0"/>
          <w:marTop w:val="0"/>
          <w:marBottom w:val="0"/>
          <w:divBdr>
            <w:top w:val="none" w:sz="0" w:space="0" w:color="auto"/>
            <w:left w:val="none" w:sz="0" w:space="0" w:color="auto"/>
            <w:bottom w:val="none" w:sz="0" w:space="0" w:color="auto"/>
            <w:right w:val="none" w:sz="0" w:space="0" w:color="auto"/>
          </w:divBdr>
          <w:divsChild>
            <w:div w:id="515653485">
              <w:marLeft w:val="1243"/>
              <w:marRight w:val="-12428"/>
              <w:marTop w:val="0"/>
              <w:marBottom w:val="0"/>
              <w:divBdr>
                <w:top w:val="none" w:sz="0" w:space="0" w:color="auto"/>
                <w:left w:val="none" w:sz="0" w:space="0" w:color="auto"/>
                <w:bottom w:val="none" w:sz="0" w:space="0" w:color="auto"/>
                <w:right w:val="none" w:sz="0" w:space="0" w:color="auto"/>
              </w:divBdr>
            </w:div>
          </w:divsChild>
        </w:div>
        <w:div w:id="1633826357">
          <w:marLeft w:val="0"/>
          <w:marRight w:val="0"/>
          <w:marTop w:val="0"/>
          <w:marBottom w:val="0"/>
          <w:divBdr>
            <w:top w:val="none" w:sz="0" w:space="0" w:color="auto"/>
            <w:left w:val="none" w:sz="0" w:space="0" w:color="auto"/>
            <w:bottom w:val="none" w:sz="0" w:space="0" w:color="auto"/>
            <w:right w:val="none" w:sz="0" w:space="0" w:color="auto"/>
          </w:divBdr>
          <w:divsChild>
            <w:div w:id="119424152">
              <w:marLeft w:val="1243"/>
              <w:marRight w:val="-12428"/>
              <w:marTop w:val="0"/>
              <w:marBottom w:val="0"/>
              <w:divBdr>
                <w:top w:val="none" w:sz="0" w:space="0" w:color="auto"/>
                <w:left w:val="none" w:sz="0" w:space="0" w:color="auto"/>
                <w:bottom w:val="none" w:sz="0" w:space="0" w:color="auto"/>
                <w:right w:val="none" w:sz="0" w:space="0" w:color="auto"/>
              </w:divBdr>
              <w:divsChild>
                <w:div w:id="1659378670">
                  <w:marLeft w:val="0"/>
                  <w:marRight w:val="0"/>
                  <w:marTop w:val="0"/>
                  <w:marBottom w:val="0"/>
                  <w:divBdr>
                    <w:top w:val="none" w:sz="0" w:space="0" w:color="auto"/>
                    <w:left w:val="none" w:sz="0" w:space="0" w:color="auto"/>
                    <w:bottom w:val="none" w:sz="0" w:space="0" w:color="auto"/>
                    <w:right w:val="none" w:sz="0" w:space="0" w:color="auto"/>
                  </w:divBdr>
                </w:div>
              </w:divsChild>
            </w:div>
            <w:div w:id="769473229">
              <w:marLeft w:val="12428"/>
              <w:marRight w:val="-17399"/>
              <w:marTop w:val="84"/>
              <w:marBottom w:val="0"/>
              <w:divBdr>
                <w:top w:val="none" w:sz="0" w:space="0" w:color="auto"/>
                <w:left w:val="none" w:sz="0" w:space="0" w:color="auto"/>
                <w:bottom w:val="none" w:sz="0" w:space="0" w:color="auto"/>
                <w:right w:val="none" w:sz="0" w:space="0" w:color="auto"/>
              </w:divBdr>
              <w:divsChild>
                <w:div w:id="3749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8404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nationalpriorities.org/analysis/2014/history-us-federal-budget-2011-2013/" TargetMode="External"/><Relationship Id="rId26" Type="http://schemas.openxmlformats.org/officeDocument/2006/relationships/hyperlink" Target="https://www.washingtonpost.com/business/2020/12/01/biden-stimulus-economic-team/" TargetMode="External"/><Relationship Id="rId3" Type="http://schemas.openxmlformats.org/officeDocument/2006/relationships/customXml" Target="../customXml/item3.xml"/><Relationship Id="rId21" Type="http://schemas.openxmlformats.org/officeDocument/2006/relationships/hyperlink" Target="https://comptroller.defense.gov/Portals/45/Documents/defbudget/fy2021/fy2021_Budget_Request_Overview_Book.pdf" TargetMode="External"/><Relationship Id="rId34"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nationalpriorities.org/blog/2014/07/03/give-peace-chance-what-federal-budget-tells-us-about-us-response-isis-and-iraq/" TargetMode="External"/><Relationship Id="rId25" Type="http://schemas.openxmlformats.org/officeDocument/2006/relationships/hyperlink" Target="https://defense360.csis.org/bad-idea-blaming-oco-for-our-defense-budget-blunders/" TargetMode="External"/><Relationship Id="rId33"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https://www.nationalpriorities.org/blog/2014/07/03/give-peace-chance-what-federal-budget-tells-us-about-us-response-isis-and-iraq/" TargetMode="External"/><Relationship Id="rId20" Type="http://schemas.openxmlformats.org/officeDocument/2006/relationships/hyperlink" Target="https://defense360.csis.org/bad-idea-blaming-oco-for-our-defense-budget-blunders/" TargetMode="External"/><Relationship Id="rId29" Type="http://schemas.openxmlformats.org/officeDocument/2006/relationships/hyperlink" Target="https://en.wikipedia.org/wiki/The_End_of_History_and_the_Last_Ma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www.thebalance.com/current-u-s-federal-budget-deficit-3305783" TargetMode="External"/><Relationship Id="rId32"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gao.gov/assets/690/682158.pdf" TargetMode="External"/><Relationship Id="rId28" Type="http://schemas.openxmlformats.org/officeDocument/2006/relationships/hyperlink" Target="https://www.forbes.com/sites/brookmanville/2018/10/14/why-a-crumbling-world-order-urgently-needs-u-s-leadership/"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csbaonline.org/publications/2013/10/chaos-and-uncertainty-the-fy-14-defense-budget-and-beyond/" TargetMode="External"/><Relationship Id="rId31"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gao.gov/assets/690/682158.pdf" TargetMode="External"/><Relationship Id="rId27" Type="http://schemas.openxmlformats.org/officeDocument/2006/relationships/hyperlink" Target="https://www.heritage.org/military-strength" TargetMode="External"/><Relationship Id="rId30" Type="http://schemas.openxmlformats.org/officeDocument/2006/relationships/hyperlink" Target="about:blank"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E45BC5D601C149B59F064B2C7AA838" ma:contentTypeVersion="13" ma:contentTypeDescription="Create a new document." ma:contentTypeScope="" ma:versionID="fcd4e24c7fb138738cc8df346509b2c5">
  <xsd:schema xmlns:xsd="http://www.w3.org/2001/XMLSchema" xmlns:xs="http://www.w3.org/2001/XMLSchema" xmlns:p="http://schemas.microsoft.com/office/2006/metadata/properties" xmlns:ns3="39cafcd5-2d5c-4706-8e79-edfbd5537538" xmlns:ns4="63d3e47b-2399-4fc0-9a1c-aecde999a588" targetNamespace="http://schemas.microsoft.com/office/2006/metadata/properties" ma:root="true" ma:fieldsID="f680417cf991be0f3a4d629add913f92" ns3:_="" ns4:_="">
    <xsd:import namespace="39cafcd5-2d5c-4706-8e79-edfbd5537538"/>
    <xsd:import namespace="63d3e47b-2399-4fc0-9a1c-aecde999a5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afcd5-2d5c-4706-8e79-edfbd5537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3e47b-2399-4fc0-9a1c-aecde999a58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60956-96D0-448C-800A-655922DE5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afcd5-2d5c-4706-8e79-edfbd5537538"/>
    <ds:schemaRef ds:uri="63d3e47b-2399-4fc0-9a1c-aecde999a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4E66D-93FE-4BC3-B5F3-F60EA7C42E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F4E965-D371-4EBC-A018-BEACA360B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7341</TotalTime>
  <Pages>11</Pages>
  <Words>5795</Words>
  <Characters>33038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38756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35</cp:revision>
  <cp:lastPrinted>2015-09-01T23:35:00Z</cp:lastPrinted>
  <dcterms:created xsi:type="dcterms:W3CDTF">2015-10-01T10:33:00Z</dcterms:created>
  <dcterms:modified xsi:type="dcterms:W3CDTF">2021-05-03T08:36:00Z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0x010100DDE45BC5D601C149B59F064B2C7AA838</vt:lpwstr>
  </property>
</Properties>
</file>