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2EF41532" w:rsidR="00934A35" w:rsidRPr="00ED28C6" w:rsidRDefault="00EE1E8E" w:rsidP="00D462AA">
      <w:pPr>
        <w:pStyle w:val="Title"/>
      </w:pPr>
      <w:r w:rsidRPr="00ED28C6">
        <w:t xml:space="preserve">Negative Brief: </w:t>
      </w:r>
      <w:r w:rsidR="00F07098" w:rsidRPr="00ED28C6">
        <w:t>Forced Labor CBP Enforcement Funding</w:t>
      </w:r>
    </w:p>
    <w:p w14:paraId="16A637BD" w14:textId="197F3A13" w:rsidR="00AF2404" w:rsidRPr="00ED28C6" w:rsidRDefault="00D462AA" w:rsidP="00AF2404">
      <w:pPr>
        <w:jc w:val="center"/>
      </w:pPr>
      <w:r w:rsidRPr="00ED28C6">
        <w:t xml:space="preserve">By </w:t>
      </w:r>
      <w:r w:rsidR="0029753D" w:rsidRPr="00ED28C6">
        <w:t>“Coach Vance” Trefethen</w:t>
      </w:r>
    </w:p>
    <w:p w14:paraId="18A9E88D" w14:textId="6F1C269C" w:rsidR="00F07F3F" w:rsidRPr="00ED28C6" w:rsidRDefault="006676E4" w:rsidP="00F07F3F">
      <w:pPr>
        <w:pStyle w:val="Case"/>
        <w:numPr>
          <w:ilvl w:val="0"/>
          <w:numId w:val="0"/>
        </w:numPr>
        <w:pBdr>
          <w:bottom w:val="single" w:sz="4" w:space="0" w:color="595959"/>
        </w:pBdr>
        <w:rPr>
          <w:rFonts w:eastAsiaTheme="minorEastAsia"/>
        </w:rPr>
      </w:pPr>
      <w:r w:rsidRPr="00ED28C6">
        <w:rPr>
          <w:rFonts w:eastAsiaTheme="minorEastAsia"/>
        </w:rPr>
        <w:t xml:space="preserve">The AFF </w:t>
      </w:r>
      <w:r w:rsidR="00F07098" w:rsidRPr="00ED28C6">
        <w:rPr>
          <w:rFonts w:eastAsiaTheme="minorEastAsia"/>
        </w:rPr>
        <w:t>plan increases funding for Customs &amp; Border Patrol (CBP) to screen out imported goods that were made with forced labor.</w:t>
      </w:r>
      <w:r w:rsidR="00F73315" w:rsidRPr="00ED28C6">
        <w:rPr>
          <w:rFonts w:eastAsiaTheme="minorEastAsia"/>
        </w:rPr>
        <w:t xml:space="preserve">  Specifically, they want to increase enforcement of the Status Quo law UFLPA (Uighur Forced Labor Prevention Act).  The "Uighurs" (pronounced "We-</w:t>
      </w:r>
      <w:proofErr w:type="spellStart"/>
      <w:r w:rsidR="00F73315" w:rsidRPr="00ED28C6">
        <w:rPr>
          <w:rFonts w:eastAsiaTheme="minorEastAsia"/>
        </w:rPr>
        <w:t>gurrs</w:t>
      </w:r>
      <w:proofErr w:type="spellEnd"/>
      <w:r w:rsidR="00F73315" w:rsidRPr="00ED28C6">
        <w:rPr>
          <w:rFonts w:eastAsiaTheme="minorEastAsia"/>
        </w:rPr>
        <w:t>") are a persecuted minority group in China.</w:t>
      </w:r>
      <w:r w:rsidR="00F07098" w:rsidRPr="00ED28C6">
        <w:rPr>
          <w:rFonts w:eastAsiaTheme="minorEastAsia"/>
        </w:rPr>
        <w:t xml:space="preserve">   It's already status quo law, AFF just wants to fund it more for better enforcement.</w:t>
      </w:r>
    </w:p>
    <w:p w14:paraId="3D97FA3A" w14:textId="37FEAC72" w:rsidR="00EA24EF" w:rsidRPr="00ED28C6" w:rsidRDefault="00DA2F2D">
      <w:pPr>
        <w:pStyle w:val="TOC1"/>
        <w:rPr>
          <w:rFonts w:asciiTheme="minorHAnsi" w:eastAsiaTheme="minorEastAsia" w:hAnsiTheme="minorHAnsi" w:cstheme="minorBidi"/>
          <w:b w:val="0"/>
          <w:noProof/>
        </w:rPr>
      </w:pPr>
      <w:r w:rsidRPr="00ED28C6">
        <w:fldChar w:fldCharType="begin"/>
      </w:r>
      <w:r w:rsidRPr="00ED28C6">
        <w:instrText xml:space="preserve"> TOC \o "1-3" \t "Contention 1,2,Contention 2,3,Title 2,1" </w:instrText>
      </w:r>
      <w:r w:rsidRPr="00ED28C6">
        <w:fldChar w:fldCharType="separate"/>
      </w:r>
      <w:r w:rsidR="00EA24EF" w:rsidRPr="00ED28C6">
        <w:rPr>
          <w:noProof/>
        </w:rPr>
        <w:t>Negative: Forced Labor CBP Enforcement Funding</w:t>
      </w:r>
      <w:r w:rsidR="00EA24EF" w:rsidRPr="00ED28C6">
        <w:rPr>
          <w:noProof/>
        </w:rPr>
        <w:tab/>
      </w:r>
      <w:r w:rsidR="00EA24EF" w:rsidRPr="00ED28C6">
        <w:rPr>
          <w:noProof/>
        </w:rPr>
        <w:fldChar w:fldCharType="begin"/>
      </w:r>
      <w:r w:rsidR="00EA24EF" w:rsidRPr="00ED28C6">
        <w:rPr>
          <w:noProof/>
        </w:rPr>
        <w:instrText xml:space="preserve"> PAGEREF _Toc115729212 \h </w:instrText>
      </w:r>
      <w:r w:rsidR="00EA24EF" w:rsidRPr="00ED28C6">
        <w:rPr>
          <w:noProof/>
        </w:rPr>
      </w:r>
      <w:r w:rsidR="00EA24EF" w:rsidRPr="00ED28C6">
        <w:rPr>
          <w:noProof/>
        </w:rPr>
        <w:fldChar w:fldCharType="separate"/>
      </w:r>
      <w:r w:rsidR="00EA24EF" w:rsidRPr="00ED28C6">
        <w:rPr>
          <w:noProof/>
        </w:rPr>
        <w:t>2</w:t>
      </w:r>
      <w:r w:rsidR="00EA24EF" w:rsidRPr="00ED28C6">
        <w:rPr>
          <w:noProof/>
        </w:rPr>
        <w:fldChar w:fldCharType="end"/>
      </w:r>
    </w:p>
    <w:p w14:paraId="0A67544C" w14:textId="0FF669D1" w:rsidR="00EA24EF" w:rsidRPr="00ED28C6" w:rsidRDefault="00EA24EF">
      <w:pPr>
        <w:pStyle w:val="TOC2"/>
        <w:rPr>
          <w:rFonts w:asciiTheme="minorHAnsi" w:eastAsiaTheme="minorEastAsia" w:hAnsiTheme="minorHAnsi" w:cstheme="minorBidi"/>
          <w:noProof/>
          <w:sz w:val="22"/>
        </w:rPr>
      </w:pPr>
      <w:r w:rsidRPr="00ED28C6">
        <w:rPr>
          <w:noProof/>
        </w:rPr>
        <w:t>TOPICALITY</w:t>
      </w:r>
      <w:r w:rsidRPr="00ED28C6">
        <w:rPr>
          <w:noProof/>
        </w:rPr>
        <w:tab/>
      </w:r>
      <w:r w:rsidRPr="00ED28C6">
        <w:rPr>
          <w:noProof/>
        </w:rPr>
        <w:fldChar w:fldCharType="begin"/>
      </w:r>
      <w:r w:rsidRPr="00ED28C6">
        <w:rPr>
          <w:noProof/>
        </w:rPr>
        <w:instrText xml:space="preserve"> PAGEREF _Toc115729213 \h </w:instrText>
      </w:r>
      <w:r w:rsidRPr="00ED28C6">
        <w:rPr>
          <w:noProof/>
        </w:rPr>
      </w:r>
      <w:r w:rsidRPr="00ED28C6">
        <w:rPr>
          <w:noProof/>
        </w:rPr>
        <w:fldChar w:fldCharType="separate"/>
      </w:r>
      <w:r w:rsidRPr="00ED28C6">
        <w:rPr>
          <w:noProof/>
        </w:rPr>
        <w:t>2</w:t>
      </w:r>
      <w:r w:rsidRPr="00ED28C6">
        <w:rPr>
          <w:noProof/>
        </w:rPr>
        <w:fldChar w:fldCharType="end"/>
      </w:r>
    </w:p>
    <w:p w14:paraId="39199731" w14:textId="0D00DF50" w:rsidR="00EA24EF" w:rsidRPr="00ED28C6" w:rsidRDefault="00EA24EF">
      <w:pPr>
        <w:pStyle w:val="TOC2"/>
        <w:rPr>
          <w:rFonts w:asciiTheme="minorHAnsi" w:eastAsiaTheme="minorEastAsia" w:hAnsiTheme="minorHAnsi" w:cstheme="minorBidi"/>
          <w:noProof/>
          <w:sz w:val="22"/>
        </w:rPr>
      </w:pPr>
      <w:r w:rsidRPr="00ED28C6">
        <w:rPr>
          <w:noProof/>
        </w:rPr>
        <w:t>1.  No policy reform</w:t>
      </w:r>
      <w:r w:rsidRPr="00ED28C6">
        <w:rPr>
          <w:noProof/>
        </w:rPr>
        <w:tab/>
      </w:r>
      <w:r w:rsidRPr="00ED28C6">
        <w:rPr>
          <w:noProof/>
        </w:rPr>
        <w:fldChar w:fldCharType="begin"/>
      </w:r>
      <w:r w:rsidRPr="00ED28C6">
        <w:rPr>
          <w:noProof/>
        </w:rPr>
        <w:instrText xml:space="preserve"> PAGEREF _Toc115729214 \h </w:instrText>
      </w:r>
      <w:r w:rsidRPr="00ED28C6">
        <w:rPr>
          <w:noProof/>
        </w:rPr>
      </w:r>
      <w:r w:rsidRPr="00ED28C6">
        <w:rPr>
          <w:noProof/>
        </w:rPr>
        <w:fldChar w:fldCharType="separate"/>
      </w:r>
      <w:r w:rsidRPr="00ED28C6">
        <w:rPr>
          <w:noProof/>
        </w:rPr>
        <w:t>2</w:t>
      </w:r>
      <w:r w:rsidRPr="00ED28C6">
        <w:rPr>
          <w:noProof/>
        </w:rPr>
        <w:fldChar w:fldCharType="end"/>
      </w:r>
    </w:p>
    <w:p w14:paraId="25C9F364" w14:textId="1B83E780" w:rsidR="00EA24EF" w:rsidRPr="00ED28C6" w:rsidRDefault="00EA24EF">
      <w:pPr>
        <w:pStyle w:val="TOC3"/>
        <w:rPr>
          <w:rFonts w:asciiTheme="minorHAnsi" w:eastAsiaTheme="minorEastAsia" w:hAnsiTheme="minorHAnsi" w:cstheme="minorBidi"/>
          <w:noProof/>
          <w:sz w:val="22"/>
        </w:rPr>
      </w:pPr>
      <w:r w:rsidRPr="00ED28C6">
        <w:rPr>
          <w:noProof/>
        </w:rPr>
        <w:t>Problem:  AFF agrees we're already doing their policy</w:t>
      </w:r>
      <w:r w:rsidRPr="00ED28C6">
        <w:rPr>
          <w:noProof/>
        </w:rPr>
        <w:tab/>
      </w:r>
      <w:r w:rsidRPr="00ED28C6">
        <w:rPr>
          <w:noProof/>
        </w:rPr>
        <w:fldChar w:fldCharType="begin"/>
      </w:r>
      <w:r w:rsidRPr="00ED28C6">
        <w:rPr>
          <w:noProof/>
        </w:rPr>
        <w:instrText xml:space="preserve"> PAGEREF _Toc115729215 \h </w:instrText>
      </w:r>
      <w:r w:rsidRPr="00ED28C6">
        <w:rPr>
          <w:noProof/>
        </w:rPr>
      </w:r>
      <w:r w:rsidRPr="00ED28C6">
        <w:rPr>
          <w:noProof/>
        </w:rPr>
        <w:fldChar w:fldCharType="separate"/>
      </w:r>
      <w:r w:rsidRPr="00ED28C6">
        <w:rPr>
          <w:noProof/>
        </w:rPr>
        <w:t>2</w:t>
      </w:r>
      <w:r w:rsidRPr="00ED28C6">
        <w:rPr>
          <w:noProof/>
        </w:rPr>
        <w:fldChar w:fldCharType="end"/>
      </w:r>
    </w:p>
    <w:p w14:paraId="4F8B0CD5" w14:textId="25B47FF9" w:rsidR="00EA24EF" w:rsidRPr="00ED28C6" w:rsidRDefault="00EA24EF">
      <w:pPr>
        <w:pStyle w:val="TOC3"/>
        <w:rPr>
          <w:rFonts w:asciiTheme="minorHAnsi" w:eastAsiaTheme="minorEastAsia" w:hAnsiTheme="minorHAnsi" w:cstheme="minorBidi"/>
          <w:noProof/>
          <w:sz w:val="22"/>
        </w:rPr>
      </w:pPr>
      <w:r w:rsidRPr="00ED28C6">
        <w:rPr>
          <w:noProof/>
        </w:rPr>
        <w:t>First Violation:  Doing more of the Status Quo policy isn't a policy reform</w:t>
      </w:r>
      <w:r w:rsidRPr="00ED28C6">
        <w:rPr>
          <w:noProof/>
        </w:rPr>
        <w:tab/>
      </w:r>
      <w:r w:rsidRPr="00ED28C6">
        <w:rPr>
          <w:noProof/>
        </w:rPr>
        <w:fldChar w:fldCharType="begin"/>
      </w:r>
      <w:r w:rsidRPr="00ED28C6">
        <w:rPr>
          <w:noProof/>
        </w:rPr>
        <w:instrText xml:space="preserve"> PAGEREF _Toc115729216 \h </w:instrText>
      </w:r>
      <w:r w:rsidRPr="00ED28C6">
        <w:rPr>
          <w:noProof/>
        </w:rPr>
      </w:r>
      <w:r w:rsidRPr="00ED28C6">
        <w:rPr>
          <w:noProof/>
        </w:rPr>
        <w:fldChar w:fldCharType="separate"/>
      </w:r>
      <w:r w:rsidRPr="00ED28C6">
        <w:rPr>
          <w:noProof/>
        </w:rPr>
        <w:t>2</w:t>
      </w:r>
      <w:r w:rsidRPr="00ED28C6">
        <w:rPr>
          <w:noProof/>
        </w:rPr>
        <w:fldChar w:fldCharType="end"/>
      </w:r>
    </w:p>
    <w:p w14:paraId="2478287D" w14:textId="56F91878" w:rsidR="00EA24EF" w:rsidRPr="00ED28C6" w:rsidRDefault="00EA24EF">
      <w:pPr>
        <w:pStyle w:val="TOC3"/>
        <w:rPr>
          <w:rFonts w:asciiTheme="minorHAnsi" w:eastAsiaTheme="minorEastAsia" w:hAnsiTheme="minorHAnsi" w:cstheme="minorBidi"/>
          <w:noProof/>
          <w:sz w:val="22"/>
        </w:rPr>
      </w:pPr>
      <w:r w:rsidRPr="00ED28C6">
        <w:rPr>
          <w:noProof/>
        </w:rPr>
        <w:t>Second Violation: "Increasing the budget" is also Status Quo policy.  The $70 million AFF wants is on top of a $27.5 million increase that was given already</w:t>
      </w:r>
      <w:r w:rsidRPr="00ED28C6">
        <w:rPr>
          <w:noProof/>
        </w:rPr>
        <w:tab/>
      </w:r>
      <w:r w:rsidRPr="00ED28C6">
        <w:rPr>
          <w:noProof/>
        </w:rPr>
        <w:fldChar w:fldCharType="begin"/>
      </w:r>
      <w:r w:rsidRPr="00ED28C6">
        <w:rPr>
          <w:noProof/>
        </w:rPr>
        <w:instrText xml:space="preserve"> PAGEREF _Toc115729217 \h </w:instrText>
      </w:r>
      <w:r w:rsidRPr="00ED28C6">
        <w:rPr>
          <w:noProof/>
        </w:rPr>
      </w:r>
      <w:r w:rsidRPr="00ED28C6">
        <w:rPr>
          <w:noProof/>
        </w:rPr>
        <w:fldChar w:fldCharType="separate"/>
      </w:r>
      <w:r w:rsidRPr="00ED28C6">
        <w:rPr>
          <w:noProof/>
        </w:rPr>
        <w:t>2</w:t>
      </w:r>
      <w:r w:rsidRPr="00ED28C6">
        <w:rPr>
          <w:noProof/>
        </w:rPr>
        <w:fldChar w:fldCharType="end"/>
      </w:r>
    </w:p>
    <w:p w14:paraId="30B60679" w14:textId="102049AD" w:rsidR="00EA24EF" w:rsidRPr="00ED28C6" w:rsidRDefault="00EA24EF">
      <w:pPr>
        <w:pStyle w:val="TOC3"/>
        <w:rPr>
          <w:rFonts w:asciiTheme="minorHAnsi" w:eastAsiaTheme="minorEastAsia" w:hAnsiTheme="minorHAnsi" w:cstheme="minorBidi"/>
          <w:noProof/>
          <w:sz w:val="22"/>
        </w:rPr>
      </w:pPr>
      <w:r w:rsidRPr="00ED28C6">
        <w:rPr>
          <w:noProof/>
        </w:rPr>
        <w:t>Impact:  No actual Affirmative team in the round</w:t>
      </w:r>
      <w:r w:rsidRPr="00ED28C6">
        <w:rPr>
          <w:noProof/>
        </w:rPr>
        <w:tab/>
      </w:r>
      <w:r w:rsidRPr="00ED28C6">
        <w:rPr>
          <w:noProof/>
        </w:rPr>
        <w:fldChar w:fldCharType="begin"/>
      </w:r>
      <w:r w:rsidRPr="00ED28C6">
        <w:rPr>
          <w:noProof/>
        </w:rPr>
        <w:instrText xml:space="preserve"> PAGEREF _Toc115729218 \h </w:instrText>
      </w:r>
      <w:r w:rsidRPr="00ED28C6">
        <w:rPr>
          <w:noProof/>
        </w:rPr>
      </w:r>
      <w:r w:rsidRPr="00ED28C6">
        <w:rPr>
          <w:noProof/>
        </w:rPr>
        <w:fldChar w:fldCharType="separate"/>
      </w:r>
      <w:r w:rsidRPr="00ED28C6">
        <w:rPr>
          <w:noProof/>
        </w:rPr>
        <w:t>2</w:t>
      </w:r>
      <w:r w:rsidRPr="00ED28C6">
        <w:rPr>
          <w:noProof/>
        </w:rPr>
        <w:fldChar w:fldCharType="end"/>
      </w:r>
    </w:p>
    <w:p w14:paraId="5223193C" w14:textId="2D0DF132" w:rsidR="00EA24EF" w:rsidRPr="00ED28C6" w:rsidRDefault="00EA24EF">
      <w:pPr>
        <w:pStyle w:val="TOC2"/>
        <w:rPr>
          <w:rFonts w:asciiTheme="minorHAnsi" w:eastAsiaTheme="minorEastAsia" w:hAnsiTheme="minorHAnsi" w:cstheme="minorBidi"/>
          <w:noProof/>
          <w:sz w:val="22"/>
        </w:rPr>
      </w:pPr>
      <w:r w:rsidRPr="00ED28C6">
        <w:rPr>
          <w:noProof/>
        </w:rPr>
        <w:t>INHERENCY</w:t>
      </w:r>
      <w:r w:rsidRPr="00ED28C6">
        <w:rPr>
          <w:noProof/>
        </w:rPr>
        <w:tab/>
      </w:r>
      <w:r w:rsidRPr="00ED28C6">
        <w:rPr>
          <w:noProof/>
        </w:rPr>
        <w:fldChar w:fldCharType="begin"/>
      </w:r>
      <w:r w:rsidRPr="00ED28C6">
        <w:rPr>
          <w:noProof/>
        </w:rPr>
        <w:instrText xml:space="preserve"> PAGEREF _Toc115729219 \h </w:instrText>
      </w:r>
      <w:r w:rsidRPr="00ED28C6">
        <w:rPr>
          <w:noProof/>
        </w:rPr>
      </w:r>
      <w:r w:rsidRPr="00ED28C6">
        <w:rPr>
          <w:noProof/>
        </w:rPr>
        <w:fldChar w:fldCharType="separate"/>
      </w:r>
      <w:r w:rsidRPr="00ED28C6">
        <w:rPr>
          <w:noProof/>
        </w:rPr>
        <w:t>2</w:t>
      </w:r>
      <w:r w:rsidRPr="00ED28C6">
        <w:rPr>
          <w:noProof/>
        </w:rPr>
        <w:fldChar w:fldCharType="end"/>
      </w:r>
    </w:p>
    <w:p w14:paraId="278C055D" w14:textId="4BFDCE63" w:rsidR="00EA24EF" w:rsidRPr="00ED28C6" w:rsidRDefault="00EA24EF">
      <w:pPr>
        <w:pStyle w:val="TOC2"/>
        <w:rPr>
          <w:rFonts w:asciiTheme="minorHAnsi" w:eastAsiaTheme="minorEastAsia" w:hAnsiTheme="minorHAnsi" w:cstheme="minorBidi"/>
          <w:noProof/>
          <w:sz w:val="22"/>
        </w:rPr>
      </w:pPr>
      <w:r w:rsidRPr="00ED28C6">
        <w:rPr>
          <w:noProof/>
        </w:rPr>
        <w:t>1.  Enforcement already increasing without the plan</w:t>
      </w:r>
      <w:r w:rsidRPr="00ED28C6">
        <w:rPr>
          <w:noProof/>
        </w:rPr>
        <w:tab/>
      </w:r>
      <w:r w:rsidRPr="00ED28C6">
        <w:rPr>
          <w:noProof/>
        </w:rPr>
        <w:fldChar w:fldCharType="begin"/>
      </w:r>
      <w:r w:rsidRPr="00ED28C6">
        <w:rPr>
          <w:noProof/>
        </w:rPr>
        <w:instrText xml:space="preserve"> PAGEREF _Toc115729220 \h </w:instrText>
      </w:r>
      <w:r w:rsidRPr="00ED28C6">
        <w:rPr>
          <w:noProof/>
        </w:rPr>
      </w:r>
      <w:r w:rsidRPr="00ED28C6">
        <w:rPr>
          <w:noProof/>
        </w:rPr>
        <w:fldChar w:fldCharType="separate"/>
      </w:r>
      <w:r w:rsidRPr="00ED28C6">
        <w:rPr>
          <w:noProof/>
        </w:rPr>
        <w:t>2</w:t>
      </w:r>
      <w:r w:rsidRPr="00ED28C6">
        <w:rPr>
          <w:noProof/>
        </w:rPr>
        <w:fldChar w:fldCharType="end"/>
      </w:r>
    </w:p>
    <w:p w14:paraId="41B69036" w14:textId="1B8EB63F" w:rsidR="00EA24EF" w:rsidRPr="00ED28C6" w:rsidRDefault="00EA24EF">
      <w:pPr>
        <w:pStyle w:val="TOC3"/>
        <w:rPr>
          <w:rFonts w:asciiTheme="minorHAnsi" w:eastAsiaTheme="minorEastAsia" w:hAnsiTheme="minorHAnsi" w:cstheme="minorBidi"/>
          <w:noProof/>
          <w:sz w:val="22"/>
        </w:rPr>
      </w:pPr>
      <w:r w:rsidRPr="00ED28C6">
        <w:rPr>
          <w:noProof/>
        </w:rPr>
        <w:t>Sept. 2022:  Massive enforcement action against forced labor products</w:t>
      </w:r>
      <w:r w:rsidRPr="00ED28C6">
        <w:rPr>
          <w:noProof/>
        </w:rPr>
        <w:tab/>
      </w:r>
      <w:r w:rsidRPr="00ED28C6">
        <w:rPr>
          <w:noProof/>
        </w:rPr>
        <w:fldChar w:fldCharType="begin"/>
      </w:r>
      <w:r w:rsidRPr="00ED28C6">
        <w:rPr>
          <w:noProof/>
        </w:rPr>
        <w:instrText xml:space="preserve"> PAGEREF _Toc115729221 \h </w:instrText>
      </w:r>
      <w:r w:rsidRPr="00ED28C6">
        <w:rPr>
          <w:noProof/>
        </w:rPr>
      </w:r>
      <w:r w:rsidRPr="00ED28C6">
        <w:rPr>
          <w:noProof/>
        </w:rPr>
        <w:fldChar w:fldCharType="separate"/>
      </w:r>
      <w:r w:rsidRPr="00ED28C6">
        <w:rPr>
          <w:noProof/>
        </w:rPr>
        <w:t>2</w:t>
      </w:r>
      <w:r w:rsidRPr="00ED28C6">
        <w:rPr>
          <w:noProof/>
        </w:rPr>
        <w:fldChar w:fldCharType="end"/>
      </w:r>
    </w:p>
    <w:p w14:paraId="13C72FC7" w14:textId="29D14AFD" w:rsidR="00EA24EF" w:rsidRPr="00ED28C6" w:rsidRDefault="00EA24EF">
      <w:pPr>
        <w:pStyle w:val="TOC2"/>
        <w:rPr>
          <w:rFonts w:asciiTheme="minorHAnsi" w:eastAsiaTheme="minorEastAsia" w:hAnsiTheme="minorHAnsi" w:cstheme="minorBidi"/>
          <w:noProof/>
          <w:sz w:val="22"/>
        </w:rPr>
      </w:pPr>
      <w:r w:rsidRPr="00ED28C6">
        <w:rPr>
          <w:noProof/>
        </w:rPr>
        <w:t>SOLVENCY</w:t>
      </w:r>
      <w:r w:rsidRPr="00ED28C6">
        <w:rPr>
          <w:noProof/>
        </w:rPr>
        <w:tab/>
      </w:r>
      <w:r w:rsidRPr="00ED28C6">
        <w:rPr>
          <w:noProof/>
        </w:rPr>
        <w:fldChar w:fldCharType="begin"/>
      </w:r>
      <w:r w:rsidRPr="00ED28C6">
        <w:rPr>
          <w:noProof/>
        </w:rPr>
        <w:instrText xml:space="preserve"> PAGEREF _Toc115729222 \h </w:instrText>
      </w:r>
      <w:r w:rsidRPr="00ED28C6">
        <w:rPr>
          <w:noProof/>
        </w:rPr>
      </w:r>
      <w:r w:rsidRPr="00ED28C6">
        <w:rPr>
          <w:noProof/>
        </w:rPr>
        <w:fldChar w:fldCharType="separate"/>
      </w:r>
      <w:r w:rsidRPr="00ED28C6">
        <w:rPr>
          <w:noProof/>
        </w:rPr>
        <w:t>3</w:t>
      </w:r>
      <w:r w:rsidRPr="00ED28C6">
        <w:rPr>
          <w:noProof/>
        </w:rPr>
        <w:fldChar w:fldCharType="end"/>
      </w:r>
    </w:p>
    <w:p w14:paraId="5B8095B2" w14:textId="746315F3" w:rsidR="00EA24EF" w:rsidRPr="00ED28C6" w:rsidRDefault="00EA24EF">
      <w:pPr>
        <w:pStyle w:val="TOC2"/>
        <w:rPr>
          <w:rFonts w:asciiTheme="minorHAnsi" w:eastAsiaTheme="minorEastAsia" w:hAnsiTheme="minorHAnsi" w:cstheme="minorBidi"/>
          <w:noProof/>
          <w:sz w:val="22"/>
        </w:rPr>
      </w:pPr>
      <w:r w:rsidRPr="00ED28C6">
        <w:rPr>
          <w:noProof/>
        </w:rPr>
        <w:t>1.  No moral advantage</w:t>
      </w:r>
      <w:r w:rsidRPr="00ED28C6">
        <w:rPr>
          <w:noProof/>
        </w:rPr>
        <w:tab/>
      </w:r>
      <w:r w:rsidRPr="00ED28C6">
        <w:rPr>
          <w:noProof/>
        </w:rPr>
        <w:fldChar w:fldCharType="begin"/>
      </w:r>
      <w:r w:rsidRPr="00ED28C6">
        <w:rPr>
          <w:noProof/>
        </w:rPr>
        <w:instrText xml:space="preserve"> PAGEREF _Toc115729223 \h </w:instrText>
      </w:r>
      <w:r w:rsidRPr="00ED28C6">
        <w:rPr>
          <w:noProof/>
        </w:rPr>
      </w:r>
      <w:r w:rsidRPr="00ED28C6">
        <w:rPr>
          <w:noProof/>
        </w:rPr>
        <w:fldChar w:fldCharType="separate"/>
      </w:r>
      <w:r w:rsidRPr="00ED28C6">
        <w:rPr>
          <w:noProof/>
        </w:rPr>
        <w:t>3</w:t>
      </w:r>
      <w:r w:rsidRPr="00ED28C6">
        <w:rPr>
          <w:noProof/>
        </w:rPr>
        <w:fldChar w:fldCharType="end"/>
      </w:r>
    </w:p>
    <w:p w14:paraId="6EFBB48A" w14:textId="4C335CDC" w:rsidR="00EA24EF" w:rsidRPr="00ED28C6" w:rsidRDefault="00EA24EF">
      <w:pPr>
        <w:pStyle w:val="TOC3"/>
        <w:rPr>
          <w:rFonts w:asciiTheme="minorHAnsi" w:eastAsiaTheme="minorEastAsia" w:hAnsiTheme="minorHAnsi" w:cstheme="minorBidi"/>
          <w:noProof/>
          <w:sz w:val="22"/>
        </w:rPr>
      </w:pPr>
      <w:r w:rsidRPr="00ED28C6">
        <w:rPr>
          <w:noProof/>
        </w:rPr>
        <w:t>Link:  Federal definition of "Forced Labor"</w:t>
      </w:r>
      <w:r w:rsidRPr="00ED28C6">
        <w:rPr>
          <w:noProof/>
        </w:rPr>
        <w:tab/>
      </w:r>
      <w:r w:rsidRPr="00ED28C6">
        <w:rPr>
          <w:noProof/>
        </w:rPr>
        <w:fldChar w:fldCharType="begin"/>
      </w:r>
      <w:r w:rsidRPr="00ED28C6">
        <w:rPr>
          <w:noProof/>
        </w:rPr>
        <w:instrText xml:space="preserve"> PAGEREF _Toc115729224 \h </w:instrText>
      </w:r>
      <w:r w:rsidRPr="00ED28C6">
        <w:rPr>
          <w:noProof/>
        </w:rPr>
      </w:r>
      <w:r w:rsidRPr="00ED28C6">
        <w:rPr>
          <w:noProof/>
        </w:rPr>
        <w:fldChar w:fldCharType="separate"/>
      </w:r>
      <w:r w:rsidRPr="00ED28C6">
        <w:rPr>
          <w:noProof/>
        </w:rPr>
        <w:t>3</w:t>
      </w:r>
      <w:r w:rsidRPr="00ED28C6">
        <w:rPr>
          <w:noProof/>
        </w:rPr>
        <w:fldChar w:fldCharType="end"/>
      </w:r>
    </w:p>
    <w:p w14:paraId="4949FB08" w14:textId="1D196156" w:rsidR="00EA24EF" w:rsidRPr="00ED28C6" w:rsidRDefault="00EA24EF">
      <w:pPr>
        <w:pStyle w:val="TOC3"/>
        <w:rPr>
          <w:rFonts w:asciiTheme="minorHAnsi" w:eastAsiaTheme="minorEastAsia" w:hAnsiTheme="minorHAnsi" w:cstheme="minorBidi"/>
          <w:noProof/>
          <w:sz w:val="22"/>
        </w:rPr>
      </w:pPr>
      <w:r w:rsidRPr="00ED28C6">
        <w:rPr>
          <w:noProof/>
          <w:shd w:val="clear" w:color="auto" w:fill="FFFFFF"/>
        </w:rPr>
        <w:t>Link: U.S. has "forced labor" too: Prisoners (one of the categories DHS says is illegal in definition above)</w:t>
      </w:r>
      <w:r w:rsidRPr="00ED28C6">
        <w:rPr>
          <w:noProof/>
        </w:rPr>
        <w:tab/>
      </w:r>
      <w:r w:rsidRPr="00ED28C6">
        <w:rPr>
          <w:noProof/>
        </w:rPr>
        <w:fldChar w:fldCharType="begin"/>
      </w:r>
      <w:r w:rsidRPr="00ED28C6">
        <w:rPr>
          <w:noProof/>
        </w:rPr>
        <w:instrText xml:space="preserve"> PAGEREF _Toc115729225 \h </w:instrText>
      </w:r>
      <w:r w:rsidRPr="00ED28C6">
        <w:rPr>
          <w:noProof/>
        </w:rPr>
      </w:r>
      <w:r w:rsidRPr="00ED28C6">
        <w:rPr>
          <w:noProof/>
        </w:rPr>
        <w:fldChar w:fldCharType="separate"/>
      </w:r>
      <w:r w:rsidRPr="00ED28C6">
        <w:rPr>
          <w:noProof/>
        </w:rPr>
        <w:t>3</w:t>
      </w:r>
      <w:r w:rsidRPr="00ED28C6">
        <w:rPr>
          <w:noProof/>
        </w:rPr>
        <w:fldChar w:fldCharType="end"/>
      </w:r>
    </w:p>
    <w:p w14:paraId="36304723" w14:textId="52C8D018" w:rsidR="00EA24EF" w:rsidRPr="00ED28C6" w:rsidRDefault="00EA24EF">
      <w:pPr>
        <w:pStyle w:val="TOC3"/>
        <w:rPr>
          <w:rFonts w:asciiTheme="minorHAnsi" w:eastAsiaTheme="minorEastAsia" w:hAnsiTheme="minorHAnsi" w:cstheme="minorBidi"/>
          <w:noProof/>
          <w:sz w:val="22"/>
        </w:rPr>
      </w:pPr>
      <w:r w:rsidRPr="00ED28C6">
        <w:rPr>
          <w:noProof/>
        </w:rPr>
        <w:t>Impact: No moral leadership with an AFF ballot</w:t>
      </w:r>
      <w:r w:rsidRPr="00ED28C6">
        <w:rPr>
          <w:noProof/>
        </w:rPr>
        <w:tab/>
      </w:r>
      <w:r w:rsidRPr="00ED28C6">
        <w:rPr>
          <w:noProof/>
        </w:rPr>
        <w:fldChar w:fldCharType="begin"/>
      </w:r>
      <w:r w:rsidRPr="00ED28C6">
        <w:rPr>
          <w:noProof/>
        </w:rPr>
        <w:instrText xml:space="preserve"> PAGEREF _Toc115729226 \h </w:instrText>
      </w:r>
      <w:r w:rsidRPr="00ED28C6">
        <w:rPr>
          <w:noProof/>
        </w:rPr>
      </w:r>
      <w:r w:rsidRPr="00ED28C6">
        <w:rPr>
          <w:noProof/>
        </w:rPr>
        <w:fldChar w:fldCharType="separate"/>
      </w:r>
      <w:r w:rsidRPr="00ED28C6">
        <w:rPr>
          <w:noProof/>
        </w:rPr>
        <w:t>3</w:t>
      </w:r>
      <w:r w:rsidRPr="00ED28C6">
        <w:rPr>
          <w:noProof/>
        </w:rPr>
        <w:fldChar w:fldCharType="end"/>
      </w:r>
    </w:p>
    <w:p w14:paraId="7525CC66" w14:textId="52B6A35E" w:rsidR="00EA24EF" w:rsidRPr="00ED28C6" w:rsidRDefault="00EA24EF">
      <w:pPr>
        <w:pStyle w:val="TOC2"/>
        <w:rPr>
          <w:rFonts w:asciiTheme="minorHAnsi" w:eastAsiaTheme="minorEastAsia" w:hAnsiTheme="minorHAnsi" w:cstheme="minorBidi"/>
          <w:noProof/>
          <w:sz w:val="22"/>
        </w:rPr>
      </w:pPr>
      <w:r w:rsidRPr="00ED28C6">
        <w:rPr>
          <w:noProof/>
        </w:rPr>
        <w:t>2.  Unilateral US action fails</w:t>
      </w:r>
      <w:r w:rsidRPr="00ED28C6">
        <w:rPr>
          <w:noProof/>
        </w:rPr>
        <w:tab/>
      </w:r>
      <w:r w:rsidRPr="00ED28C6">
        <w:rPr>
          <w:noProof/>
        </w:rPr>
        <w:fldChar w:fldCharType="begin"/>
      </w:r>
      <w:r w:rsidRPr="00ED28C6">
        <w:rPr>
          <w:noProof/>
        </w:rPr>
        <w:instrText xml:space="preserve"> PAGEREF _Toc115729227 \h </w:instrText>
      </w:r>
      <w:r w:rsidRPr="00ED28C6">
        <w:rPr>
          <w:noProof/>
        </w:rPr>
      </w:r>
      <w:r w:rsidRPr="00ED28C6">
        <w:rPr>
          <w:noProof/>
        </w:rPr>
        <w:fldChar w:fldCharType="separate"/>
      </w:r>
      <w:r w:rsidRPr="00ED28C6">
        <w:rPr>
          <w:noProof/>
        </w:rPr>
        <w:t>3</w:t>
      </w:r>
      <w:r w:rsidRPr="00ED28C6">
        <w:rPr>
          <w:noProof/>
        </w:rPr>
        <w:fldChar w:fldCharType="end"/>
      </w:r>
    </w:p>
    <w:p w14:paraId="461F5838" w14:textId="662CD304" w:rsidR="00EA24EF" w:rsidRPr="00ED28C6" w:rsidRDefault="00EA24EF">
      <w:pPr>
        <w:pStyle w:val="TOC3"/>
        <w:rPr>
          <w:rFonts w:asciiTheme="minorHAnsi" w:eastAsiaTheme="minorEastAsia" w:hAnsiTheme="minorHAnsi" w:cstheme="minorBidi"/>
          <w:noProof/>
          <w:sz w:val="22"/>
        </w:rPr>
      </w:pPr>
      <w:r w:rsidRPr="00ED28C6">
        <w:rPr>
          <w:noProof/>
        </w:rPr>
        <w:t>US action won't accomplish anything (they'll export the same stuff to someone else if other countries don't also do trade restrictions)</w:t>
      </w:r>
      <w:r w:rsidRPr="00ED28C6">
        <w:rPr>
          <w:noProof/>
        </w:rPr>
        <w:tab/>
      </w:r>
      <w:r w:rsidRPr="00ED28C6">
        <w:rPr>
          <w:noProof/>
        </w:rPr>
        <w:fldChar w:fldCharType="begin"/>
      </w:r>
      <w:r w:rsidRPr="00ED28C6">
        <w:rPr>
          <w:noProof/>
        </w:rPr>
        <w:instrText xml:space="preserve"> PAGEREF _Toc115729228 \h </w:instrText>
      </w:r>
      <w:r w:rsidRPr="00ED28C6">
        <w:rPr>
          <w:noProof/>
        </w:rPr>
      </w:r>
      <w:r w:rsidRPr="00ED28C6">
        <w:rPr>
          <w:noProof/>
        </w:rPr>
        <w:fldChar w:fldCharType="separate"/>
      </w:r>
      <w:r w:rsidRPr="00ED28C6">
        <w:rPr>
          <w:noProof/>
        </w:rPr>
        <w:t>3</w:t>
      </w:r>
      <w:r w:rsidRPr="00ED28C6">
        <w:rPr>
          <w:noProof/>
        </w:rPr>
        <w:fldChar w:fldCharType="end"/>
      </w:r>
    </w:p>
    <w:p w14:paraId="3B883D3A" w14:textId="40C97E23" w:rsidR="00EA24EF" w:rsidRPr="00ED28C6" w:rsidRDefault="00EA24EF">
      <w:pPr>
        <w:pStyle w:val="TOC2"/>
        <w:rPr>
          <w:rFonts w:asciiTheme="minorHAnsi" w:eastAsiaTheme="minorEastAsia" w:hAnsiTheme="minorHAnsi" w:cstheme="minorBidi"/>
          <w:noProof/>
          <w:sz w:val="22"/>
        </w:rPr>
      </w:pPr>
      <w:r w:rsidRPr="00ED28C6">
        <w:rPr>
          <w:noProof/>
        </w:rPr>
        <w:t>3.   More study needed</w:t>
      </w:r>
      <w:r w:rsidRPr="00ED28C6">
        <w:rPr>
          <w:noProof/>
        </w:rPr>
        <w:tab/>
      </w:r>
      <w:r w:rsidRPr="00ED28C6">
        <w:rPr>
          <w:noProof/>
        </w:rPr>
        <w:fldChar w:fldCharType="begin"/>
      </w:r>
      <w:r w:rsidRPr="00ED28C6">
        <w:rPr>
          <w:noProof/>
        </w:rPr>
        <w:instrText xml:space="preserve"> PAGEREF _Toc115729229 \h </w:instrText>
      </w:r>
      <w:r w:rsidRPr="00ED28C6">
        <w:rPr>
          <w:noProof/>
        </w:rPr>
      </w:r>
      <w:r w:rsidRPr="00ED28C6">
        <w:rPr>
          <w:noProof/>
        </w:rPr>
        <w:fldChar w:fldCharType="separate"/>
      </w:r>
      <w:r w:rsidRPr="00ED28C6">
        <w:rPr>
          <w:noProof/>
        </w:rPr>
        <w:t>4</w:t>
      </w:r>
      <w:r w:rsidRPr="00ED28C6">
        <w:rPr>
          <w:noProof/>
        </w:rPr>
        <w:fldChar w:fldCharType="end"/>
      </w:r>
    </w:p>
    <w:p w14:paraId="74A1AE96" w14:textId="7FDBA630" w:rsidR="00EA24EF" w:rsidRPr="00ED28C6" w:rsidRDefault="00EA24EF">
      <w:pPr>
        <w:pStyle w:val="TOC3"/>
        <w:rPr>
          <w:rFonts w:asciiTheme="minorHAnsi" w:eastAsiaTheme="minorEastAsia" w:hAnsiTheme="minorHAnsi" w:cstheme="minorBidi"/>
          <w:noProof/>
          <w:sz w:val="22"/>
        </w:rPr>
      </w:pPr>
      <w:r w:rsidRPr="00ED28C6">
        <w:rPr>
          <w:noProof/>
        </w:rPr>
        <w:t>UFLPA is so complicated that we need to stop and rewrite it so it can be enforced fairly</w:t>
      </w:r>
      <w:r w:rsidRPr="00ED28C6">
        <w:rPr>
          <w:noProof/>
        </w:rPr>
        <w:tab/>
      </w:r>
      <w:r w:rsidRPr="00ED28C6">
        <w:rPr>
          <w:noProof/>
        </w:rPr>
        <w:fldChar w:fldCharType="begin"/>
      </w:r>
      <w:r w:rsidRPr="00ED28C6">
        <w:rPr>
          <w:noProof/>
        </w:rPr>
        <w:instrText xml:space="preserve"> PAGEREF _Toc115729230 \h </w:instrText>
      </w:r>
      <w:r w:rsidRPr="00ED28C6">
        <w:rPr>
          <w:noProof/>
        </w:rPr>
      </w:r>
      <w:r w:rsidRPr="00ED28C6">
        <w:rPr>
          <w:noProof/>
        </w:rPr>
        <w:fldChar w:fldCharType="separate"/>
      </w:r>
      <w:r w:rsidRPr="00ED28C6">
        <w:rPr>
          <w:noProof/>
        </w:rPr>
        <w:t>4</w:t>
      </w:r>
      <w:r w:rsidRPr="00ED28C6">
        <w:rPr>
          <w:noProof/>
        </w:rPr>
        <w:fldChar w:fldCharType="end"/>
      </w:r>
    </w:p>
    <w:p w14:paraId="79B3AC7F" w14:textId="0FBE009D" w:rsidR="00EA24EF" w:rsidRPr="00ED28C6" w:rsidRDefault="00EA24EF">
      <w:pPr>
        <w:pStyle w:val="TOC2"/>
        <w:rPr>
          <w:rFonts w:asciiTheme="minorHAnsi" w:eastAsiaTheme="minorEastAsia" w:hAnsiTheme="minorHAnsi" w:cstheme="minorBidi"/>
          <w:noProof/>
          <w:sz w:val="22"/>
        </w:rPr>
      </w:pPr>
      <w:r w:rsidRPr="00ED28C6">
        <w:rPr>
          <w:noProof/>
        </w:rPr>
        <w:t>4.   Other barriers besides funding and personnel</w:t>
      </w:r>
      <w:r w:rsidRPr="00ED28C6">
        <w:rPr>
          <w:noProof/>
        </w:rPr>
        <w:tab/>
      </w:r>
      <w:r w:rsidRPr="00ED28C6">
        <w:rPr>
          <w:noProof/>
        </w:rPr>
        <w:fldChar w:fldCharType="begin"/>
      </w:r>
      <w:r w:rsidRPr="00ED28C6">
        <w:rPr>
          <w:noProof/>
        </w:rPr>
        <w:instrText xml:space="preserve"> PAGEREF _Toc115729231 \h </w:instrText>
      </w:r>
      <w:r w:rsidRPr="00ED28C6">
        <w:rPr>
          <w:noProof/>
        </w:rPr>
      </w:r>
      <w:r w:rsidRPr="00ED28C6">
        <w:rPr>
          <w:noProof/>
        </w:rPr>
        <w:fldChar w:fldCharType="separate"/>
      </w:r>
      <w:r w:rsidRPr="00ED28C6">
        <w:rPr>
          <w:noProof/>
        </w:rPr>
        <w:t>4</w:t>
      </w:r>
      <w:r w:rsidRPr="00ED28C6">
        <w:rPr>
          <w:noProof/>
        </w:rPr>
        <w:fldChar w:fldCharType="end"/>
      </w:r>
    </w:p>
    <w:p w14:paraId="7CED75A6" w14:textId="55A1F82C" w:rsidR="00EA24EF" w:rsidRPr="00ED28C6" w:rsidRDefault="00EA24EF">
      <w:pPr>
        <w:pStyle w:val="TOC3"/>
        <w:rPr>
          <w:rFonts w:asciiTheme="minorHAnsi" w:eastAsiaTheme="minorEastAsia" w:hAnsiTheme="minorHAnsi" w:cstheme="minorBidi"/>
          <w:noProof/>
          <w:sz w:val="22"/>
        </w:rPr>
      </w:pPr>
      <w:r w:rsidRPr="00ED28C6">
        <w:rPr>
          <w:noProof/>
        </w:rPr>
        <w:t>AFF supplies funding and personnel but other barriers will still block effective enforcement</w:t>
      </w:r>
      <w:r w:rsidRPr="00ED28C6">
        <w:rPr>
          <w:noProof/>
        </w:rPr>
        <w:tab/>
      </w:r>
      <w:r w:rsidRPr="00ED28C6">
        <w:rPr>
          <w:noProof/>
        </w:rPr>
        <w:fldChar w:fldCharType="begin"/>
      </w:r>
      <w:r w:rsidRPr="00ED28C6">
        <w:rPr>
          <w:noProof/>
        </w:rPr>
        <w:instrText xml:space="preserve"> PAGEREF _Toc115729232 \h </w:instrText>
      </w:r>
      <w:r w:rsidRPr="00ED28C6">
        <w:rPr>
          <w:noProof/>
        </w:rPr>
      </w:r>
      <w:r w:rsidRPr="00ED28C6">
        <w:rPr>
          <w:noProof/>
        </w:rPr>
        <w:fldChar w:fldCharType="separate"/>
      </w:r>
      <w:r w:rsidRPr="00ED28C6">
        <w:rPr>
          <w:noProof/>
        </w:rPr>
        <w:t>4</w:t>
      </w:r>
      <w:r w:rsidRPr="00ED28C6">
        <w:rPr>
          <w:noProof/>
        </w:rPr>
        <w:fldChar w:fldCharType="end"/>
      </w:r>
    </w:p>
    <w:p w14:paraId="3CC768B3" w14:textId="23D5E096" w:rsidR="00EA24EF" w:rsidRPr="00ED28C6" w:rsidRDefault="00EA24EF">
      <w:pPr>
        <w:pStyle w:val="TOC2"/>
        <w:rPr>
          <w:rFonts w:asciiTheme="minorHAnsi" w:eastAsiaTheme="minorEastAsia" w:hAnsiTheme="minorHAnsi" w:cstheme="minorBidi"/>
          <w:noProof/>
          <w:sz w:val="22"/>
        </w:rPr>
      </w:pPr>
      <w:r w:rsidRPr="00ED28C6">
        <w:rPr>
          <w:noProof/>
        </w:rPr>
        <w:t>5.  Nothing will change</w:t>
      </w:r>
      <w:r w:rsidRPr="00ED28C6">
        <w:rPr>
          <w:noProof/>
        </w:rPr>
        <w:tab/>
      </w:r>
      <w:r w:rsidRPr="00ED28C6">
        <w:rPr>
          <w:noProof/>
        </w:rPr>
        <w:fldChar w:fldCharType="begin"/>
      </w:r>
      <w:r w:rsidRPr="00ED28C6">
        <w:rPr>
          <w:noProof/>
        </w:rPr>
        <w:instrText xml:space="preserve"> PAGEREF _Toc115729233 \h </w:instrText>
      </w:r>
      <w:r w:rsidRPr="00ED28C6">
        <w:rPr>
          <w:noProof/>
        </w:rPr>
      </w:r>
      <w:r w:rsidRPr="00ED28C6">
        <w:rPr>
          <w:noProof/>
        </w:rPr>
        <w:fldChar w:fldCharType="separate"/>
      </w:r>
      <w:r w:rsidRPr="00ED28C6">
        <w:rPr>
          <w:noProof/>
        </w:rPr>
        <w:t>5</w:t>
      </w:r>
      <w:r w:rsidRPr="00ED28C6">
        <w:rPr>
          <w:noProof/>
        </w:rPr>
        <w:fldChar w:fldCharType="end"/>
      </w:r>
    </w:p>
    <w:p w14:paraId="49087D8F" w14:textId="72221DB5" w:rsidR="00EA24EF" w:rsidRPr="00ED28C6" w:rsidRDefault="00EA24EF">
      <w:pPr>
        <w:pStyle w:val="TOC3"/>
        <w:rPr>
          <w:rFonts w:asciiTheme="minorHAnsi" w:eastAsiaTheme="minorEastAsia" w:hAnsiTheme="minorHAnsi" w:cstheme="minorBidi"/>
          <w:noProof/>
          <w:sz w:val="22"/>
        </w:rPr>
      </w:pPr>
      <w:r w:rsidRPr="00ED28C6">
        <w:rPr>
          <w:noProof/>
        </w:rPr>
        <w:t>You can sanction China all you want, and you may feel better, but nothing will change</w:t>
      </w:r>
      <w:r w:rsidRPr="00ED28C6">
        <w:rPr>
          <w:noProof/>
        </w:rPr>
        <w:tab/>
      </w:r>
      <w:r w:rsidRPr="00ED28C6">
        <w:rPr>
          <w:noProof/>
        </w:rPr>
        <w:fldChar w:fldCharType="begin"/>
      </w:r>
      <w:r w:rsidRPr="00ED28C6">
        <w:rPr>
          <w:noProof/>
        </w:rPr>
        <w:instrText xml:space="preserve"> PAGEREF _Toc115729234 \h </w:instrText>
      </w:r>
      <w:r w:rsidRPr="00ED28C6">
        <w:rPr>
          <w:noProof/>
        </w:rPr>
      </w:r>
      <w:r w:rsidRPr="00ED28C6">
        <w:rPr>
          <w:noProof/>
        </w:rPr>
        <w:fldChar w:fldCharType="separate"/>
      </w:r>
      <w:r w:rsidRPr="00ED28C6">
        <w:rPr>
          <w:noProof/>
        </w:rPr>
        <w:t>5</w:t>
      </w:r>
      <w:r w:rsidRPr="00ED28C6">
        <w:rPr>
          <w:noProof/>
        </w:rPr>
        <w:fldChar w:fldCharType="end"/>
      </w:r>
    </w:p>
    <w:p w14:paraId="65C5AB51" w14:textId="33714E9A" w:rsidR="00EA24EF" w:rsidRPr="00ED28C6" w:rsidRDefault="00EA24EF">
      <w:pPr>
        <w:pStyle w:val="TOC2"/>
        <w:rPr>
          <w:rFonts w:asciiTheme="minorHAnsi" w:eastAsiaTheme="minorEastAsia" w:hAnsiTheme="minorHAnsi" w:cstheme="minorBidi"/>
          <w:noProof/>
          <w:sz w:val="22"/>
        </w:rPr>
      </w:pPr>
      <w:r w:rsidRPr="00ED28C6">
        <w:rPr>
          <w:noProof/>
        </w:rPr>
        <w:t>6.   Root cause not addressed</w:t>
      </w:r>
      <w:r w:rsidRPr="00ED28C6">
        <w:rPr>
          <w:noProof/>
        </w:rPr>
        <w:tab/>
      </w:r>
      <w:r w:rsidRPr="00ED28C6">
        <w:rPr>
          <w:noProof/>
        </w:rPr>
        <w:fldChar w:fldCharType="begin"/>
      </w:r>
      <w:r w:rsidRPr="00ED28C6">
        <w:rPr>
          <w:noProof/>
        </w:rPr>
        <w:instrText xml:space="preserve"> PAGEREF _Toc115729235 \h </w:instrText>
      </w:r>
      <w:r w:rsidRPr="00ED28C6">
        <w:rPr>
          <w:noProof/>
        </w:rPr>
      </w:r>
      <w:r w:rsidRPr="00ED28C6">
        <w:rPr>
          <w:noProof/>
        </w:rPr>
        <w:fldChar w:fldCharType="separate"/>
      </w:r>
      <w:r w:rsidRPr="00ED28C6">
        <w:rPr>
          <w:noProof/>
        </w:rPr>
        <w:t>5</w:t>
      </w:r>
      <w:r w:rsidRPr="00ED28C6">
        <w:rPr>
          <w:noProof/>
        </w:rPr>
        <w:fldChar w:fldCharType="end"/>
      </w:r>
    </w:p>
    <w:p w14:paraId="6B4A307E" w14:textId="018A9827" w:rsidR="00EA24EF" w:rsidRPr="00ED28C6" w:rsidRDefault="00EA24EF">
      <w:pPr>
        <w:pStyle w:val="TOC3"/>
        <w:rPr>
          <w:rFonts w:asciiTheme="minorHAnsi" w:eastAsiaTheme="minorEastAsia" w:hAnsiTheme="minorHAnsi" w:cstheme="minorBidi"/>
          <w:noProof/>
          <w:sz w:val="22"/>
        </w:rPr>
      </w:pPr>
      <w:r w:rsidRPr="00ED28C6">
        <w:rPr>
          <w:noProof/>
        </w:rPr>
        <w:t>Import restrictions are ineffective at stopping forced labor because they treat the symptom, not the root cause</w:t>
      </w:r>
      <w:r w:rsidRPr="00ED28C6">
        <w:rPr>
          <w:noProof/>
        </w:rPr>
        <w:tab/>
      </w:r>
      <w:r w:rsidRPr="00ED28C6">
        <w:rPr>
          <w:noProof/>
        </w:rPr>
        <w:fldChar w:fldCharType="begin"/>
      </w:r>
      <w:r w:rsidRPr="00ED28C6">
        <w:rPr>
          <w:noProof/>
        </w:rPr>
        <w:instrText xml:space="preserve"> PAGEREF _Toc115729236 \h </w:instrText>
      </w:r>
      <w:r w:rsidRPr="00ED28C6">
        <w:rPr>
          <w:noProof/>
        </w:rPr>
      </w:r>
      <w:r w:rsidRPr="00ED28C6">
        <w:rPr>
          <w:noProof/>
        </w:rPr>
        <w:fldChar w:fldCharType="separate"/>
      </w:r>
      <w:r w:rsidRPr="00ED28C6">
        <w:rPr>
          <w:noProof/>
        </w:rPr>
        <w:t>5</w:t>
      </w:r>
      <w:r w:rsidRPr="00ED28C6">
        <w:rPr>
          <w:noProof/>
        </w:rPr>
        <w:fldChar w:fldCharType="end"/>
      </w:r>
    </w:p>
    <w:p w14:paraId="18334B76" w14:textId="1911642F" w:rsidR="00EA24EF" w:rsidRPr="00ED28C6" w:rsidRDefault="00EA24EF">
      <w:pPr>
        <w:pStyle w:val="TOC2"/>
        <w:rPr>
          <w:rFonts w:asciiTheme="minorHAnsi" w:eastAsiaTheme="minorEastAsia" w:hAnsiTheme="minorHAnsi" w:cstheme="minorBidi"/>
          <w:noProof/>
          <w:sz w:val="22"/>
        </w:rPr>
      </w:pPr>
      <w:r w:rsidRPr="00ED28C6">
        <w:rPr>
          <w:noProof/>
        </w:rPr>
        <w:t>DISADVANTAGES</w:t>
      </w:r>
      <w:r w:rsidRPr="00ED28C6">
        <w:rPr>
          <w:noProof/>
        </w:rPr>
        <w:tab/>
      </w:r>
      <w:r w:rsidRPr="00ED28C6">
        <w:rPr>
          <w:noProof/>
        </w:rPr>
        <w:fldChar w:fldCharType="begin"/>
      </w:r>
      <w:r w:rsidRPr="00ED28C6">
        <w:rPr>
          <w:noProof/>
        </w:rPr>
        <w:instrText xml:space="preserve"> PAGEREF _Toc115729237 \h </w:instrText>
      </w:r>
      <w:r w:rsidRPr="00ED28C6">
        <w:rPr>
          <w:noProof/>
        </w:rPr>
      </w:r>
      <w:r w:rsidRPr="00ED28C6">
        <w:rPr>
          <w:noProof/>
        </w:rPr>
        <w:fldChar w:fldCharType="separate"/>
      </w:r>
      <w:r w:rsidRPr="00ED28C6">
        <w:rPr>
          <w:noProof/>
        </w:rPr>
        <w:t>5</w:t>
      </w:r>
      <w:r w:rsidRPr="00ED28C6">
        <w:rPr>
          <w:noProof/>
        </w:rPr>
        <w:fldChar w:fldCharType="end"/>
      </w:r>
    </w:p>
    <w:p w14:paraId="02E2A0BF" w14:textId="6A5A3EB8" w:rsidR="00EA24EF" w:rsidRPr="00ED28C6" w:rsidRDefault="00EA24EF">
      <w:pPr>
        <w:pStyle w:val="TOC2"/>
        <w:rPr>
          <w:rFonts w:asciiTheme="minorHAnsi" w:eastAsiaTheme="minorEastAsia" w:hAnsiTheme="minorHAnsi" w:cstheme="minorBidi"/>
          <w:noProof/>
          <w:sz w:val="22"/>
        </w:rPr>
      </w:pPr>
      <w:r w:rsidRPr="00ED28C6">
        <w:rPr>
          <w:noProof/>
        </w:rPr>
        <w:t>1.  Cancer</w:t>
      </w:r>
      <w:r w:rsidRPr="00ED28C6">
        <w:rPr>
          <w:noProof/>
        </w:rPr>
        <w:tab/>
      </w:r>
      <w:r w:rsidRPr="00ED28C6">
        <w:rPr>
          <w:noProof/>
        </w:rPr>
        <w:fldChar w:fldCharType="begin"/>
      </w:r>
      <w:r w:rsidRPr="00ED28C6">
        <w:rPr>
          <w:noProof/>
        </w:rPr>
        <w:instrText xml:space="preserve"> PAGEREF _Toc115729238 \h </w:instrText>
      </w:r>
      <w:r w:rsidRPr="00ED28C6">
        <w:rPr>
          <w:noProof/>
        </w:rPr>
      </w:r>
      <w:r w:rsidRPr="00ED28C6">
        <w:rPr>
          <w:noProof/>
        </w:rPr>
        <w:fldChar w:fldCharType="separate"/>
      </w:r>
      <w:r w:rsidRPr="00ED28C6">
        <w:rPr>
          <w:noProof/>
        </w:rPr>
        <w:t>5</w:t>
      </w:r>
      <w:r w:rsidRPr="00ED28C6">
        <w:rPr>
          <w:noProof/>
        </w:rPr>
        <w:fldChar w:fldCharType="end"/>
      </w:r>
    </w:p>
    <w:p w14:paraId="4B3D7FAD" w14:textId="17DDEB2A" w:rsidR="00EA24EF" w:rsidRPr="00ED28C6" w:rsidRDefault="00EA24EF">
      <w:pPr>
        <w:pStyle w:val="TOC3"/>
        <w:rPr>
          <w:rFonts w:asciiTheme="minorHAnsi" w:eastAsiaTheme="minorEastAsia" w:hAnsiTheme="minorHAnsi" w:cstheme="minorBidi"/>
          <w:noProof/>
          <w:sz w:val="22"/>
        </w:rPr>
      </w:pPr>
      <w:r w:rsidRPr="00ED28C6">
        <w:rPr>
          <w:noProof/>
        </w:rPr>
        <w:t>Link: Increased enforcement of UFLPA (Uighur Forced Labor Prevention Act) will block importation of cancer drugs</w:t>
      </w:r>
      <w:r w:rsidRPr="00ED28C6">
        <w:rPr>
          <w:noProof/>
        </w:rPr>
        <w:tab/>
      </w:r>
      <w:r w:rsidRPr="00ED28C6">
        <w:rPr>
          <w:noProof/>
        </w:rPr>
        <w:fldChar w:fldCharType="begin"/>
      </w:r>
      <w:r w:rsidRPr="00ED28C6">
        <w:rPr>
          <w:noProof/>
        </w:rPr>
        <w:instrText xml:space="preserve"> PAGEREF _Toc115729239 \h </w:instrText>
      </w:r>
      <w:r w:rsidRPr="00ED28C6">
        <w:rPr>
          <w:noProof/>
        </w:rPr>
      </w:r>
      <w:r w:rsidRPr="00ED28C6">
        <w:rPr>
          <w:noProof/>
        </w:rPr>
        <w:fldChar w:fldCharType="separate"/>
      </w:r>
      <w:r w:rsidRPr="00ED28C6">
        <w:rPr>
          <w:noProof/>
        </w:rPr>
        <w:t>5</w:t>
      </w:r>
      <w:r w:rsidRPr="00ED28C6">
        <w:rPr>
          <w:noProof/>
        </w:rPr>
        <w:fldChar w:fldCharType="end"/>
      </w:r>
    </w:p>
    <w:p w14:paraId="1157E3D9" w14:textId="616B611E" w:rsidR="00EA24EF" w:rsidRPr="00ED28C6" w:rsidRDefault="00EA24EF">
      <w:pPr>
        <w:pStyle w:val="TOC3"/>
        <w:rPr>
          <w:rFonts w:asciiTheme="minorHAnsi" w:eastAsiaTheme="minorEastAsia" w:hAnsiTheme="minorHAnsi" w:cstheme="minorBidi"/>
          <w:noProof/>
          <w:sz w:val="22"/>
        </w:rPr>
      </w:pPr>
      <w:r w:rsidRPr="00ED28C6">
        <w:rPr>
          <w:noProof/>
        </w:rPr>
        <w:t>Impact:  Human suffering.  We absolutely should not tell cancer patients they can't have treatment</w:t>
      </w:r>
      <w:r w:rsidRPr="00ED28C6">
        <w:rPr>
          <w:noProof/>
        </w:rPr>
        <w:tab/>
      </w:r>
      <w:r w:rsidRPr="00ED28C6">
        <w:rPr>
          <w:noProof/>
        </w:rPr>
        <w:fldChar w:fldCharType="begin"/>
      </w:r>
      <w:r w:rsidRPr="00ED28C6">
        <w:rPr>
          <w:noProof/>
        </w:rPr>
        <w:instrText xml:space="preserve"> PAGEREF _Toc115729240 \h </w:instrText>
      </w:r>
      <w:r w:rsidRPr="00ED28C6">
        <w:rPr>
          <w:noProof/>
        </w:rPr>
      </w:r>
      <w:r w:rsidRPr="00ED28C6">
        <w:rPr>
          <w:noProof/>
        </w:rPr>
        <w:fldChar w:fldCharType="separate"/>
      </w:r>
      <w:r w:rsidRPr="00ED28C6">
        <w:rPr>
          <w:noProof/>
        </w:rPr>
        <w:t>6</w:t>
      </w:r>
      <w:r w:rsidRPr="00ED28C6">
        <w:rPr>
          <w:noProof/>
        </w:rPr>
        <w:fldChar w:fldCharType="end"/>
      </w:r>
    </w:p>
    <w:p w14:paraId="73CCB7B2" w14:textId="31A5286F" w:rsidR="00EA24EF" w:rsidRPr="00ED28C6" w:rsidRDefault="00EA24EF">
      <w:pPr>
        <w:pStyle w:val="TOC2"/>
        <w:rPr>
          <w:rFonts w:asciiTheme="minorHAnsi" w:eastAsiaTheme="minorEastAsia" w:hAnsiTheme="minorHAnsi" w:cstheme="minorBidi"/>
          <w:noProof/>
          <w:sz w:val="22"/>
        </w:rPr>
      </w:pPr>
      <w:r w:rsidRPr="00ED28C6">
        <w:rPr>
          <w:noProof/>
        </w:rPr>
        <w:t>2.  Supply chain disruption</w:t>
      </w:r>
      <w:r w:rsidRPr="00ED28C6">
        <w:rPr>
          <w:noProof/>
        </w:rPr>
        <w:tab/>
      </w:r>
      <w:r w:rsidRPr="00ED28C6">
        <w:rPr>
          <w:noProof/>
        </w:rPr>
        <w:fldChar w:fldCharType="begin"/>
      </w:r>
      <w:r w:rsidRPr="00ED28C6">
        <w:rPr>
          <w:noProof/>
        </w:rPr>
        <w:instrText xml:space="preserve"> PAGEREF _Toc115729241 \h </w:instrText>
      </w:r>
      <w:r w:rsidRPr="00ED28C6">
        <w:rPr>
          <w:noProof/>
        </w:rPr>
      </w:r>
      <w:r w:rsidRPr="00ED28C6">
        <w:rPr>
          <w:noProof/>
        </w:rPr>
        <w:fldChar w:fldCharType="separate"/>
      </w:r>
      <w:r w:rsidRPr="00ED28C6">
        <w:rPr>
          <w:noProof/>
        </w:rPr>
        <w:t>6</w:t>
      </w:r>
      <w:r w:rsidRPr="00ED28C6">
        <w:rPr>
          <w:noProof/>
        </w:rPr>
        <w:fldChar w:fldCharType="end"/>
      </w:r>
    </w:p>
    <w:p w14:paraId="0FB02CE4" w14:textId="41E15C05" w:rsidR="00EA24EF" w:rsidRPr="00ED28C6" w:rsidRDefault="00EA24EF">
      <w:pPr>
        <w:pStyle w:val="TOC3"/>
        <w:rPr>
          <w:rFonts w:asciiTheme="minorHAnsi" w:eastAsiaTheme="minorEastAsia" w:hAnsiTheme="minorHAnsi" w:cstheme="minorBidi"/>
          <w:noProof/>
          <w:sz w:val="22"/>
        </w:rPr>
      </w:pPr>
      <w:r w:rsidRPr="00ED28C6">
        <w:rPr>
          <w:noProof/>
        </w:rPr>
        <w:t>Link: Increased enforcement of UFLPA will further disrupt already bad supply chain problems</w:t>
      </w:r>
      <w:r w:rsidRPr="00ED28C6">
        <w:rPr>
          <w:noProof/>
        </w:rPr>
        <w:tab/>
      </w:r>
      <w:r w:rsidRPr="00ED28C6">
        <w:rPr>
          <w:noProof/>
        </w:rPr>
        <w:fldChar w:fldCharType="begin"/>
      </w:r>
      <w:r w:rsidRPr="00ED28C6">
        <w:rPr>
          <w:noProof/>
        </w:rPr>
        <w:instrText xml:space="preserve"> PAGEREF _Toc115729242 \h </w:instrText>
      </w:r>
      <w:r w:rsidRPr="00ED28C6">
        <w:rPr>
          <w:noProof/>
        </w:rPr>
      </w:r>
      <w:r w:rsidRPr="00ED28C6">
        <w:rPr>
          <w:noProof/>
        </w:rPr>
        <w:fldChar w:fldCharType="separate"/>
      </w:r>
      <w:r w:rsidRPr="00ED28C6">
        <w:rPr>
          <w:noProof/>
        </w:rPr>
        <w:t>6</w:t>
      </w:r>
      <w:r w:rsidRPr="00ED28C6">
        <w:rPr>
          <w:noProof/>
        </w:rPr>
        <w:fldChar w:fldCharType="end"/>
      </w:r>
    </w:p>
    <w:p w14:paraId="74B6D8CD" w14:textId="31DD59BD" w:rsidR="00EA24EF" w:rsidRPr="00ED28C6" w:rsidRDefault="00EA24EF">
      <w:pPr>
        <w:pStyle w:val="TOC3"/>
        <w:rPr>
          <w:rFonts w:asciiTheme="minorHAnsi" w:eastAsiaTheme="minorEastAsia" w:hAnsiTheme="minorHAnsi" w:cstheme="minorBidi"/>
          <w:noProof/>
          <w:sz w:val="22"/>
        </w:rPr>
      </w:pPr>
      <w:r w:rsidRPr="00ED28C6">
        <w:rPr>
          <w:noProof/>
        </w:rPr>
        <w:t>Link:  UFLPA is so vague and poorly written that the supply chain will be hopelessly disrupted waiting for them to figure out what's legal or not to be imported</w:t>
      </w:r>
      <w:r w:rsidRPr="00ED28C6">
        <w:rPr>
          <w:noProof/>
        </w:rPr>
        <w:tab/>
      </w:r>
      <w:r w:rsidRPr="00ED28C6">
        <w:rPr>
          <w:noProof/>
        </w:rPr>
        <w:fldChar w:fldCharType="begin"/>
      </w:r>
      <w:r w:rsidRPr="00ED28C6">
        <w:rPr>
          <w:noProof/>
        </w:rPr>
        <w:instrText xml:space="preserve"> PAGEREF _Toc115729243 \h </w:instrText>
      </w:r>
      <w:r w:rsidRPr="00ED28C6">
        <w:rPr>
          <w:noProof/>
        </w:rPr>
      </w:r>
      <w:r w:rsidRPr="00ED28C6">
        <w:rPr>
          <w:noProof/>
        </w:rPr>
        <w:fldChar w:fldCharType="separate"/>
      </w:r>
      <w:r w:rsidRPr="00ED28C6">
        <w:rPr>
          <w:noProof/>
        </w:rPr>
        <w:t>6</w:t>
      </w:r>
      <w:r w:rsidRPr="00ED28C6">
        <w:rPr>
          <w:noProof/>
        </w:rPr>
        <w:fldChar w:fldCharType="end"/>
      </w:r>
    </w:p>
    <w:p w14:paraId="25A83699" w14:textId="4F30F80C" w:rsidR="00EA24EF" w:rsidRPr="00ED28C6" w:rsidRDefault="00EA24EF">
      <w:pPr>
        <w:pStyle w:val="TOC3"/>
        <w:rPr>
          <w:rFonts w:asciiTheme="minorHAnsi" w:eastAsiaTheme="minorEastAsia" w:hAnsiTheme="minorHAnsi" w:cstheme="minorBidi"/>
          <w:noProof/>
          <w:sz w:val="22"/>
        </w:rPr>
      </w:pPr>
      <w:r w:rsidRPr="00ED28C6">
        <w:rPr>
          <w:noProof/>
        </w:rPr>
        <w:t>Impacts:  Supply chain disruption causes multiple bad impacts on the economy and national security</w:t>
      </w:r>
      <w:r w:rsidRPr="00ED28C6">
        <w:rPr>
          <w:noProof/>
        </w:rPr>
        <w:tab/>
      </w:r>
      <w:r w:rsidRPr="00ED28C6">
        <w:rPr>
          <w:noProof/>
        </w:rPr>
        <w:fldChar w:fldCharType="begin"/>
      </w:r>
      <w:r w:rsidRPr="00ED28C6">
        <w:rPr>
          <w:noProof/>
        </w:rPr>
        <w:instrText xml:space="preserve"> PAGEREF _Toc115729244 \h </w:instrText>
      </w:r>
      <w:r w:rsidRPr="00ED28C6">
        <w:rPr>
          <w:noProof/>
        </w:rPr>
      </w:r>
      <w:r w:rsidRPr="00ED28C6">
        <w:rPr>
          <w:noProof/>
        </w:rPr>
        <w:fldChar w:fldCharType="separate"/>
      </w:r>
      <w:r w:rsidRPr="00ED28C6">
        <w:rPr>
          <w:noProof/>
        </w:rPr>
        <w:t>7</w:t>
      </w:r>
      <w:r w:rsidRPr="00ED28C6">
        <w:rPr>
          <w:noProof/>
        </w:rPr>
        <w:fldChar w:fldCharType="end"/>
      </w:r>
    </w:p>
    <w:p w14:paraId="5D7F073C" w14:textId="6722D025" w:rsidR="00D462AA" w:rsidRPr="00ED28C6" w:rsidRDefault="00DA2F2D" w:rsidP="00303BC4">
      <w:pPr>
        <w:pStyle w:val="Title2"/>
      </w:pPr>
      <w:r w:rsidRPr="00ED28C6">
        <w:rPr>
          <w:sz w:val="22"/>
        </w:rPr>
        <w:lastRenderedPageBreak/>
        <w:fldChar w:fldCharType="end"/>
      </w:r>
      <w:bookmarkStart w:id="0" w:name="_Toc115729212"/>
      <w:r w:rsidR="00EE1E8E" w:rsidRPr="00ED28C6">
        <w:t>Negative</w:t>
      </w:r>
      <w:r w:rsidR="00CC737B" w:rsidRPr="00ED28C6">
        <w:t xml:space="preserve">: </w:t>
      </w:r>
      <w:r w:rsidR="00F07098" w:rsidRPr="00ED28C6">
        <w:t>Forced Labor CBP Enforcement Funding</w:t>
      </w:r>
      <w:bookmarkEnd w:id="0"/>
    </w:p>
    <w:p w14:paraId="0C0816A0" w14:textId="4265CD21" w:rsidR="00321FF6" w:rsidRPr="00ED28C6" w:rsidRDefault="00F07098" w:rsidP="00CC737B">
      <w:pPr>
        <w:pStyle w:val="Contention1"/>
      </w:pPr>
      <w:bookmarkStart w:id="1" w:name="_Toc115729213"/>
      <w:bookmarkStart w:id="2" w:name="_Toc20851519"/>
      <w:r w:rsidRPr="00ED28C6">
        <w:t>TOPICALITY</w:t>
      </w:r>
      <w:bookmarkEnd w:id="1"/>
    </w:p>
    <w:p w14:paraId="567B346B" w14:textId="05D8F200" w:rsidR="00F07098" w:rsidRPr="00ED28C6" w:rsidRDefault="00F07098" w:rsidP="00CC737B">
      <w:pPr>
        <w:pStyle w:val="Contention1"/>
      </w:pPr>
      <w:bookmarkStart w:id="3" w:name="_Toc115729214"/>
      <w:r w:rsidRPr="00ED28C6">
        <w:t>1.  No policy reform</w:t>
      </w:r>
      <w:bookmarkEnd w:id="3"/>
    </w:p>
    <w:p w14:paraId="27253170" w14:textId="59EF4914" w:rsidR="00F07098" w:rsidRPr="00ED28C6" w:rsidRDefault="00F07098" w:rsidP="00F07098">
      <w:pPr>
        <w:pStyle w:val="Contention2"/>
      </w:pPr>
      <w:bookmarkStart w:id="4" w:name="_Toc115729215"/>
      <w:r w:rsidRPr="00ED28C6">
        <w:t>Problem:  AFF agrees we're already doing their policy</w:t>
      </w:r>
      <w:bookmarkEnd w:id="4"/>
    </w:p>
    <w:p w14:paraId="4BD35DCE" w14:textId="286F6203" w:rsidR="00F07098" w:rsidRPr="00ED28C6" w:rsidRDefault="00F07098" w:rsidP="00F07098">
      <w:pPr>
        <w:pStyle w:val="Evidence"/>
      </w:pPr>
      <w:r w:rsidRPr="00ED28C6">
        <w:t>All through their 1AC they tell you that importation of "forced labor" products is already illegal and Status Quo policy already opposes it.</w:t>
      </w:r>
    </w:p>
    <w:p w14:paraId="540FDC24" w14:textId="26ADFB5D" w:rsidR="00F07098" w:rsidRPr="00ED28C6" w:rsidRDefault="0096039E" w:rsidP="00F07098">
      <w:pPr>
        <w:pStyle w:val="Contention2"/>
      </w:pPr>
      <w:bookmarkStart w:id="5" w:name="_Toc115729216"/>
      <w:r w:rsidRPr="00ED28C6">
        <w:t xml:space="preserve">First </w:t>
      </w:r>
      <w:r w:rsidR="00F07098" w:rsidRPr="00ED28C6">
        <w:t>Violation:  Doing more of the Status Quo policy isn't a policy reform</w:t>
      </w:r>
      <w:bookmarkEnd w:id="5"/>
    </w:p>
    <w:p w14:paraId="1A826907" w14:textId="4C43904D" w:rsidR="00F07098" w:rsidRPr="00ED28C6" w:rsidRDefault="00F07098" w:rsidP="00F07098">
      <w:pPr>
        <w:pStyle w:val="Evidence"/>
      </w:pPr>
      <w:r w:rsidRPr="00ED28C6">
        <w:t>The Affirmative doesn't reform the policy, they just provide more money to do more of the existing policy.  Nothing about the policy itself changes.   In this context, a policy reform would have been legalizing importation of forced labor products, since that would have been the opposite of what we're doing now.</w:t>
      </w:r>
    </w:p>
    <w:p w14:paraId="5703ACC4" w14:textId="3308F81E" w:rsidR="0096039E" w:rsidRPr="00ED28C6" w:rsidRDefault="0096039E" w:rsidP="0096039E">
      <w:pPr>
        <w:pStyle w:val="Contention2"/>
      </w:pPr>
      <w:bookmarkStart w:id="6" w:name="_Toc115729217"/>
      <w:r w:rsidRPr="00ED28C6">
        <w:t>Second Violation: "Increasing the budget" is also Status Quo policy</w:t>
      </w:r>
      <w:r w:rsidR="00EF7E64" w:rsidRPr="00ED28C6">
        <w:t>.  The $70 million AFF wants is on top of a $27.5 million increase that was given already</w:t>
      </w:r>
      <w:bookmarkEnd w:id="6"/>
    </w:p>
    <w:p w14:paraId="7A2368DE" w14:textId="65C02EC2" w:rsidR="00EF7E64" w:rsidRPr="00ED28C6" w:rsidRDefault="00EF7E64" w:rsidP="00EF7E64">
      <w:pPr>
        <w:pStyle w:val="Citation3"/>
      </w:pPr>
      <w:r w:rsidRPr="00ED28C6">
        <w:rPr>
          <w:u w:val="single"/>
        </w:rPr>
        <w:t>Miller &amp; Chevalier 2022</w:t>
      </w:r>
      <w:r w:rsidRPr="00ED28C6">
        <w:t xml:space="preserve"> (</w:t>
      </w:r>
      <w:r w:rsidR="007D14A3" w:rsidRPr="00ED28C6">
        <w:t>international trade law firm</w:t>
      </w:r>
      <w:r w:rsidRPr="00ED28C6">
        <w:t>) 21 June 2022 (accessed 3 Oct 2022) "Trade Compliance Flash: Analysis: U.S. Government's UFLPA Enforcement Strategy and Guidance to Importers</w:t>
      </w:r>
      <w:proofErr w:type="gramStart"/>
      <w:r w:rsidRPr="00ED28C6">
        <w:t xml:space="preserve">" </w:t>
      </w:r>
      <w:r w:rsidR="007D14A3" w:rsidRPr="00ED28C6">
        <w:t xml:space="preserve"> (</w:t>
      </w:r>
      <w:proofErr w:type="gramEnd"/>
      <w:r w:rsidR="007D14A3" w:rsidRPr="00ED28C6">
        <w:t xml:space="preserve">accessed 3 Oct 2022) </w:t>
      </w:r>
      <w:r w:rsidRPr="00ED28C6">
        <w:t>https://www.millerchevalier.com/publication/trade-compliance-flash-analysis-us-governments-uflpa-enforcement-strategy-and-guidance</w:t>
      </w:r>
    </w:p>
    <w:p w14:paraId="7903F667" w14:textId="329AA099" w:rsidR="003F1665" w:rsidRPr="00ED28C6" w:rsidRDefault="00EF7E64" w:rsidP="00EF7E64">
      <w:pPr>
        <w:pStyle w:val="Evidence"/>
      </w:pPr>
      <w:r w:rsidRPr="00ED28C6">
        <w:t>These case management upgrades are undoubtedly spurred by the anticipated "significant increase" in both scope and volume of CBP reviews due to the UFLPA, which will require increased resources by CBP to effectively manage. CBP has secured $27.5 million in the fiscal year (FY) 2022 budget to help it effectively implement the UFLPA and has requested an additional $70.3 million for FY 2023. </w:t>
      </w:r>
    </w:p>
    <w:p w14:paraId="2CBD334E" w14:textId="0930C923" w:rsidR="00F07098" w:rsidRPr="00ED28C6" w:rsidRDefault="00F07098" w:rsidP="00F07098">
      <w:pPr>
        <w:pStyle w:val="Contention2"/>
      </w:pPr>
      <w:bookmarkStart w:id="7" w:name="_Toc115729218"/>
      <w:r w:rsidRPr="00ED28C6">
        <w:t xml:space="preserve">Impact:  No </w:t>
      </w:r>
      <w:r w:rsidR="00827D4C" w:rsidRPr="00ED28C6">
        <w:t>actual Affirmative team in the round</w:t>
      </w:r>
      <w:bookmarkEnd w:id="7"/>
    </w:p>
    <w:p w14:paraId="66EA9901" w14:textId="16C11721" w:rsidR="00F07098" w:rsidRPr="00ED28C6" w:rsidRDefault="00F07098" w:rsidP="00F07098">
      <w:pPr>
        <w:pStyle w:val="Evidence"/>
      </w:pPr>
      <w:r w:rsidRPr="00ED28C6">
        <w:t>The AFF is advocating for a</w:t>
      </w:r>
      <w:r w:rsidR="007D14A3" w:rsidRPr="00ED28C6">
        <w:t>n existing</w:t>
      </w:r>
      <w:r w:rsidRPr="00ED28C6">
        <w:t xml:space="preserve"> US trade policy that opposes importation of forced labor products.</w:t>
      </w:r>
      <w:r w:rsidR="007D14A3" w:rsidRPr="00ED28C6">
        <w:t xml:space="preserve">  And AFF is advocating more funding for a policy that is already receiving more funding. </w:t>
      </w:r>
      <w:r w:rsidRPr="00ED28C6">
        <w:t xml:space="preserve"> The Affirmative has </w:t>
      </w:r>
      <w:r w:rsidR="00827D4C" w:rsidRPr="00ED28C6">
        <w:t>abandoned its duty to affirm significant policy reform.  In effect there is no one affirming the resolution, so no matter who wins this round, you should write Negative on the ballot</w:t>
      </w:r>
      <w:r w:rsidRPr="00ED28C6">
        <w:t>.</w:t>
      </w:r>
    </w:p>
    <w:p w14:paraId="4C6B6700" w14:textId="3339162F" w:rsidR="00931FBB" w:rsidRPr="00ED28C6" w:rsidRDefault="00931FBB" w:rsidP="00CC737B">
      <w:pPr>
        <w:pStyle w:val="Contention1"/>
      </w:pPr>
      <w:bookmarkStart w:id="8" w:name="_Toc115729219"/>
      <w:r w:rsidRPr="00ED28C6">
        <w:t>INHERENCY</w:t>
      </w:r>
      <w:bookmarkEnd w:id="8"/>
    </w:p>
    <w:p w14:paraId="3014EB02" w14:textId="60B76EC9" w:rsidR="00931FBB" w:rsidRPr="00ED28C6" w:rsidRDefault="00931FBB" w:rsidP="00CC737B">
      <w:pPr>
        <w:pStyle w:val="Contention1"/>
      </w:pPr>
      <w:bookmarkStart w:id="9" w:name="_Toc115729220"/>
      <w:r w:rsidRPr="00ED28C6">
        <w:t>1.  Enforcement already increasing without the plan</w:t>
      </w:r>
      <w:bookmarkEnd w:id="9"/>
    </w:p>
    <w:p w14:paraId="5447B1D6" w14:textId="3E75BB2D" w:rsidR="00931FBB" w:rsidRPr="00ED28C6" w:rsidRDefault="00931FBB" w:rsidP="00931FBB">
      <w:pPr>
        <w:pStyle w:val="Contention2"/>
      </w:pPr>
      <w:bookmarkStart w:id="10" w:name="_Toc115729221"/>
      <w:r w:rsidRPr="00ED28C6">
        <w:t>Sept. 2022:  Massive enforcement action against forced labor products</w:t>
      </w:r>
      <w:bookmarkEnd w:id="10"/>
      <w:r w:rsidRPr="00ED28C6">
        <w:t xml:space="preserve"> </w:t>
      </w:r>
    </w:p>
    <w:p w14:paraId="3D4C9826" w14:textId="2476CD28" w:rsidR="00931FBB" w:rsidRPr="00ED28C6" w:rsidRDefault="003E6E69" w:rsidP="00931FBB">
      <w:pPr>
        <w:pStyle w:val="Citation3"/>
      </w:pPr>
      <w:r w:rsidRPr="00ED28C6">
        <w:rPr>
          <w:u w:val="single"/>
        </w:rPr>
        <w:t>Kharon Company 2022</w:t>
      </w:r>
      <w:r w:rsidRPr="00ED28C6">
        <w:t xml:space="preserve"> (global financial risk management and security consulting firm) 22 Sept 2022 </w:t>
      </w:r>
      <w:r w:rsidR="00931FBB" w:rsidRPr="00ED28C6">
        <w:t xml:space="preserve">" U.S. Announces Targeting of Hundreds of Millions of Dollars in Imports for Suspected Use of Forced Labor" </w:t>
      </w:r>
      <w:r w:rsidRPr="00ED28C6">
        <w:t>(</w:t>
      </w:r>
      <w:proofErr w:type="spellStart"/>
      <w:r w:rsidRPr="00ED28C6">
        <w:t>accewssed</w:t>
      </w:r>
      <w:proofErr w:type="spellEnd"/>
      <w:r w:rsidRPr="00ED28C6">
        <w:t xml:space="preserve"> 3 Oct </w:t>
      </w:r>
      <w:proofErr w:type="gramStart"/>
      <w:r w:rsidRPr="00ED28C6">
        <w:t>2022)</w:t>
      </w:r>
      <w:r w:rsidR="00931FBB" w:rsidRPr="00ED28C6">
        <w:t>https://www.kharon.com/updates/us-announces-targeting-of-hundreds-of-millions-of-dollars-in-imports-for-suspected-use-of-forced-labor/</w:t>
      </w:r>
      <w:proofErr w:type="gramEnd"/>
    </w:p>
    <w:p w14:paraId="23A8F5F9" w14:textId="4C906E6E" w:rsidR="00931FBB" w:rsidRPr="00ED28C6" w:rsidRDefault="00931FBB" w:rsidP="00931FBB">
      <w:pPr>
        <w:pStyle w:val="Evidence"/>
      </w:pPr>
      <w:r w:rsidRPr="00ED28C6">
        <w:t>On Monday, the U.S. Department of Homeland Security’s Customs and Border Protection (CBP) </w:t>
      </w:r>
      <w:hyperlink r:id="rId7" w:history="1">
        <w:r w:rsidRPr="00ED28C6">
          <w:rPr>
            <w:rStyle w:val="Hyperlink"/>
            <w:rFonts w:ascii="Arial" w:hAnsi="Arial" w:cs="Arial"/>
          </w:rPr>
          <w:t>said</w:t>
        </w:r>
      </w:hyperlink>
      <w:r w:rsidRPr="00ED28C6">
        <w:t> that in August they targeted hundreds of millions of dollars of imported goods for the suspected use of forced labor in their production. This week’s announcement was the first time CBP has published such numbers since the Uyghur Forced Labor Prevention Act (UFLPA) became effective on June 21 of this year. The UFLPA was signed into law by President Biden in December 2021.  CBP disclosed that in August they targeted 838 import entries valued at more than $266 million USD. While CBP indicated that the targeted goods included items subject to the UFLPA and Withhold Release Orders (WROs), they did not provide a breakdown of the items detained or points of origin. </w:t>
      </w:r>
    </w:p>
    <w:p w14:paraId="4EFD326A" w14:textId="1BDC6EA3" w:rsidR="00E16AD6" w:rsidRPr="00ED28C6" w:rsidRDefault="00E16AD6" w:rsidP="00CC737B">
      <w:pPr>
        <w:pStyle w:val="Contention1"/>
      </w:pPr>
      <w:bookmarkStart w:id="11" w:name="_Toc115729222"/>
      <w:r w:rsidRPr="00ED28C6">
        <w:lastRenderedPageBreak/>
        <w:t>SOLVENCY</w:t>
      </w:r>
      <w:bookmarkEnd w:id="11"/>
    </w:p>
    <w:p w14:paraId="7E5CEE5D" w14:textId="7EE53732" w:rsidR="0072431F" w:rsidRPr="00ED28C6" w:rsidRDefault="0072431F" w:rsidP="00CC737B">
      <w:pPr>
        <w:pStyle w:val="Contention1"/>
      </w:pPr>
      <w:bookmarkStart w:id="12" w:name="_Toc115729223"/>
      <w:r w:rsidRPr="00ED28C6">
        <w:t xml:space="preserve">1.  No </w:t>
      </w:r>
      <w:r w:rsidR="00E605A3" w:rsidRPr="00ED28C6">
        <w:t>moral advantage</w:t>
      </w:r>
      <w:bookmarkEnd w:id="12"/>
    </w:p>
    <w:p w14:paraId="3A837A6B" w14:textId="34861A7F" w:rsidR="00E605A3" w:rsidRPr="00ED28C6" w:rsidRDefault="00E605A3" w:rsidP="00E605A3">
      <w:pPr>
        <w:pStyle w:val="Contention2"/>
      </w:pPr>
      <w:bookmarkStart w:id="13" w:name="_Toc115729224"/>
      <w:r w:rsidRPr="00ED28C6">
        <w:t>Link:  Federal definition of "Forced Labor"</w:t>
      </w:r>
      <w:bookmarkEnd w:id="13"/>
    </w:p>
    <w:p w14:paraId="369C5C6F" w14:textId="25BC1408" w:rsidR="00E605A3" w:rsidRPr="00ED28C6" w:rsidRDefault="00E605A3" w:rsidP="00E605A3">
      <w:pPr>
        <w:pStyle w:val="Citation3"/>
      </w:pPr>
      <w:r w:rsidRPr="00ED28C6">
        <w:rPr>
          <w:u w:val="single"/>
        </w:rPr>
        <w:t>Dept of Homeland Security 2022</w:t>
      </w:r>
      <w:r w:rsidRPr="00ED28C6">
        <w:t>. (</w:t>
      </w:r>
      <w:proofErr w:type="gramStart"/>
      <w:r w:rsidRPr="00ED28C6">
        <w:t>last</w:t>
      </w:r>
      <w:proofErr w:type="gramEnd"/>
      <w:r w:rsidRPr="00ED28C6">
        <w:t xml:space="preserve"> updated 18 Aug 2022) (accessed 3 Oct 2022) Forced Labor Enforcement Task Force https://www.dhs.gov/forced-labor-enforcement-task-force</w:t>
      </w:r>
    </w:p>
    <w:p w14:paraId="42A7E805" w14:textId="4C40411C" w:rsidR="00E605A3" w:rsidRPr="00ED28C6" w:rsidRDefault="00E605A3" w:rsidP="00E605A3">
      <w:pPr>
        <w:pStyle w:val="Evidence"/>
        <w:rPr>
          <w:shd w:val="clear" w:color="auto" w:fill="FFFFFF"/>
        </w:rPr>
      </w:pPr>
      <w:r w:rsidRPr="00ED28C6">
        <w:rPr>
          <w:shd w:val="clear" w:color="auto" w:fill="FFFFFF"/>
        </w:rPr>
        <w:t>The Forced Labor Enforcement Task Force, or the FLETF, is a DHS-led Task Force of interagency partners that are dedicated to monitoring the enforcement of the prohibition on importing goods made wholly or in part with forced labor into the United States. Forced labor includes the use of forced, convict, and indentured labor, including forced or indentured child labor.</w:t>
      </w:r>
    </w:p>
    <w:p w14:paraId="10C52D31" w14:textId="342B1889" w:rsidR="00E605A3" w:rsidRPr="00ED28C6" w:rsidRDefault="00E605A3" w:rsidP="00E605A3">
      <w:pPr>
        <w:pStyle w:val="Contention2"/>
        <w:rPr>
          <w:shd w:val="clear" w:color="auto" w:fill="FFFFFF"/>
        </w:rPr>
      </w:pPr>
      <w:bookmarkStart w:id="14" w:name="_Toc115729225"/>
      <w:r w:rsidRPr="00ED28C6">
        <w:rPr>
          <w:shd w:val="clear" w:color="auto" w:fill="FFFFFF"/>
        </w:rPr>
        <w:t>Link</w:t>
      </w:r>
      <w:r w:rsidR="00514172" w:rsidRPr="00ED28C6">
        <w:rPr>
          <w:shd w:val="clear" w:color="auto" w:fill="FFFFFF"/>
        </w:rPr>
        <w:t>: U.S. ha</w:t>
      </w:r>
      <w:r w:rsidRPr="00ED28C6">
        <w:rPr>
          <w:shd w:val="clear" w:color="auto" w:fill="FFFFFF"/>
        </w:rPr>
        <w:t xml:space="preserve">s "forced labor" too: </w:t>
      </w:r>
      <w:r w:rsidR="009C3610" w:rsidRPr="00ED28C6">
        <w:rPr>
          <w:shd w:val="clear" w:color="auto" w:fill="FFFFFF"/>
        </w:rPr>
        <w:t>P</w:t>
      </w:r>
      <w:r w:rsidR="009013DE" w:rsidRPr="00ED28C6">
        <w:rPr>
          <w:shd w:val="clear" w:color="auto" w:fill="FFFFFF"/>
        </w:rPr>
        <w:t>risoners</w:t>
      </w:r>
      <w:r w:rsidRPr="00ED28C6">
        <w:rPr>
          <w:shd w:val="clear" w:color="auto" w:fill="FFFFFF"/>
        </w:rPr>
        <w:t xml:space="preserve"> (one of the categories DHS says is illegal in definition above)</w:t>
      </w:r>
      <w:bookmarkEnd w:id="14"/>
      <w:r w:rsidR="00502E6E" w:rsidRPr="00ED28C6">
        <w:rPr>
          <w:shd w:val="clear" w:color="auto" w:fill="FFFFFF"/>
        </w:rPr>
        <w:t xml:space="preserve"> </w:t>
      </w:r>
    </w:p>
    <w:p w14:paraId="0AF6EA7B" w14:textId="77777777" w:rsidR="009013DE" w:rsidRPr="00ED28C6" w:rsidRDefault="009013DE" w:rsidP="009013DE">
      <w:pPr>
        <w:pStyle w:val="Citation3"/>
      </w:pPr>
      <w:r w:rsidRPr="00ED28C6">
        <w:rPr>
          <w:u w:val="single"/>
        </w:rPr>
        <w:t>Rep. Robert Scott 2008</w:t>
      </w:r>
      <w:r w:rsidRPr="00ED28C6">
        <w:t xml:space="preserve">. (member of the House of Reps. from Virginia) 6 May 2008 “FEDERAL PRISON INDUSTRIES--EXAMINING THE EFFECTS OF SECTION 827 OF THE NATIONAL DEFENSE AUTHORIZATION ACT OF 2008” </w:t>
      </w:r>
      <w:r w:rsidRPr="00ED28C6">
        <w:rPr>
          <w:color w:val="000000"/>
        </w:rPr>
        <w:t>HEARING BEFORE THE SUBCOMMITTEE ON CRIME, TERRORISM, AND HOMELAND SECURITY OF THE COMMITTEE ON THE JUDICIARY, HOUSE OF REPRESENTATIVES</w:t>
      </w:r>
      <w:r w:rsidRPr="00ED28C6">
        <w:t xml:space="preserve">  </w:t>
      </w:r>
      <w:hyperlink r:id="rId8" w:history="1">
        <w:r w:rsidRPr="00ED28C6">
          <w:rPr>
            <w:rStyle w:val="Hyperlink"/>
          </w:rPr>
          <w:t>https://www.govinfo.gov/content/pkg/CHRG-110hhrg42213/html/CHRG-110hhrg42213.htm</w:t>
        </w:r>
      </w:hyperlink>
      <w:r w:rsidRPr="00ED28C6">
        <w:t xml:space="preserve"> (accessed 6 Dec 2021)</w:t>
      </w:r>
    </w:p>
    <w:p w14:paraId="5C44FE4D" w14:textId="3D8E1ADE" w:rsidR="00E605A3" w:rsidRPr="00ED28C6" w:rsidRDefault="009013DE" w:rsidP="009013DE">
      <w:pPr>
        <w:pStyle w:val="Evidence"/>
        <w:rPr>
          <w:shd w:val="clear" w:color="auto" w:fill="FFFFFF"/>
        </w:rPr>
      </w:pPr>
      <w:r w:rsidRPr="00ED28C6">
        <w:rPr>
          <w:u w:val="single"/>
        </w:rPr>
        <w:t>All able-bodied prisoners are required by law to work. Over 80 percent of them work for menial, mostly make-work jobs which are paid 12 cents to 40 cents per hour. In comparison, Federal Prison Industry jobs are held by about 18 percent of the prisoners and they earn from 24 cents to $1.15 per hour</w:t>
      </w:r>
      <w:r w:rsidRPr="00ED28C6">
        <w:t>. This additional pay is a significant financial incentive, making FPI jobs most desirable. Also, prisoners in FPI--those on the waiting list and those seeking to be eligible for the waiting list--must have their high school diploma or a GED or show that they are making progress to obtain a GED. That is why prisoners in the FPI program are less likely to engage in institutional misconduct, thereby enhancing the safety of staff and other prisoners and lessening the management burden and expense.</w:t>
      </w:r>
    </w:p>
    <w:p w14:paraId="0D1824CA" w14:textId="177A3078" w:rsidR="00E605A3" w:rsidRPr="00ED28C6" w:rsidRDefault="009013DE" w:rsidP="009013DE">
      <w:pPr>
        <w:pStyle w:val="Contention2"/>
      </w:pPr>
      <w:bookmarkStart w:id="15" w:name="_Toc115729226"/>
      <w:r w:rsidRPr="00ED28C6">
        <w:t>Impact: No moral leadership with an AFF ballot</w:t>
      </w:r>
      <w:bookmarkEnd w:id="15"/>
    </w:p>
    <w:p w14:paraId="45A225D0" w14:textId="05945ECD" w:rsidR="009013DE" w:rsidRPr="00ED28C6" w:rsidRDefault="009013DE" w:rsidP="009013DE">
      <w:pPr>
        <w:pStyle w:val="Evidence"/>
      </w:pPr>
      <w:r w:rsidRPr="00ED28C6">
        <w:t>If "forced labor" is wrong and you think an AFF ballot will set an example and provide moral leadership, quite simply, it won't.  Not as long as the same federal government in the AFF plan has thousands of people doing forced labor for it, under conditions that meet the DHS definition of illegal forced labor.</w:t>
      </w:r>
    </w:p>
    <w:p w14:paraId="2D0D5080" w14:textId="542D1B8E" w:rsidR="0096039E" w:rsidRPr="00ED28C6" w:rsidRDefault="0096039E" w:rsidP="0096039E">
      <w:pPr>
        <w:pStyle w:val="Contention1"/>
      </w:pPr>
      <w:bookmarkStart w:id="16" w:name="_Toc115729227"/>
      <w:r w:rsidRPr="00ED28C6">
        <w:t>2.  Unilateral US action fails</w:t>
      </w:r>
      <w:bookmarkEnd w:id="16"/>
    </w:p>
    <w:p w14:paraId="1927D5BF" w14:textId="3F273910" w:rsidR="0096039E" w:rsidRPr="00ED28C6" w:rsidRDefault="0096039E" w:rsidP="0096039E">
      <w:pPr>
        <w:pStyle w:val="Contention2"/>
      </w:pPr>
      <w:bookmarkStart w:id="17" w:name="_Toc115729228"/>
      <w:r w:rsidRPr="00ED28C6">
        <w:t>US action won't accomplish anything (they'll export the same stuff to someone else</w:t>
      </w:r>
      <w:r w:rsidR="008F015B" w:rsidRPr="00ED28C6">
        <w:t xml:space="preserve"> if other countries don't also do trade restrictions</w:t>
      </w:r>
      <w:r w:rsidRPr="00ED28C6">
        <w:t>)</w:t>
      </w:r>
      <w:bookmarkEnd w:id="17"/>
    </w:p>
    <w:p w14:paraId="4763C834" w14:textId="26F71431" w:rsidR="0096039E" w:rsidRPr="00ED28C6" w:rsidRDefault="0096039E" w:rsidP="0096039E">
      <w:pPr>
        <w:pStyle w:val="Citation3"/>
      </w:pPr>
      <w:r w:rsidRPr="00ED28C6">
        <w:rPr>
          <w:u w:val="single"/>
        </w:rPr>
        <w:t>Marti Flacks 2022</w:t>
      </w:r>
      <w:r w:rsidRPr="00ED28C6">
        <w:t>. (Khosravi Chair in Principled Internationalism and Director, Human Rights Initiative at Center for Strategic &amp; International Studies) 27 June 2022 (accessed 3 Oct 2022) "The Uyghur Forced Labor Prevention Act Goes into Effect" https://www.csis.org/analysis/uyghur-forced-labor-prevention-act-goes-effect (brackets added)</w:t>
      </w:r>
    </w:p>
    <w:p w14:paraId="271D2FC1" w14:textId="04EA887A" w:rsidR="0096039E" w:rsidRPr="00ED28C6" w:rsidRDefault="0096039E" w:rsidP="0096039E">
      <w:pPr>
        <w:pStyle w:val="Evidence"/>
      </w:pPr>
      <w:r w:rsidRPr="00ED28C6">
        <w:t xml:space="preserve">Efforts to end forced labor in the XUAR [Xinjiang Uyghur Autonomous </w:t>
      </w:r>
      <w:proofErr w:type="gramStart"/>
      <w:r w:rsidRPr="00ED28C6">
        <w:t>Region]  is</w:t>
      </w:r>
      <w:proofErr w:type="gramEnd"/>
      <w:r w:rsidRPr="00ED28C6">
        <w:t xml:space="preserve"> made more complicated by its state-sponsored nature, as well as the breadth of exports from the region and their destinations. Although the United States is a destination for many products from the XUAR (including goods whose components originate in the XUAR, but are finished in third countries), there are other markets for these goods as well, including significant domestic markets within China. Central Asian countries and Russia make up the </w:t>
      </w:r>
      <w:hyperlink r:id="rId9" w:history="1">
        <w:r w:rsidRPr="00ED28C6">
          <w:rPr>
            <w:rStyle w:val="Hyperlink"/>
            <w:color w:val="000000"/>
            <w:u w:val="none"/>
          </w:rPr>
          <w:t>top five destinations</w:t>
        </w:r>
      </w:hyperlink>
      <w:r w:rsidRPr="00ED28C6">
        <w:t> for XUAR products, with over </w:t>
      </w:r>
      <w:hyperlink r:id="rId10" w:history="1">
        <w:r w:rsidRPr="00ED28C6">
          <w:rPr>
            <w:rStyle w:val="Hyperlink"/>
            <w:color w:val="000000"/>
            <w:u w:val="none"/>
          </w:rPr>
          <w:t>half</w:t>
        </w:r>
      </w:hyperlink>
      <w:r w:rsidRPr="00ED28C6">
        <w:t> of shipments from the XUAR going to Kazakhstan. Germany, Poland, the Netherlands, France, and Hungary all significantly </w:t>
      </w:r>
      <w:hyperlink r:id="rId11" w:history="1">
        <w:r w:rsidRPr="00ED28C6">
          <w:rPr>
            <w:rStyle w:val="Hyperlink"/>
            <w:color w:val="000000"/>
            <w:u w:val="none"/>
          </w:rPr>
          <w:t>increased</w:t>
        </w:r>
      </w:hyperlink>
      <w:r w:rsidRPr="00ED28C6">
        <w:t> their trade with the XUAR in 2021. Without parallel import bans in other importing countries, the impact of the U.S. ban will be significantly reduced.</w:t>
      </w:r>
    </w:p>
    <w:p w14:paraId="34825A5B" w14:textId="292C8855" w:rsidR="004C16FF" w:rsidRPr="00ED28C6" w:rsidRDefault="004C16FF" w:rsidP="004C16FF">
      <w:pPr>
        <w:pStyle w:val="Contention1"/>
      </w:pPr>
      <w:bookmarkStart w:id="18" w:name="_Toc115729229"/>
      <w:r w:rsidRPr="00ED28C6">
        <w:lastRenderedPageBreak/>
        <w:t>3.   More study needed</w:t>
      </w:r>
      <w:bookmarkEnd w:id="18"/>
    </w:p>
    <w:p w14:paraId="2C76FA60" w14:textId="0C21CAAD" w:rsidR="004C16FF" w:rsidRPr="00ED28C6" w:rsidRDefault="00C56A93" w:rsidP="00C56A93">
      <w:pPr>
        <w:pStyle w:val="Contention2"/>
      </w:pPr>
      <w:bookmarkStart w:id="19" w:name="_Toc115729230"/>
      <w:r w:rsidRPr="00ED28C6">
        <w:t>UFLPA is so complicated that we need to stop and rewrite it so it can be enforced fairly</w:t>
      </w:r>
      <w:bookmarkEnd w:id="19"/>
    </w:p>
    <w:p w14:paraId="4C7DD42E" w14:textId="6E440D85" w:rsidR="00C56A93" w:rsidRPr="00ED28C6" w:rsidRDefault="00C56A93" w:rsidP="00C56A93">
      <w:pPr>
        <w:pStyle w:val="Citation3"/>
      </w:pPr>
      <w:r w:rsidRPr="00ED28C6">
        <w:rPr>
          <w:u w:val="single"/>
        </w:rPr>
        <w:t xml:space="preserve">Phelim </w:t>
      </w:r>
      <w:proofErr w:type="spellStart"/>
      <w:r w:rsidRPr="00ED28C6">
        <w:rPr>
          <w:u w:val="single"/>
        </w:rPr>
        <w:t>Kine</w:t>
      </w:r>
      <w:proofErr w:type="spellEnd"/>
      <w:r w:rsidRPr="00ED28C6">
        <w:rPr>
          <w:u w:val="single"/>
        </w:rPr>
        <w:t xml:space="preserve"> 2022</w:t>
      </w:r>
      <w:r w:rsidRPr="00ED28C6">
        <w:t>. (more than two decades of experience reporting in and on China in roles ranging from Beijing-based foreign correspondent at Dow Jones Newswires in Beijing and Hong Kong-based human rights researcher at Human Rights Watch ) "U.S. importers brace for chaos as Uyghur Act looms"  16 June 2022 https://www.politico.com/newsletters/politico-china-watcher/2022/06/16/u-s-importers-brace-for-chaos-as-uyghur-act-looms-00040072 (accessed 3 Oct 2022) (brackets added; ellipses in original)</w:t>
      </w:r>
    </w:p>
    <w:p w14:paraId="548209B9" w14:textId="3C19A994" w:rsidR="004C16FF" w:rsidRPr="00ED28C6" w:rsidRDefault="004C16FF" w:rsidP="004C16FF">
      <w:pPr>
        <w:pStyle w:val="Evidence"/>
      </w:pPr>
      <w:r w:rsidRPr="00ED28C6">
        <w:rPr>
          <w:noProof/>
        </w:rPr>
        <w:drawing>
          <wp:inline distT="0" distB="0" distL="0" distR="0" wp14:anchorId="011070A2" wp14:editId="71C8126C">
            <wp:extent cx="5935980" cy="166116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5980" cy="1661160"/>
                    </a:xfrm>
                    <a:prstGeom prst="rect">
                      <a:avLst/>
                    </a:prstGeom>
                    <a:noFill/>
                    <a:ln>
                      <a:noFill/>
                    </a:ln>
                  </pic:spPr>
                </pic:pic>
              </a:graphicData>
            </a:graphic>
          </wp:inline>
        </w:drawing>
      </w:r>
    </w:p>
    <w:p w14:paraId="3F8B785E" w14:textId="203755FF" w:rsidR="00C56A93" w:rsidRPr="00ED28C6" w:rsidRDefault="00C56A93" w:rsidP="00C56A93">
      <w:pPr>
        <w:pStyle w:val="Contention1"/>
      </w:pPr>
      <w:bookmarkStart w:id="20" w:name="_Toc115729231"/>
      <w:r w:rsidRPr="00ED28C6">
        <w:t xml:space="preserve">4.   </w:t>
      </w:r>
      <w:r w:rsidR="00D9026B" w:rsidRPr="00ED28C6">
        <w:t>Other barriers besides funding and personnel</w:t>
      </w:r>
      <w:bookmarkEnd w:id="20"/>
    </w:p>
    <w:p w14:paraId="05EACB6B" w14:textId="35F1DF7F" w:rsidR="00D9026B" w:rsidRPr="00ED28C6" w:rsidRDefault="00D9026B" w:rsidP="00D9026B">
      <w:pPr>
        <w:pStyle w:val="Contention2"/>
      </w:pPr>
      <w:bookmarkStart w:id="21" w:name="_Toc115729232"/>
      <w:r w:rsidRPr="00ED28C6">
        <w:t>AFF supplies funding and personnel but other barriers will still block effective enforcement</w:t>
      </w:r>
      <w:bookmarkEnd w:id="21"/>
    </w:p>
    <w:p w14:paraId="71E5B792" w14:textId="342B09AF" w:rsidR="00D9026B" w:rsidRPr="00ED28C6" w:rsidRDefault="00D9026B" w:rsidP="00D9026B">
      <w:pPr>
        <w:pStyle w:val="Citation3"/>
      </w:pPr>
      <w:r w:rsidRPr="00ED28C6">
        <w:rPr>
          <w:u w:val="single"/>
        </w:rPr>
        <w:t xml:space="preserve">Phelim </w:t>
      </w:r>
      <w:proofErr w:type="spellStart"/>
      <w:r w:rsidRPr="00ED28C6">
        <w:rPr>
          <w:u w:val="single"/>
        </w:rPr>
        <w:t>Kine</w:t>
      </w:r>
      <w:proofErr w:type="spellEnd"/>
      <w:r w:rsidRPr="00ED28C6">
        <w:rPr>
          <w:u w:val="single"/>
        </w:rPr>
        <w:t xml:space="preserve"> 2022</w:t>
      </w:r>
      <w:r w:rsidRPr="00ED28C6">
        <w:t xml:space="preserve">. (more than two decades of experience reporting in and on China in roles ranging from Beijing-based foreign correspondent at Dow Jones Newswires in Beijing and Hong Kong-based human rights researcher at Human Rights Watch ) "U.S. importers brace for chaos as Uyghur Act looms"  16 June 2022 https://www.politico.com/newsletters/politico-china-watcher/2022/06/16/u-s-importers-brace-for-chaos-as-uyghur-act-looms-00040072 (accessed 3 Oct 2022) </w:t>
      </w:r>
    </w:p>
    <w:p w14:paraId="1B17E9A0" w14:textId="6E0E7603" w:rsidR="00D9026B" w:rsidRPr="00ED28C6" w:rsidRDefault="00D9026B" w:rsidP="00D9026B">
      <w:pPr>
        <w:pStyle w:val="Evidence"/>
      </w:pPr>
      <w:r w:rsidRPr="00ED28C6">
        <w:rPr>
          <w:noProof/>
        </w:rPr>
        <w:drawing>
          <wp:inline distT="0" distB="0" distL="0" distR="0" wp14:anchorId="1C4C9CEC" wp14:editId="3EEED364">
            <wp:extent cx="5242560" cy="206341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0185" cy="2070355"/>
                    </a:xfrm>
                    <a:prstGeom prst="rect">
                      <a:avLst/>
                    </a:prstGeom>
                    <a:noFill/>
                    <a:ln>
                      <a:noFill/>
                    </a:ln>
                  </pic:spPr>
                </pic:pic>
              </a:graphicData>
            </a:graphic>
          </wp:inline>
        </w:drawing>
      </w:r>
    </w:p>
    <w:p w14:paraId="3BD23412" w14:textId="522EB46E" w:rsidR="00A36B79" w:rsidRPr="00ED28C6" w:rsidRDefault="00A36B79" w:rsidP="00A36B79">
      <w:pPr>
        <w:pStyle w:val="Contention1"/>
      </w:pPr>
      <w:bookmarkStart w:id="22" w:name="_Toc115729233"/>
      <w:r w:rsidRPr="00ED28C6">
        <w:lastRenderedPageBreak/>
        <w:t>5.  Nothing will change</w:t>
      </w:r>
      <w:bookmarkEnd w:id="22"/>
    </w:p>
    <w:p w14:paraId="0BBBFB24" w14:textId="5F5474BB" w:rsidR="00A36B79" w:rsidRPr="00ED28C6" w:rsidRDefault="00612389" w:rsidP="00612389">
      <w:pPr>
        <w:pStyle w:val="Contention2"/>
      </w:pPr>
      <w:bookmarkStart w:id="23" w:name="_Toc115729234"/>
      <w:r w:rsidRPr="00ED28C6">
        <w:t>You can sanction China all you want, and you may feel better, but nothing will change</w:t>
      </w:r>
      <w:bookmarkEnd w:id="23"/>
    </w:p>
    <w:p w14:paraId="64CCC809" w14:textId="7B08B8A5" w:rsidR="00A36B79" w:rsidRPr="00ED28C6" w:rsidRDefault="00A36B79" w:rsidP="00612389">
      <w:pPr>
        <w:pStyle w:val="Citation3"/>
      </w:pPr>
      <w:r w:rsidRPr="00ED28C6">
        <w:rPr>
          <w:u w:val="single"/>
        </w:rPr>
        <w:t>Simon Lester 2020</w:t>
      </w:r>
      <w:r w:rsidRPr="00ED28C6">
        <w:t xml:space="preserve"> </w:t>
      </w:r>
      <w:r w:rsidR="00612389" w:rsidRPr="00ED28C6">
        <w:t>(Former Associate Director, Herbert A. Stiefel Center for Trade Policy Studies, Cato Institute</w:t>
      </w:r>
      <w:r w:rsidRPr="00ED28C6">
        <w:t xml:space="preserve">) " U.S. Policy Options Toward China: An Appraisal" </w:t>
      </w:r>
      <w:r w:rsidR="00612389" w:rsidRPr="00ED28C6">
        <w:t xml:space="preserve">  Fall 2020 (accessed 3 Oct 2022) </w:t>
      </w:r>
      <w:r w:rsidRPr="00ED28C6">
        <w:t>https://www.cato.org/cato-journal/fall-2020/us-policy-options-toward-china-appraisal#us-policy-should-focus-cooperating</w:t>
      </w:r>
    </w:p>
    <w:p w14:paraId="156ED275" w14:textId="0A9A1F05" w:rsidR="00A36B79" w:rsidRPr="00ED28C6" w:rsidRDefault="00A36B79" w:rsidP="00A36B79">
      <w:pPr>
        <w:pStyle w:val="Evidence"/>
      </w:pPr>
      <w:r w:rsidRPr="00ED28C6">
        <w:t>Sanctions might assuage a few people’s anger and give the impression that something is being done. But do they actually change behavior? Their success rate in achieving their goals is not great (</w:t>
      </w:r>
      <w:hyperlink r:id="rId14" w:anchor="ch007-ref022" w:history="1">
        <w:r w:rsidRPr="00ED28C6">
          <w:rPr>
            <w:rStyle w:val="Hyperlink"/>
            <w:color w:val="000000"/>
            <w:u w:val="none"/>
          </w:rPr>
          <w:t>Taylor 2017</w:t>
        </w:r>
      </w:hyperlink>
      <w:r w:rsidRPr="00ED28C6">
        <w:t>). It can be difficult to use them effectively even on small countries, as 60 years of Cuba sanctions have shown (these sanctions may have even helped strengthen communist rule there). The likelihood that they will work on a major power such as China is even lower—especially if the United States is acting alone. A more effective approach would be to work with like‐​minded countries to achieve our shared goals. In essence, we should cooperate with our allies rather than penalize our opponents.</w:t>
      </w:r>
    </w:p>
    <w:p w14:paraId="55A4B64B" w14:textId="7A31FDF9" w:rsidR="00AA12D4" w:rsidRPr="00ED28C6" w:rsidRDefault="00AA12D4" w:rsidP="00AA12D4">
      <w:pPr>
        <w:pStyle w:val="Contention1"/>
      </w:pPr>
      <w:bookmarkStart w:id="24" w:name="_Toc115729235"/>
      <w:r w:rsidRPr="00ED28C6">
        <w:t>6.   Root cause not addressed</w:t>
      </w:r>
      <w:bookmarkEnd w:id="24"/>
    </w:p>
    <w:p w14:paraId="6AE9286C" w14:textId="69CBC5FF" w:rsidR="00AA12D4" w:rsidRPr="00ED28C6" w:rsidRDefault="00AA12D4" w:rsidP="00AA12D4">
      <w:pPr>
        <w:pStyle w:val="Contention2"/>
      </w:pPr>
      <w:bookmarkStart w:id="25" w:name="_Toc115729236"/>
      <w:r w:rsidRPr="00ED28C6">
        <w:t>Import restrictions are ineffective at stopping forced labor because they treat the symptom, not the root cause</w:t>
      </w:r>
      <w:bookmarkEnd w:id="25"/>
    </w:p>
    <w:p w14:paraId="4977C823" w14:textId="0E2E0BF9" w:rsidR="00AA12D4" w:rsidRPr="00ED28C6" w:rsidRDefault="00AA12D4" w:rsidP="00AA12D4">
      <w:pPr>
        <w:pStyle w:val="Citation3"/>
      </w:pPr>
      <w:r w:rsidRPr="00ED28C6">
        <w:rPr>
          <w:u w:val="single"/>
        </w:rPr>
        <w:t>Angela Santos and Christine Hintze 2022</w:t>
      </w:r>
      <w:r w:rsidRPr="00ED28C6">
        <w:t xml:space="preserve"> (Santos - Partner, Hintze - Associate, both are with ARENT FOX SCHIFF, a law firm) 16 Mar 2022 (accessed 3 Oct 2022) Forced Labor Working Group Comment Regarding Enforcement of the Uyghur Forced Labor Prevention Act https://www.regulations.gov/comment/DHS-2022-0001-0180</w:t>
      </w:r>
    </w:p>
    <w:p w14:paraId="6BE2083A" w14:textId="65A79C63" w:rsidR="00AA12D4" w:rsidRPr="00ED28C6" w:rsidRDefault="00AA12D4" w:rsidP="00AA12D4">
      <w:pPr>
        <w:pStyle w:val="Evidence"/>
      </w:pPr>
      <w:r w:rsidRPr="00ED28C6">
        <w:t>U.S. businesses, the U.S. Government, and other stakeholders are aligned in the need to combat forced labor. Industry is committed to working in partnership with the U.S. Government and other stakeholders, including multilateral organizations and other governments, to combat this ongoing challenge. However, to date the U.S. Government approach to combating forced labor has largely been through restrictions on the importation of merchandise allegedly produced with forced labor, rather than rooting out forced labor at the source. This indirect approach and the current inconsistent enforcement scheme is not effective at achieving the ultimate goal of eliminating forced labor.</w:t>
      </w:r>
    </w:p>
    <w:p w14:paraId="5EFFA294" w14:textId="65A3FB83" w:rsidR="00033413" w:rsidRPr="00ED28C6" w:rsidRDefault="00F73315" w:rsidP="00F73315">
      <w:pPr>
        <w:pStyle w:val="Contention1"/>
      </w:pPr>
      <w:bookmarkStart w:id="26" w:name="_Toc115729237"/>
      <w:bookmarkEnd w:id="2"/>
      <w:r w:rsidRPr="00ED28C6">
        <w:t>DISADVANTAGES</w:t>
      </w:r>
      <w:bookmarkEnd w:id="26"/>
    </w:p>
    <w:p w14:paraId="5EF4AC73" w14:textId="7BC72DD8" w:rsidR="00F73315" w:rsidRPr="00ED28C6" w:rsidRDefault="00F73315" w:rsidP="00F73315">
      <w:pPr>
        <w:pStyle w:val="Contention1"/>
      </w:pPr>
      <w:bookmarkStart w:id="27" w:name="_Toc115729238"/>
      <w:r w:rsidRPr="00ED28C6">
        <w:t>1.  Cancer</w:t>
      </w:r>
      <w:bookmarkEnd w:id="27"/>
      <w:r w:rsidRPr="00ED28C6">
        <w:t xml:space="preserve"> </w:t>
      </w:r>
    </w:p>
    <w:p w14:paraId="021555BD" w14:textId="3B9B7EF1" w:rsidR="00F73315" w:rsidRPr="00ED28C6" w:rsidRDefault="00F73315" w:rsidP="00F73315">
      <w:pPr>
        <w:pStyle w:val="Contention2"/>
      </w:pPr>
      <w:bookmarkStart w:id="28" w:name="_Toc115729239"/>
      <w:r w:rsidRPr="00ED28C6">
        <w:t xml:space="preserve">Link: Increased enforcement of UFLPA </w:t>
      </w:r>
      <w:r w:rsidR="0096039E" w:rsidRPr="00ED28C6">
        <w:t xml:space="preserve">(Uighur Forced Labor Prevention Act) </w:t>
      </w:r>
      <w:r w:rsidRPr="00ED28C6">
        <w:t>will block importation of cancer drugs</w:t>
      </w:r>
      <w:bookmarkEnd w:id="28"/>
    </w:p>
    <w:p w14:paraId="05362F46" w14:textId="33F8BD2F" w:rsidR="00F73315" w:rsidRPr="00ED28C6" w:rsidRDefault="00F73315" w:rsidP="00F73315">
      <w:pPr>
        <w:pStyle w:val="Citation3"/>
      </w:pPr>
      <w:r w:rsidRPr="00ED28C6">
        <w:rPr>
          <w:u w:val="single"/>
        </w:rPr>
        <w:t>Marti Flacks 2022</w:t>
      </w:r>
      <w:r w:rsidRPr="00ED28C6">
        <w:t>. (Khosravi Chair in Principled Internationalism and Director, Human Rights Initiative at Center for Strategic &amp; International Studies) 27 June 2022 (accessed 3 Oct 2022) "The Uyghur Forced Labor Prevention Act Goes into Effect" https://www.csis.org/analysis/uyghur-forced-labor-prevention-act-goes-effect</w:t>
      </w:r>
      <w:r w:rsidR="0096039E" w:rsidRPr="00ED28C6">
        <w:t xml:space="preserve"> (brackets added)</w:t>
      </w:r>
    </w:p>
    <w:p w14:paraId="5EB319BC" w14:textId="3CA367A1" w:rsidR="00F73315" w:rsidRPr="00ED28C6" w:rsidRDefault="00F73315" w:rsidP="00F73315">
      <w:pPr>
        <w:pStyle w:val="Evidence"/>
      </w:pPr>
      <w:r w:rsidRPr="00ED28C6">
        <w:t xml:space="preserve">Less clear will be the impacts of the UFLPA on other supply chains, particularly consumer products such as vinyl flooring, and chemical components such as calcium carbide and beryllium. In the first quarter of 2021, the XUAR’s [Xinjiang Uyghur Autonomous Region] </w:t>
      </w:r>
      <w:hyperlink r:id="rId15" w:history="1">
        <w:r w:rsidRPr="00ED28C6">
          <w:rPr>
            <w:rStyle w:val="Hyperlink"/>
            <w:color w:val="000000"/>
            <w:u w:val="none"/>
          </w:rPr>
          <w:t>top exports</w:t>
        </w:r>
      </w:hyperlink>
      <w:r w:rsidRPr="00ED28C6">
        <w:t> to the United States were chemical ingredients used in cancer drugs and amino acids. While none of these sectors have been identified as high priority by CBP, public reporting on forced labor in these industries may force CBP’s hand to focus enforcement on shipments in these sectors.  </w:t>
      </w:r>
    </w:p>
    <w:p w14:paraId="63CB6F11" w14:textId="6101190F" w:rsidR="008F015B" w:rsidRPr="00ED28C6" w:rsidRDefault="008F015B" w:rsidP="008F015B">
      <w:pPr>
        <w:pStyle w:val="Contention2"/>
      </w:pPr>
      <w:bookmarkStart w:id="29" w:name="_Toc115729240"/>
      <w:r w:rsidRPr="00ED28C6">
        <w:lastRenderedPageBreak/>
        <w:t>Impact:  Human suffering.  We absolutely should not tell cancer patients they can't have treatment</w:t>
      </w:r>
      <w:bookmarkEnd w:id="29"/>
    </w:p>
    <w:p w14:paraId="65C3A5D5" w14:textId="6298F7F9" w:rsidR="008F015B" w:rsidRPr="00ED28C6" w:rsidRDefault="008F015B" w:rsidP="00BC127F">
      <w:pPr>
        <w:pStyle w:val="Citation3"/>
      </w:pPr>
      <w:r w:rsidRPr="00ED28C6">
        <w:rPr>
          <w:u w:val="single"/>
        </w:rPr>
        <w:t>Mustaqeem Siddiqui and S. Vinent Rajkumar 2012</w:t>
      </w:r>
      <w:r w:rsidRPr="00ED28C6">
        <w:t>. (</w:t>
      </w:r>
      <w:r w:rsidR="00BC127F" w:rsidRPr="00ED28C6">
        <w:t>Siddiqui is with Division of Hospital Internal Medicine, Mayo Clinic.  Rajkumar - Division of Hematology, Mayo Clinic</w:t>
      </w:r>
      <w:r w:rsidRPr="00ED28C6">
        <w:t>) " The High Cost of Cancer Drugs and What We Can Do About It" Oct 2012 (accessed 3 Oct 2022) MAYO CLINIC PROCEEDINGS https://www.ncbi.nlm.nih.gov/pmc/articles/PMC3538397/</w:t>
      </w:r>
    </w:p>
    <w:p w14:paraId="5502DDA4" w14:textId="06EA1520" w:rsidR="008F015B" w:rsidRPr="00ED28C6" w:rsidRDefault="008F015B" w:rsidP="008F015B">
      <w:pPr>
        <w:pStyle w:val="Evidence"/>
      </w:pPr>
      <w:r w:rsidRPr="00ED28C6">
        <w:rPr>
          <w:shd w:val="clear" w:color="auto" w:fill="FFFFFF"/>
        </w:rPr>
        <w:t>Except for early-stage cancers, testicular cancer, and certain blood cancers, such as large cell lymphoma and childhood leukemia, most cancers are incurable. There are many things patients are willing to do without; however, medication for a fatal disease is not and should not be one of them. </w:t>
      </w:r>
    </w:p>
    <w:p w14:paraId="51E909A5" w14:textId="43623B23" w:rsidR="0096039E" w:rsidRPr="00ED28C6" w:rsidRDefault="0096039E" w:rsidP="0096039E">
      <w:pPr>
        <w:pStyle w:val="Contention1"/>
      </w:pPr>
      <w:bookmarkStart w:id="30" w:name="_Toc115729241"/>
      <w:r w:rsidRPr="00ED28C6">
        <w:t>2.  Supply chain disruption</w:t>
      </w:r>
      <w:bookmarkEnd w:id="30"/>
    </w:p>
    <w:p w14:paraId="2A8382C3" w14:textId="6A2111E0" w:rsidR="0096039E" w:rsidRPr="00ED28C6" w:rsidRDefault="0096039E" w:rsidP="0096039E">
      <w:pPr>
        <w:pStyle w:val="Contention2"/>
      </w:pPr>
      <w:bookmarkStart w:id="31" w:name="_Toc115729242"/>
      <w:r w:rsidRPr="00ED28C6">
        <w:t>Link: Increased enforcement of UFLPA will further disrupt already bad supply chain problems</w:t>
      </w:r>
      <w:bookmarkEnd w:id="31"/>
    </w:p>
    <w:p w14:paraId="766CF035" w14:textId="77777777" w:rsidR="0096039E" w:rsidRPr="00ED28C6" w:rsidRDefault="0096039E" w:rsidP="0096039E">
      <w:pPr>
        <w:pStyle w:val="Citation3"/>
      </w:pPr>
      <w:r w:rsidRPr="00ED28C6">
        <w:rPr>
          <w:u w:val="single"/>
        </w:rPr>
        <w:t>Marti Flacks 2022</w:t>
      </w:r>
      <w:r w:rsidRPr="00ED28C6">
        <w:t>. (Khosravi Chair in Principled Internationalism and Director, Human Rights Initiative at Center for Strategic &amp; International Studies) 27 June 2022 (accessed 3 Oct 2022) "The Uyghur Forced Labor Prevention Act Goes into Effect" https://www.csis.org/analysis/uyghur-forced-labor-prevention-act-goes-effect (brackets added)</w:t>
      </w:r>
    </w:p>
    <w:p w14:paraId="25F5ED84" w14:textId="6219D482" w:rsidR="003F1665" w:rsidRPr="00ED28C6" w:rsidRDefault="0096039E" w:rsidP="0096039E">
      <w:pPr>
        <w:pStyle w:val="Evidence"/>
      </w:pPr>
      <w:r w:rsidRPr="00ED28C6">
        <w:t>As described above, products from the XUAR are found in dozens of supply chains across the manufacturing, agriculture, apparel, energy, healthcare, and chemicals sectors. At a time of unprecedented supply chain disruption, companies have expressed concern that implementation of the UFLPA will cause further tightening of the market for goods in high demand in the United States.</w:t>
      </w:r>
    </w:p>
    <w:p w14:paraId="6155E713" w14:textId="70983035" w:rsidR="004C16FF" w:rsidRPr="00ED28C6" w:rsidRDefault="004C16FF" w:rsidP="004C16FF">
      <w:pPr>
        <w:pStyle w:val="Contention2"/>
      </w:pPr>
      <w:bookmarkStart w:id="32" w:name="_Toc115729243"/>
      <w:r w:rsidRPr="00ED28C6">
        <w:t>Link:  UFLPA is so vague and poorly written that the supply chain will be hopelessly disrupted waiting for them to figure out what's legal or not to be imported</w:t>
      </w:r>
      <w:bookmarkEnd w:id="32"/>
    </w:p>
    <w:p w14:paraId="197E547F" w14:textId="00A0EA5B" w:rsidR="004C16FF" w:rsidRPr="00ED28C6" w:rsidRDefault="004C16FF" w:rsidP="004C16FF">
      <w:pPr>
        <w:pStyle w:val="Citation3"/>
      </w:pPr>
      <w:r w:rsidRPr="00ED28C6">
        <w:rPr>
          <w:u w:val="single"/>
        </w:rPr>
        <w:t xml:space="preserve">Phelim </w:t>
      </w:r>
      <w:proofErr w:type="spellStart"/>
      <w:r w:rsidRPr="00ED28C6">
        <w:rPr>
          <w:u w:val="single"/>
        </w:rPr>
        <w:t>Kine</w:t>
      </w:r>
      <w:proofErr w:type="spellEnd"/>
      <w:r w:rsidRPr="00ED28C6">
        <w:rPr>
          <w:u w:val="single"/>
        </w:rPr>
        <w:t xml:space="preserve"> 2022</w:t>
      </w:r>
      <w:r w:rsidRPr="00ED28C6">
        <w:t xml:space="preserve">. (more than two decades of experience reporting in and on China in roles ranging from Beijing-based foreign correspondent at Dow Jones Newswires in Beijing and Hong Kong-based human rights researcher at Human Rights </w:t>
      </w:r>
      <w:proofErr w:type="gramStart"/>
      <w:r w:rsidRPr="00ED28C6">
        <w:t>Watch )</w:t>
      </w:r>
      <w:proofErr w:type="gramEnd"/>
      <w:r w:rsidRPr="00ED28C6">
        <w:t xml:space="preserve"> "U.S. importers brace for chaos as Uyghur Act looms"  16 June 2022 https://www.politico.com/newsletters/politico-china-watcher/2022/06/16/u-s-importers-brace-for-chaos-as-uyghur-act-looms-00040072 (accessed 3 Oct 2022</w:t>
      </w:r>
      <w:r w:rsidR="00800F63" w:rsidRPr="00ED28C6">
        <w:t xml:space="preserve">) </w:t>
      </w:r>
    </w:p>
    <w:p w14:paraId="13FA716C" w14:textId="10861E1B" w:rsidR="0096039E" w:rsidRPr="00ED28C6" w:rsidRDefault="004C16FF" w:rsidP="004C16FF">
      <w:pPr>
        <w:pStyle w:val="Evidence"/>
      </w:pPr>
      <w:r w:rsidRPr="00ED28C6">
        <w:rPr>
          <w:noProof/>
        </w:rPr>
        <w:drawing>
          <wp:inline distT="0" distB="0" distL="0" distR="0" wp14:anchorId="57D9487F" wp14:editId="7D39BE66">
            <wp:extent cx="4579620" cy="25598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08629" cy="2576106"/>
                    </a:xfrm>
                    <a:prstGeom prst="rect">
                      <a:avLst/>
                    </a:prstGeom>
                    <a:noFill/>
                    <a:ln>
                      <a:noFill/>
                    </a:ln>
                  </pic:spPr>
                </pic:pic>
              </a:graphicData>
            </a:graphic>
          </wp:inline>
        </w:drawing>
      </w:r>
      <w:r w:rsidR="003F1665" w:rsidRPr="00ED28C6">
        <w:tab/>
      </w:r>
    </w:p>
    <w:p w14:paraId="7DC15A0D" w14:textId="0D7ECB0B" w:rsidR="003F1665" w:rsidRPr="00ED28C6" w:rsidRDefault="00612389" w:rsidP="00612389">
      <w:pPr>
        <w:pStyle w:val="Contention2"/>
      </w:pPr>
      <w:bookmarkStart w:id="33" w:name="_Toc115729244"/>
      <w:r w:rsidRPr="00ED28C6">
        <w:lastRenderedPageBreak/>
        <w:t>Impacts:  Supply chain disruption causes multiple bad impacts on the economy and national security</w:t>
      </w:r>
      <w:bookmarkEnd w:id="33"/>
    </w:p>
    <w:p w14:paraId="544021B0" w14:textId="3A1FCF41" w:rsidR="00612389" w:rsidRPr="00ED28C6" w:rsidRDefault="00612389" w:rsidP="00612389">
      <w:pPr>
        <w:pStyle w:val="Citation3"/>
      </w:pPr>
      <w:r w:rsidRPr="00ED28C6">
        <w:rPr>
          <w:u w:val="single"/>
        </w:rPr>
        <w:t>Bradley Martin 2021</w:t>
      </w:r>
      <w:r w:rsidRPr="00ED28C6">
        <w:t xml:space="preserve"> (</w:t>
      </w:r>
      <w:r w:rsidRPr="00ED28C6">
        <w:rPr>
          <w:rStyle w:val="Emphasis"/>
          <w:i/>
          <w:iCs w:val="0"/>
        </w:rPr>
        <w:t xml:space="preserve">director of the RAND National Security Supply Chain Institute, and a senior policy researcher at the nonprofit, nonpartisan RAND </w:t>
      </w:r>
      <w:proofErr w:type="gramStart"/>
      <w:r w:rsidRPr="00ED28C6">
        <w:rPr>
          <w:rStyle w:val="Emphasis"/>
          <w:i/>
          <w:iCs w:val="0"/>
        </w:rPr>
        <w:t>Corporation</w:t>
      </w:r>
      <w:r w:rsidRPr="00ED28C6">
        <w:t xml:space="preserve"> )</w:t>
      </w:r>
      <w:proofErr w:type="gramEnd"/>
      <w:r w:rsidRPr="00ED28C6">
        <w:t xml:space="preserve"> 15 Nov 2021 " Supply Chain Disruptions: The Risks and Consequences" https://www.rand.org/blog/2021/11/supply-chain-disruptions-the-risks-and-consequences.html</w:t>
      </w:r>
    </w:p>
    <w:p w14:paraId="5EA086E2" w14:textId="11F867F4" w:rsidR="00612389" w:rsidRPr="00612389" w:rsidRDefault="00612389" w:rsidP="00612389">
      <w:pPr>
        <w:pStyle w:val="Evidence"/>
      </w:pPr>
      <w:r w:rsidRPr="00ED28C6">
        <w:t>By now the impacts of supply chain disruption are becoming all too familiar: shortages, inflation, factory closures, goods waiting at ports to be unloaded. All these impacts are serious enough, but another more-hidden concern lurks just beneath the surface: the impact of supply chain failure on national security, broadly defined as a nation's ability to protect and ensure the well-being of its population. This definition of “national security” is broader than just the defense industry or military-related efforts; it also could encompass the very ability of a nation to ensure economic well-being, public health, and protection of a nation's key infrastructure. Supply chain disruptions cause general economic disruption and key commodity shortages, which then in turn can, in fact, drive aggressive national behavior and international instability.</w:t>
      </w:r>
    </w:p>
    <w:p w14:paraId="169BA758" w14:textId="77777777" w:rsidR="00612389" w:rsidRDefault="00612389" w:rsidP="00612389">
      <w:pPr>
        <w:pStyle w:val="Contention2"/>
      </w:pPr>
    </w:p>
    <w:p w14:paraId="383460AA" w14:textId="77777777" w:rsidR="003F1665" w:rsidRPr="003F1665" w:rsidRDefault="003F1665" w:rsidP="003F1665">
      <w:pPr>
        <w:tabs>
          <w:tab w:val="left" w:pos="6624"/>
        </w:tabs>
        <w:rPr>
          <w:lang w:eastAsia="fr-FR"/>
        </w:rPr>
      </w:pPr>
    </w:p>
    <w:sectPr w:rsidR="003F1665" w:rsidRPr="003F1665" w:rsidSect="00F04C23">
      <w:headerReference w:type="default" r:id="rId17"/>
      <w:foot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EF51E" w14:textId="77777777" w:rsidR="00AE6ACA" w:rsidRDefault="00AE6ACA" w:rsidP="001D5FD6">
      <w:pPr>
        <w:spacing w:after="0" w:line="240" w:lineRule="auto"/>
      </w:pPr>
      <w:r>
        <w:separator/>
      </w:r>
    </w:p>
    <w:p w14:paraId="0BDE55EB" w14:textId="77777777" w:rsidR="00AE6ACA" w:rsidRDefault="00AE6ACA"/>
    <w:p w14:paraId="6B92DFED" w14:textId="77777777" w:rsidR="00AE6ACA" w:rsidRDefault="00AE6ACA"/>
  </w:endnote>
  <w:endnote w:type="continuationSeparator" w:id="0">
    <w:p w14:paraId="7233AA19" w14:textId="77777777" w:rsidR="00AE6ACA" w:rsidRDefault="00AE6ACA" w:rsidP="001D5FD6">
      <w:pPr>
        <w:spacing w:after="0" w:line="240" w:lineRule="auto"/>
      </w:pPr>
      <w:r>
        <w:continuationSeparator/>
      </w:r>
    </w:p>
    <w:p w14:paraId="431174FF" w14:textId="77777777" w:rsidR="00AE6ACA" w:rsidRDefault="00AE6ACA"/>
    <w:p w14:paraId="0FC2347B" w14:textId="77777777" w:rsidR="00AE6ACA" w:rsidRDefault="00AE6A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21C9DA37" w:rsidR="001C1D86" w:rsidRDefault="001C1D86"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w:t>
    </w:r>
    <w:r>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EA24EF">
      <w:rPr>
        <w:noProof/>
        <w:sz w:val="24"/>
        <w:szCs w:val="24"/>
      </w:rPr>
      <w:t>7</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EA24EF">
      <w:rPr>
        <w:noProof/>
        <w:sz w:val="24"/>
        <w:szCs w:val="24"/>
      </w:rPr>
      <w:t>7</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1C1D86" w:rsidRDefault="001C1D86"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1C1D86" w:rsidRPr="00303BC4" w:rsidRDefault="001C1D86"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1C1D86" w:rsidRPr="00303BC4" w:rsidRDefault="001C1D86"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9866E" w14:textId="77777777" w:rsidR="00AE6ACA" w:rsidRDefault="00AE6ACA" w:rsidP="001D5FD6">
      <w:pPr>
        <w:spacing w:after="0" w:line="240" w:lineRule="auto"/>
      </w:pPr>
      <w:r>
        <w:separator/>
      </w:r>
    </w:p>
    <w:p w14:paraId="2DA6DF3D" w14:textId="77777777" w:rsidR="00AE6ACA" w:rsidRDefault="00AE6ACA"/>
    <w:p w14:paraId="75CEE041" w14:textId="77777777" w:rsidR="00AE6ACA" w:rsidRDefault="00AE6ACA"/>
  </w:footnote>
  <w:footnote w:type="continuationSeparator" w:id="0">
    <w:p w14:paraId="29E693BB" w14:textId="77777777" w:rsidR="00AE6ACA" w:rsidRDefault="00AE6ACA" w:rsidP="001D5FD6">
      <w:pPr>
        <w:spacing w:after="0" w:line="240" w:lineRule="auto"/>
      </w:pPr>
      <w:r>
        <w:continuationSeparator/>
      </w:r>
    </w:p>
    <w:p w14:paraId="0DBE37DE" w14:textId="77777777" w:rsidR="00AE6ACA" w:rsidRDefault="00AE6ACA"/>
    <w:p w14:paraId="5571E556" w14:textId="77777777" w:rsidR="00AE6ACA" w:rsidRDefault="00AE6A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24D3CB82" w:rsidR="001C1D86" w:rsidRDefault="001C1D86" w:rsidP="00934A35">
    <w:pPr>
      <w:pStyle w:val="Footer"/>
    </w:pPr>
    <w:r>
      <w:t xml:space="preserve">Negative:  </w:t>
    </w:r>
    <w:r w:rsidR="00F07098">
      <w:t>Forced Labor CBP Funding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0E6EA0"/>
    <w:multiLevelType w:val="hybridMultilevel"/>
    <w:tmpl w:val="C5DAF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E475C3A"/>
    <w:multiLevelType w:val="hybridMultilevel"/>
    <w:tmpl w:val="45880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AF5447"/>
    <w:multiLevelType w:val="hybridMultilevel"/>
    <w:tmpl w:val="7AC67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2"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8"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2962380">
    <w:abstractNumId w:val="28"/>
  </w:num>
  <w:num w:numId="2" w16cid:durableId="1828940283">
    <w:abstractNumId w:val="33"/>
  </w:num>
  <w:num w:numId="3" w16cid:durableId="760756906">
    <w:abstractNumId w:val="15"/>
  </w:num>
  <w:num w:numId="4" w16cid:durableId="2067216976">
    <w:abstractNumId w:val="21"/>
  </w:num>
  <w:num w:numId="5" w16cid:durableId="365718637">
    <w:abstractNumId w:val="38"/>
  </w:num>
  <w:num w:numId="6" w16cid:durableId="858853195">
    <w:abstractNumId w:val="18"/>
  </w:num>
  <w:num w:numId="7" w16cid:durableId="772559184">
    <w:abstractNumId w:val="39"/>
  </w:num>
  <w:num w:numId="8" w16cid:durableId="921794250">
    <w:abstractNumId w:val="35"/>
  </w:num>
  <w:num w:numId="9" w16cid:durableId="377583683">
    <w:abstractNumId w:val="10"/>
  </w:num>
  <w:num w:numId="10" w16cid:durableId="1458795806">
    <w:abstractNumId w:val="8"/>
  </w:num>
  <w:num w:numId="11" w16cid:durableId="1330211313">
    <w:abstractNumId w:val="7"/>
  </w:num>
  <w:num w:numId="12" w16cid:durableId="1971666036">
    <w:abstractNumId w:val="6"/>
  </w:num>
  <w:num w:numId="13" w16cid:durableId="1729378240">
    <w:abstractNumId w:val="5"/>
  </w:num>
  <w:num w:numId="14" w16cid:durableId="197862802">
    <w:abstractNumId w:val="9"/>
  </w:num>
  <w:num w:numId="15" w16cid:durableId="426734451">
    <w:abstractNumId w:val="4"/>
  </w:num>
  <w:num w:numId="16" w16cid:durableId="1621450391">
    <w:abstractNumId w:val="3"/>
  </w:num>
  <w:num w:numId="17" w16cid:durableId="1452017168">
    <w:abstractNumId w:val="2"/>
  </w:num>
  <w:num w:numId="18" w16cid:durableId="1345280460">
    <w:abstractNumId w:val="1"/>
  </w:num>
  <w:num w:numId="19" w16cid:durableId="1093478397">
    <w:abstractNumId w:val="37"/>
  </w:num>
  <w:num w:numId="20" w16cid:durableId="1925217111">
    <w:abstractNumId w:val="31"/>
  </w:num>
  <w:num w:numId="21" w16cid:durableId="79452020">
    <w:abstractNumId w:val="19"/>
  </w:num>
  <w:num w:numId="22" w16cid:durableId="777987856">
    <w:abstractNumId w:val="12"/>
  </w:num>
  <w:num w:numId="23" w16cid:durableId="1341860108">
    <w:abstractNumId w:val="16"/>
  </w:num>
  <w:num w:numId="24" w16cid:durableId="1291060336">
    <w:abstractNumId w:val="13"/>
  </w:num>
  <w:num w:numId="25" w16cid:durableId="760101522">
    <w:abstractNumId w:val="0"/>
  </w:num>
  <w:num w:numId="26" w16cid:durableId="1824084516">
    <w:abstractNumId w:val="27"/>
  </w:num>
  <w:num w:numId="27" w16cid:durableId="728923357">
    <w:abstractNumId w:val="24"/>
  </w:num>
  <w:num w:numId="28" w16cid:durableId="312639006">
    <w:abstractNumId w:val="36"/>
  </w:num>
  <w:num w:numId="29" w16cid:durableId="1187329416">
    <w:abstractNumId w:val="22"/>
  </w:num>
  <w:num w:numId="30" w16cid:durableId="1491410521">
    <w:abstractNumId w:val="26"/>
  </w:num>
  <w:num w:numId="31" w16cid:durableId="627324897">
    <w:abstractNumId w:val="14"/>
  </w:num>
  <w:num w:numId="32" w16cid:durableId="1703674098">
    <w:abstractNumId w:val="32"/>
  </w:num>
  <w:num w:numId="33" w16cid:durableId="1014722375">
    <w:abstractNumId w:val="40"/>
  </w:num>
  <w:num w:numId="34" w16cid:durableId="633175605">
    <w:abstractNumId w:val="30"/>
  </w:num>
  <w:num w:numId="35" w16cid:durableId="2020619994">
    <w:abstractNumId w:val="23"/>
  </w:num>
  <w:num w:numId="36" w16cid:durableId="1929381964">
    <w:abstractNumId w:val="34"/>
  </w:num>
  <w:num w:numId="37" w16cid:durableId="462188493">
    <w:abstractNumId w:val="11"/>
  </w:num>
  <w:num w:numId="38" w16cid:durableId="1079837600">
    <w:abstractNumId w:val="20"/>
  </w:num>
  <w:num w:numId="39" w16cid:durableId="1037631660">
    <w:abstractNumId w:val="17"/>
  </w:num>
  <w:num w:numId="40" w16cid:durableId="494759923">
    <w:abstractNumId w:val="29"/>
  </w:num>
  <w:num w:numId="41" w16cid:durableId="180095401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01D4"/>
    <w:rsid w:val="0000262A"/>
    <w:rsid w:val="00005181"/>
    <w:rsid w:val="00011BF9"/>
    <w:rsid w:val="00012D98"/>
    <w:rsid w:val="0001780B"/>
    <w:rsid w:val="000208CB"/>
    <w:rsid w:val="000257CF"/>
    <w:rsid w:val="00033413"/>
    <w:rsid w:val="00037367"/>
    <w:rsid w:val="00037C74"/>
    <w:rsid w:val="00040119"/>
    <w:rsid w:val="00040A83"/>
    <w:rsid w:val="00042187"/>
    <w:rsid w:val="000519FE"/>
    <w:rsid w:val="00056808"/>
    <w:rsid w:val="00067210"/>
    <w:rsid w:val="0006773A"/>
    <w:rsid w:val="0007056F"/>
    <w:rsid w:val="000815E1"/>
    <w:rsid w:val="0008580D"/>
    <w:rsid w:val="0008674B"/>
    <w:rsid w:val="0009425D"/>
    <w:rsid w:val="000948EB"/>
    <w:rsid w:val="0009716A"/>
    <w:rsid w:val="000A2CDB"/>
    <w:rsid w:val="000A5B64"/>
    <w:rsid w:val="000A6174"/>
    <w:rsid w:val="000B0848"/>
    <w:rsid w:val="000B3CC7"/>
    <w:rsid w:val="000B504C"/>
    <w:rsid w:val="000C0767"/>
    <w:rsid w:val="000C3447"/>
    <w:rsid w:val="000C54F8"/>
    <w:rsid w:val="000C6CFE"/>
    <w:rsid w:val="000D2FC6"/>
    <w:rsid w:val="000D3779"/>
    <w:rsid w:val="000D5C9A"/>
    <w:rsid w:val="000E04AA"/>
    <w:rsid w:val="000E4BE9"/>
    <w:rsid w:val="000E63C4"/>
    <w:rsid w:val="000F24E5"/>
    <w:rsid w:val="000F546C"/>
    <w:rsid w:val="000F5B0E"/>
    <w:rsid w:val="00102632"/>
    <w:rsid w:val="00105BD1"/>
    <w:rsid w:val="00107860"/>
    <w:rsid w:val="001079B6"/>
    <w:rsid w:val="00115B03"/>
    <w:rsid w:val="001258E6"/>
    <w:rsid w:val="00134C3F"/>
    <w:rsid w:val="0013546D"/>
    <w:rsid w:val="001361FB"/>
    <w:rsid w:val="00137FFB"/>
    <w:rsid w:val="00140E72"/>
    <w:rsid w:val="0015488C"/>
    <w:rsid w:val="001573F3"/>
    <w:rsid w:val="00157DA5"/>
    <w:rsid w:val="001671CD"/>
    <w:rsid w:val="0017181C"/>
    <w:rsid w:val="00173A60"/>
    <w:rsid w:val="001761AB"/>
    <w:rsid w:val="0018534A"/>
    <w:rsid w:val="00190F49"/>
    <w:rsid w:val="00196952"/>
    <w:rsid w:val="001C036D"/>
    <w:rsid w:val="001C1D86"/>
    <w:rsid w:val="001D1F26"/>
    <w:rsid w:val="001D5FD6"/>
    <w:rsid w:val="001E4494"/>
    <w:rsid w:val="001F0ADE"/>
    <w:rsid w:val="001F2390"/>
    <w:rsid w:val="001F5D8B"/>
    <w:rsid w:val="001F6768"/>
    <w:rsid w:val="0020103C"/>
    <w:rsid w:val="00201378"/>
    <w:rsid w:val="0020276C"/>
    <w:rsid w:val="00202C7B"/>
    <w:rsid w:val="0020383A"/>
    <w:rsid w:val="00213321"/>
    <w:rsid w:val="00213EE2"/>
    <w:rsid w:val="0022121D"/>
    <w:rsid w:val="00226054"/>
    <w:rsid w:val="002263C0"/>
    <w:rsid w:val="00227538"/>
    <w:rsid w:val="00231C8F"/>
    <w:rsid w:val="00233519"/>
    <w:rsid w:val="00233E56"/>
    <w:rsid w:val="00236F83"/>
    <w:rsid w:val="002438CB"/>
    <w:rsid w:val="00246FE9"/>
    <w:rsid w:val="002558C7"/>
    <w:rsid w:val="00261F1D"/>
    <w:rsid w:val="00265032"/>
    <w:rsid w:val="00265E15"/>
    <w:rsid w:val="00271249"/>
    <w:rsid w:val="002732DD"/>
    <w:rsid w:val="00276838"/>
    <w:rsid w:val="00276ED6"/>
    <w:rsid w:val="00284528"/>
    <w:rsid w:val="0028462E"/>
    <w:rsid w:val="002847EA"/>
    <w:rsid w:val="00285587"/>
    <w:rsid w:val="00290BD7"/>
    <w:rsid w:val="002934A6"/>
    <w:rsid w:val="00295671"/>
    <w:rsid w:val="00296C2E"/>
    <w:rsid w:val="0029753D"/>
    <w:rsid w:val="002A018C"/>
    <w:rsid w:val="002A286B"/>
    <w:rsid w:val="002A72DE"/>
    <w:rsid w:val="002A7F09"/>
    <w:rsid w:val="002B0B4F"/>
    <w:rsid w:val="002B29BC"/>
    <w:rsid w:val="002B7DCC"/>
    <w:rsid w:val="002C1829"/>
    <w:rsid w:val="002C20CF"/>
    <w:rsid w:val="002C4542"/>
    <w:rsid w:val="002C7701"/>
    <w:rsid w:val="002D1F9C"/>
    <w:rsid w:val="002D2C8E"/>
    <w:rsid w:val="002D6A50"/>
    <w:rsid w:val="002D6DE6"/>
    <w:rsid w:val="002D71A7"/>
    <w:rsid w:val="002E0230"/>
    <w:rsid w:val="002E17CF"/>
    <w:rsid w:val="002E7D31"/>
    <w:rsid w:val="003003CF"/>
    <w:rsid w:val="00303BC4"/>
    <w:rsid w:val="00305472"/>
    <w:rsid w:val="00307490"/>
    <w:rsid w:val="0030767C"/>
    <w:rsid w:val="00313DAC"/>
    <w:rsid w:val="003153FF"/>
    <w:rsid w:val="00315E16"/>
    <w:rsid w:val="003204DD"/>
    <w:rsid w:val="003206CB"/>
    <w:rsid w:val="00321FF6"/>
    <w:rsid w:val="0032452D"/>
    <w:rsid w:val="003252AF"/>
    <w:rsid w:val="00326146"/>
    <w:rsid w:val="003276F1"/>
    <w:rsid w:val="00330E4E"/>
    <w:rsid w:val="00332A88"/>
    <w:rsid w:val="00333184"/>
    <w:rsid w:val="00344CF0"/>
    <w:rsid w:val="00346CD0"/>
    <w:rsid w:val="00373DA9"/>
    <w:rsid w:val="0037555C"/>
    <w:rsid w:val="00380948"/>
    <w:rsid w:val="00385059"/>
    <w:rsid w:val="00385778"/>
    <w:rsid w:val="003873B9"/>
    <w:rsid w:val="00391D35"/>
    <w:rsid w:val="00394FA5"/>
    <w:rsid w:val="00395227"/>
    <w:rsid w:val="003965EC"/>
    <w:rsid w:val="00396B4A"/>
    <w:rsid w:val="003A0B28"/>
    <w:rsid w:val="003B252C"/>
    <w:rsid w:val="003C1F2A"/>
    <w:rsid w:val="003D428B"/>
    <w:rsid w:val="003E353A"/>
    <w:rsid w:val="003E478B"/>
    <w:rsid w:val="003E4AFA"/>
    <w:rsid w:val="003E4ED3"/>
    <w:rsid w:val="003E6942"/>
    <w:rsid w:val="003E6E69"/>
    <w:rsid w:val="003F1174"/>
    <w:rsid w:val="003F1665"/>
    <w:rsid w:val="003F4D92"/>
    <w:rsid w:val="003F77A3"/>
    <w:rsid w:val="003F7D2A"/>
    <w:rsid w:val="00401039"/>
    <w:rsid w:val="00401258"/>
    <w:rsid w:val="00403FEC"/>
    <w:rsid w:val="004051DC"/>
    <w:rsid w:val="004061A0"/>
    <w:rsid w:val="00416033"/>
    <w:rsid w:val="0042262F"/>
    <w:rsid w:val="00435339"/>
    <w:rsid w:val="004442CE"/>
    <w:rsid w:val="00444DD0"/>
    <w:rsid w:val="00454B16"/>
    <w:rsid w:val="004555B5"/>
    <w:rsid w:val="004555FD"/>
    <w:rsid w:val="00456B76"/>
    <w:rsid w:val="0045767E"/>
    <w:rsid w:val="00457835"/>
    <w:rsid w:val="00461E5E"/>
    <w:rsid w:val="004639D6"/>
    <w:rsid w:val="0046450B"/>
    <w:rsid w:val="004724B8"/>
    <w:rsid w:val="004731D9"/>
    <w:rsid w:val="004736F8"/>
    <w:rsid w:val="00473BA3"/>
    <w:rsid w:val="0049656E"/>
    <w:rsid w:val="004969CB"/>
    <w:rsid w:val="004969CF"/>
    <w:rsid w:val="00496EB2"/>
    <w:rsid w:val="004A276D"/>
    <w:rsid w:val="004B7A03"/>
    <w:rsid w:val="004C16FF"/>
    <w:rsid w:val="004C5747"/>
    <w:rsid w:val="004C5C93"/>
    <w:rsid w:val="004C5F8E"/>
    <w:rsid w:val="004C670D"/>
    <w:rsid w:val="004D148E"/>
    <w:rsid w:val="004F011F"/>
    <w:rsid w:val="004F139E"/>
    <w:rsid w:val="00501F49"/>
    <w:rsid w:val="00502AA2"/>
    <w:rsid w:val="00502E6E"/>
    <w:rsid w:val="0050645B"/>
    <w:rsid w:val="005111F7"/>
    <w:rsid w:val="00514172"/>
    <w:rsid w:val="00520F71"/>
    <w:rsid w:val="00522318"/>
    <w:rsid w:val="00522E09"/>
    <w:rsid w:val="00527CA8"/>
    <w:rsid w:val="00551DBE"/>
    <w:rsid w:val="00553F1B"/>
    <w:rsid w:val="0055486D"/>
    <w:rsid w:val="005627D6"/>
    <w:rsid w:val="00565C56"/>
    <w:rsid w:val="0057755F"/>
    <w:rsid w:val="00581A79"/>
    <w:rsid w:val="005837C4"/>
    <w:rsid w:val="00591F63"/>
    <w:rsid w:val="00593922"/>
    <w:rsid w:val="00594AE7"/>
    <w:rsid w:val="005A01B9"/>
    <w:rsid w:val="005A0856"/>
    <w:rsid w:val="005A3D2B"/>
    <w:rsid w:val="005A7744"/>
    <w:rsid w:val="005B0EDD"/>
    <w:rsid w:val="005B1129"/>
    <w:rsid w:val="005B3E66"/>
    <w:rsid w:val="005B4092"/>
    <w:rsid w:val="005C06B1"/>
    <w:rsid w:val="005C646E"/>
    <w:rsid w:val="005C7C3A"/>
    <w:rsid w:val="005D0BB9"/>
    <w:rsid w:val="005D4487"/>
    <w:rsid w:val="005E7FF1"/>
    <w:rsid w:val="006060E6"/>
    <w:rsid w:val="00612389"/>
    <w:rsid w:val="00614A1D"/>
    <w:rsid w:val="00616E3B"/>
    <w:rsid w:val="006234D2"/>
    <w:rsid w:val="00627DD2"/>
    <w:rsid w:val="006308D2"/>
    <w:rsid w:val="006310D4"/>
    <w:rsid w:val="006359AF"/>
    <w:rsid w:val="006435B1"/>
    <w:rsid w:val="00645042"/>
    <w:rsid w:val="0064549A"/>
    <w:rsid w:val="006454BC"/>
    <w:rsid w:val="00647B08"/>
    <w:rsid w:val="00650ADD"/>
    <w:rsid w:val="006540DC"/>
    <w:rsid w:val="00660055"/>
    <w:rsid w:val="006629BD"/>
    <w:rsid w:val="006663C1"/>
    <w:rsid w:val="006676E4"/>
    <w:rsid w:val="00674F77"/>
    <w:rsid w:val="0067571B"/>
    <w:rsid w:val="00680A38"/>
    <w:rsid w:val="00683A88"/>
    <w:rsid w:val="006A2CBF"/>
    <w:rsid w:val="006A5945"/>
    <w:rsid w:val="006A5C68"/>
    <w:rsid w:val="006A70E6"/>
    <w:rsid w:val="006B000C"/>
    <w:rsid w:val="006B5C75"/>
    <w:rsid w:val="006B6E5C"/>
    <w:rsid w:val="006C039D"/>
    <w:rsid w:val="006C4265"/>
    <w:rsid w:val="006C457B"/>
    <w:rsid w:val="006C6302"/>
    <w:rsid w:val="006D3F93"/>
    <w:rsid w:val="006E03C9"/>
    <w:rsid w:val="006E6012"/>
    <w:rsid w:val="006E6A6C"/>
    <w:rsid w:val="006F5163"/>
    <w:rsid w:val="006F5487"/>
    <w:rsid w:val="00700114"/>
    <w:rsid w:val="007006E3"/>
    <w:rsid w:val="00700C0A"/>
    <w:rsid w:val="0070221F"/>
    <w:rsid w:val="007061A6"/>
    <w:rsid w:val="00720189"/>
    <w:rsid w:val="007202A6"/>
    <w:rsid w:val="00723393"/>
    <w:rsid w:val="0072413B"/>
    <w:rsid w:val="0072431F"/>
    <w:rsid w:val="007254F4"/>
    <w:rsid w:val="0072778E"/>
    <w:rsid w:val="00732989"/>
    <w:rsid w:val="00732E67"/>
    <w:rsid w:val="0073488F"/>
    <w:rsid w:val="00744562"/>
    <w:rsid w:val="00744919"/>
    <w:rsid w:val="00744B8F"/>
    <w:rsid w:val="00746139"/>
    <w:rsid w:val="00756E9F"/>
    <w:rsid w:val="007571F3"/>
    <w:rsid w:val="00762EB7"/>
    <w:rsid w:val="00767132"/>
    <w:rsid w:val="007679E5"/>
    <w:rsid w:val="00767BD3"/>
    <w:rsid w:val="00780657"/>
    <w:rsid w:val="007879EA"/>
    <w:rsid w:val="007938E9"/>
    <w:rsid w:val="007A7B43"/>
    <w:rsid w:val="007B1635"/>
    <w:rsid w:val="007B39AF"/>
    <w:rsid w:val="007B4BA3"/>
    <w:rsid w:val="007B534A"/>
    <w:rsid w:val="007B6228"/>
    <w:rsid w:val="007B6FA0"/>
    <w:rsid w:val="007C74BB"/>
    <w:rsid w:val="007C7916"/>
    <w:rsid w:val="007D0407"/>
    <w:rsid w:val="007D14A3"/>
    <w:rsid w:val="007D2883"/>
    <w:rsid w:val="007D426A"/>
    <w:rsid w:val="007D7E8A"/>
    <w:rsid w:val="007E47E2"/>
    <w:rsid w:val="007F1539"/>
    <w:rsid w:val="007F4266"/>
    <w:rsid w:val="007F5D39"/>
    <w:rsid w:val="007F6B0C"/>
    <w:rsid w:val="00800F63"/>
    <w:rsid w:val="00801E3C"/>
    <w:rsid w:val="00802D56"/>
    <w:rsid w:val="00805350"/>
    <w:rsid w:val="00820BB2"/>
    <w:rsid w:val="00822192"/>
    <w:rsid w:val="0082486E"/>
    <w:rsid w:val="00827D4C"/>
    <w:rsid w:val="00840900"/>
    <w:rsid w:val="00844A8B"/>
    <w:rsid w:val="00847706"/>
    <w:rsid w:val="008543C8"/>
    <w:rsid w:val="00857987"/>
    <w:rsid w:val="00861C61"/>
    <w:rsid w:val="00862483"/>
    <w:rsid w:val="00874518"/>
    <w:rsid w:val="00884A95"/>
    <w:rsid w:val="008876B0"/>
    <w:rsid w:val="00890802"/>
    <w:rsid w:val="008921A4"/>
    <w:rsid w:val="00895B3E"/>
    <w:rsid w:val="00897ACD"/>
    <w:rsid w:val="008A0FB7"/>
    <w:rsid w:val="008A5AFA"/>
    <w:rsid w:val="008A5B8F"/>
    <w:rsid w:val="008A6DC2"/>
    <w:rsid w:val="008A7D18"/>
    <w:rsid w:val="008A7DA5"/>
    <w:rsid w:val="008A7E94"/>
    <w:rsid w:val="008B0EB0"/>
    <w:rsid w:val="008B4CC1"/>
    <w:rsid w:val="008B5DB7"/>
    <w:rsid w:val="008C0F4C"/>
    <w:rsid w:val="008C4D0C"/>
    <w:rsid w:val="008D174F"/>
    <w:rsid w:val="008D181A"/>
    <w:rsid w:val="008D1941"/>
    <w:rsid w:val="008E00B2"/>
    <w:rsid w:val="008E081F"/>
    <w:rsid w:val="008E1700"/>
    <w:rsid w:val="008E5E01"/>
    <w:rsid w:val="008F015B"/>
    <w:rsid w:val="008F07D0"/>
    <w:rsid w:val="008F09B7"/>
    <w:rsid w:val="008F1F55"/>
    <w:rsid w:val="008F2444"/>
    <w:rsid w:val="008F2665"/>
    <w:rsid w:val="008F343C"/>
    <w:rsid w:val="008F7861"/>
    <w:rsid w:val="009013DE"/>
    <w:rsid w:val="00906224"/>
    <w:rsid w:val="00907909"/>
    <w:rsid w:val="00907D42"/>
    <w:rsid w:val="00910B4E"/>
    <w:rsid w:val="00913E5B"/>
    <w:rsid w:val="0092288E"/>
    <w:rsid w:val="00922CCD"/>
    <w:rsid w:val="00925386"/>
    <w:rsid w:val="0092592E"/>
    <w:rsid w:val="00931FBB"/>
    <w:rsid w:val="00932C8D"/>
    <w:rsid w:val="0093483A"/>
    <w:rsid w:val="00934A35"/>
    <w:rsid w:val="00935CB4"/>
    <w:rsid w:val="00936FE6"/>
    <w:rsid w:val="00941310"/>
    <w:rsid w:val="00942633"/>
    <w:rsid w:val="009446C4"/>
    <w:rsid w:val="00944983"/>
    <w:rsid w:val="00946BA9"/>
    <w:rsid w:val="00950F5B"/>
    <w:rsid w:val="009541D9"/>
    <w:rsid w:val="0095509D"/>
    <w:rsid w:val="00956E0D"/>
    <w:rsid w:val="0095733B"/>
    <w:rsid w:val="0096039E"/>
    <w:rsid w:val="00966B8E"/>
    <w:rsid w:val="00967170"/>
    <w:rsid w:val="009758F3"/>
    <w:rsid w:val="00975947"/>
    <w:rsid w:val="00976DC9"/>
    <w:rsid w:val="00977D2A"/>
    <w:rsid w:val="0098632D"/>
    <w:rsid w:val="009944C9"/>
    <w:rsid w:val="009A1C8D"/>
    <w:rsid w:val="009A2CF2"/>
    <w:rsid w:val="009C076C"/>
    <w:rsid w:val="009C23FF"/>
    <w:rsid w:val="009C2CED"/>
    <w:rsid w:val="009C3610"/>
    <w:rsid w:val="009D6C2C"/>
    <w:rsid w:val="009E11BB"/>
    <w:rsid w:val="009E760C"/>
    <w:rsid w:val="009F06D9"/>
    <w:rsid w:val="00A00021"/>
    <w:rsid w:val="00A03D2E"/>
    <w:rsid w:val="00A04467"/>
    <w:rsid w:val="00A04EE2"/>
    <w:rsid w:val="00A07F0F"/>
    <w:rsid w:val="00A177C3"/>
    <w:rsid w:val="00A21177"/>
    <w:rsid w:val="00A217FA"/>
    <w:rsid w:val="00A25462"/>
    <w:rsid w:val="00A3080B"/>
    <w:rsid w:val="00A31F34"/>
    <w:rsid w:val="00A32E57"/>
    <w:rsid w:val="00A36994"/>
    <w:rsid w:val="00A36B79"/>
    <w:rsid w:val="00A3770A"/>
    <w:rsid w:val="00A43902"/>
    <w:rsid w:val="00A47467"/>
    <w:rsid w:val="00A52A43"/>
    <w:rsid w:val="00A53707"/>
    <w:rsid w:val="00A62D6F"/>
    <w:rsid w:val="00A645F2"/>
    <w:rsid w:val="00A65A5A"/>
    <w:rsid w:val="00A6757D"/>
    <w:rsid w:val="00A734A6"/>
    <w:rsid w:val="00A73B4C"/>
    <w:rsid w:val="00A74149"/>
    <w:rsid w:val="00A75971"/>
    <w:rsid w:val="00A75E4E"/>
    <w:rsid w:val="00A77BEB"/>
    <w:rsid w:val="00A83523"/>
    <w:rsid w:val="00A85480"/>
    <w:rsid w:val="00A911C9"/>
    <w:rsid w:val="00A946F8"/>
    <w:rsid w:val="00A94E48"/>
    <w:rsid w:val="00A961A3"/>
    <w:rsid w:val="00AA06CB"/>
    <w:rsid w:val="00AA12D4"/>
    <w:rsid w:val="00AA3CD8"/>
    <w:rsid w:val="00AB1D4D"/>
    <w:rsid w:val="00AB27ED"/>
    <w:rsid w:val="00AB32D6"/>
    <w:rsid w:val="00AB3973"/>
    <w:rsid w:val="00AB3E4B"/>
    <w:rsid w:val="00AC1DCA"/>
    <w:rsid w:val="00AC2340"/>
    <w:rsid w:val="00AC245A"/>
    <w:rsid w:val="00AC449C"/>
    <w:rsid w:val="00AC643A"/>
    <w:rsid w:val="00AC73E0"/>
    <w:rsid w:val="00AD2212"/>
    <w:rsid w:val="00AD3A26"/>
    <w:rsid w:val="00AD569E"/>
    <w:rsid w:val="00AD78A7"/>
    <w:rsid w:val="00AE1CE7"/>
    <w:rsid w:val="00AE34EB"/>
    <w:rsid w:val="00AE6ACA"/>
    <w:rsid w:val="00AF2404"/>
    <w:rsid w:val="00B02578"/>
    <w:rsid w:val="00B06B98"/>
    <w:rsid w:val="00B11F08"/>
    <w:rsid w:val="00B36363"/>
    <w:rsid w:val="00B3654E"/>
    <w:rsid w:val="00B428CA"/>
    <w:rsid w:val="00B441D5"/>
    <w:rsid w:val="00B4500E"/>
    <w:rsid w:val="00B45125"/>
    <w:rsid w:val="00B50052"/>
    <w:rsid w:val="00B506F3"/>
    <w:rsid w:val="00B6308E"/>
    <w:rsid w:val="00B6434A"/>
    <w:rsid w:val="00B70CC1"/>
    <w:rsid w:val="00B70F98"/>
    <w:rsid w:val="00B73790"/>
    <w:rsid w:val="00B7481A"/>
    <w:rsid w:val="00B7561A"/>
    <w:rsid w:val="00B75AA1"/>
    <w:rsid w:val="00B775FF"/>
    <w:rsid w:val="00B8069F"/>
    <w:rsid w:val="00B82B18"/>
    <w:rsid w:val="00B83537"/>
    <w:rsid w:val="00B839F4"/>
    <w:rsid w:val="00B83F27"/>
    <w:rsid w:val="00B941A4"/>
    <w:rsid w:val="00B9421F"/>
    <w:rsid w:val="00BA0E5F"/>
    <w:rsid w:val="00BA3609"/>
    <w:rsid w:val="00BB4AC0"/>
    <w:rsid w:val="00BB4EBE"/>
    <w:rsid w:val="00BB6F9E"/>
    <w:rsid w:val="00BB7364"/>
    <w:rsid w:val="00BC127F"/>
    <w:rsid w:val="00BC1D9E"/>
    <w:rsid w:val="00BC1FD0"/>
    <w:rsid w:val="00BC5987"/>
    <w:rsid w:val="00BD0C18"/>
    <w:rsid w:val="00BD3B5D"/>
    <w:rsid w:val="00BD7D60"/>
    <w:rsid w:val="00BE15CE"/>
    <w:rsid w:val="00BE5780"/>
    <w:rsid w:val="00BF30F2"/>
    <w:rsid w:val="00C01747"/>
    <w:rsid w:val="00C01FF0"/>
    <w:rsid w:val="00C04A45"/>
    <w:rsid w:val="00C04EE0"/>
    <w:rsid w:val="00C20D69"/>
    <w:rsid w:val="00C21048"/>
    <w:rsid w:val="00C231EB"/>
    <w:rsid w:val="00C329BB"/>
    <w:rsid w:val="00C32B47"/>
    <w:rsid w:val="00C367C3"/>
    <w:rsid w:val="00C37750"/>
    <w:rsid w:val="00C44D5A"/>
    <w:rsid w:val="00C465A4"/>
    <w:rsid w:val="00C535FA"/>
    <w:rsid w:val="00C5657A"/>
    <w:rsid w:val="00C56940"/>
    <w:rsid w:val="00C56A93"/>
    <w:rsid w:val="00C627C4"/>
    <w:rsid w:val="00C70CCD"/>
    <w:rsid w:val="00C712FE"/>
    <w:rsid w:val="00C76930"/>
    <w:rsid w:val="00C80C92"/>
    <w:rsid w:val="00C83939"/>
    <w:rsid w:val="00C84DF9"/>
    <w:rsid w:val="00C936FD"/>
    <w:rsid w:val="00C955AF"/>
    <w:rsid w:val="00C9594C"/>
    <w:rsid w:val="00C95D87"/>
    <w:rsid w:val="00CA24B4"/>
    <w:rsid w:val="00CA362E"/>
    <w:rsid w:val="00CA6C81"/>
    <w:rsid w:val="00CB1171"/>
    <w:rsid w:val="00CC737B"/>
    <w:rsid w:val="00CD0720"/>
    <w:rsid w:val="00CD15BC"/>
    <w:rsid w:val="00CD7194"/>
    <w:rsid w:val="00CE3F31"/>
    <w:rsid w:val="00CE7401"/>
    <w:rsid w:val="00CF033D"/>
    <w:rsid w:val="00CF3251"/>
    <w:rsid w:val="00CF5E42"/>
    <w:rsid w:val="00CF7A7D"/>
    <w:rsid w:val="00D054AB"/>
    <w:rsid w:val="00D05A53"/>
    <w:rsid w:val="00D07331"/>
    <w:rsid w:val="00D11CE7"/>
    <w:rsid w:val="00D14B08"/>
    <w:rsid w:val="00D163F9"/>
    <w:rsid w:val="00D21F19"/>
    <w:rsid w:val="00D36E50"/>
    <w:rsid w:val="00D37F01"/>
    <w:rsid w:val="00D41B80"/>
    <w:rsid w:val="00D462AA"/>
    <w:rsid w:val="00D47FBB"/>
    <w:rsid w:val="00D50BEA"/>
    <w:rsid w:val="00D52190"/>
    <w:rsid w:val="00D52C45"/>
    <w:rsid w:val="00D60C44"/>
    <w:rsid w:val="00D61ACA"/>
    <w:rsid w:val="00D6536A"/>
    <w:rsid w:val="00D67FFD"/>
    <w:rsid w:val="00D730AB"/>
    <w:rsid w:val="00D802FC"/>
    <w:rsid w:val="00D8131D"/>
    <w:rsid w:val="00D9026B"/>
    <w:rsid w:val="00D922B2"/>
    <w:rsid w:val="00DA2F2D"/>
    <w:rsid w:val="00DA49FC"/>
    <w:rsid w:val="00DA64B0"/>
    <w:rsid w:val="00DB1021"/>
    <w:rsid w:val="00DB3DDA"/>
    <w:rsid w:val="00DB58A5"/>
    <w:rsid w:val="00DB5B27"/>
    <w:rsid w:val="00DB6570"/>
    <w:rsid w:val="00DB66BD"/>
    <w:rsid w:val="00DB67C0"/>
    <w:rsid w:val="00DB7B94"/>
    <w:rsid w:val="00DC29FF"/>
    <w:rsid w:val="00DC3094"/>
    <w:rsid w:val="00DC382C"/>
    <w:rsid w:val="00DC46E4"/>
    <w:rsid w:val="00DC79A7"/>
    <w:rsid w:val="00DD67C2"/>
    <w:rsid w:val="00DE4778"/>
    <w:rsid w:val="00DE58C0"/>
    <w:rsid w:val="00DE6160"/>
    <w:rsid w:val="00DE7917"/>
    <w:rsid w:val="00DF5D13"/>
    <w:rsid w:val="00E017EE"/>
    <w:rsid w:val="00E0707C"/>
    <w:rsid w:val="00E14362"/>
    <w:rsid w:val="00E16AD6"/>
    <w:rsid w:val="00E1751E"/>
    <w:rsid w:val="00E2481F"/>
    <w:rsid w:val="00E31B9E"/>
    <w:rsid w:val="00E334CB"/>
    <w:rsid w:val="00E351BF"/>
    <w:rsid w:val="00E358DF"/>
    <w:rsid w:val="00E41000"/>
    <w:rsid w:val="00E42C4F"/>
    <w:rsid w:val="00E4330C"/>
    <w:rsid w:val="00E435EC"/>
    <w:rsid w:val="00E43F78"/>
    <w:rsid w:val="00E470E0"/>
    <w:rsid w:val="00E47DDB"/>
    <w:rsid w:val="00E52976"/>
    <w:rsid w:val="00E52C0E"/>
    <w:rsid w:val="00E53BC1"/>
    <w:rsid w:val="00E605A3"/>
    <w:rsid w:val="00E6412D"/>
    <w:rsid w:val="00E6481C"/>
    <w:rsid w:val="00E6588E"/>
    <w:rsid w:val="00E65DFE"/>
    <w:rsid w:val="00E661F9"/>
    <w:rsid w:val="00E71428"/>
    <w:rsid w:val="00E7494E"/>
    <w:rsid w:val="00E76AB8"/>
    <w:rsid w:val="00EA05BC"/>
    <w:rsid w:val="00EA24EF"/>
    <w:rsid w:val="00EA565D"/>
    <w:rsid w:val="00EC21D1"/>
    <w:rsid w:val="00ED1364"/>
    <w:rsid w:val="00ED28C6"/>
    <w:rsid w:val="00ED2FA1"/>
    <w:rsid w:val="00ED3392"/>
    <w:rsid w:val="00EE0BD8"/>
    <w:rsid w:val="00EE1E8E"/>
    <w:rsid w:val="00EE3E2F"/>
    <w:rsid w:val="00EE4C97"/>
    <w:rsid w:val="00EF4943"/>
    <w:rsid w:val="00EF7E64"/>
    <w:rsid w:val="00F02239"/>
    <w:rsid w:val="00F04C23"/>
    <w:rsid w:val="00F07098"/>
    <w:rsid w:val="00F07344"/>
    <w:rsid w:val="00F07F3F"/>
    <w:rsid w:val="00F10343"/>
    <w:rsid w:val="00F133B4"/>
    <w:rsid w:val="00F17A3A"/>
    <w:rsid w:val="00F2220D"/>
    <w:rsid w:val="00F2448E"/>
    <w:rsid w:val="00F2600E"/>
    <w:rsid w:val="00F26FD8"/>
    <w:rsid w:val="00F308E0"/>
    <w:rsid w:val="00F32431"/>
    <w:rsid w:val="00F32D40"/>
    <w:rsid w:val="00F36B38"/>
    <w:rsid w:val="00F43E2B"/>
    <w:rsid w:val="00F44E6A"/>
    <w:rsid w:val="00F475C5"/>
    <w:rsid w:val="00F504D4"/>
    <w:rsid w:val="00F546B2"/>
    <w:rsid w:val="00F55129"/>
    <w:rsid w:val="00F60940"/>
    <w:rsid w:val="00F60D98"/>
    <w:rsid w:val="00F622BD"/>
    <w:rsid w:val="00F62473"/>
    <w:rsid w:val="00F727B6"/>
    <w:rsid w:val="00F73315"/>
    <w:rsid w:val="00F74744"/>
    <w:rsid w:val="00F761B5"/>
    <w:rsid w:val="00F76F67"/>
    <w:rsid w:val="00F7723E"/>
    <w:rsid w:val="00F843B7"/>
    <w:rsid w:val="00F933C4"/>
    <w:rsid w:val="00FA2351"/>
    <w:rsid w:val="00FA41B5"/>
    <w:rsid w:val="00FB0D2B"/>
    <w:rsid w:val="00FB4BE4"/>
    <w:rsid w:val="00FC67EF"/>
    <w:rsid w:val="00FC6B5A"/>
    <w:rsid w:val="00FC7015"/>
    <w:rsid w:val="00FC74DB"/>
    <w:rsid w:val="00FD2654"/>
    <w:rsid w:val="00FD47AA"/>
    <w:rsid w:val="00FD5ED0"/>
    <w:rsid w:val="00FD77E9"/>
    <w:rsid w:val="00FE297A"/>
    <w:rsid w:val="00FF4587"/>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paragraph" w:customStyle="1" w:styleId="paragraph-sc-1tqpf5s-0">
    <w:name w:val="paragraph-sc-1tqpf5s-0"/>
    <w:basedOn w:val="Normal"/>
    <w:rsid w:val="00E16AD6"/>
    <w:pPr>
      <w:spacing w:before="100" w:beforeAutospacing="1" w:after="100" w:afterAutospacing="1" w:line="240" w:lineRule="auto"/>
    </w:pPr>
    <w:rPr>
      <w:rFonts w:eastAsia="Times New Roman"/>
      <w:sz w:val="24"/>
      <w:szCs w:val="24"/>
    </w:rPr>
  </w:style>
  <w:style w:type="character" w:customStyle="1" w:styleId="UnresolvedMention2">
    <w:name w:val="Unresolved Mention2"/>
    <w:basedOn w:val="DefaultParagraphFont"/>
    <w:uiPriority w:val="99"/>
    <w:semiHidden/>
    <w:unhideWhenUsed/>
    <w:rsid w:val="00BE5780"/>
    <w:rPr>
      <w:color w:val="605E5C"/>
      <w:shd w:val="clear" w:color="auto" w:fill="E1DFDD"/>
    </w:rPr>
  </w:style>
  <w:style w:type="character" w:customStyle="1" w:styleId="smallcaps">
    <w:name w:val="smallcaps"/>
    <w:basedOn w:val="DefaultParagraphFont"/>
    <w:rsid w:val="00551DBE"/>
  </w:style>
  <w:style w:type="paragraph" w:customStyle="1" w:styleId="paywall">
    <w:name w:val="paywall"/>
    <w:basedOn w:val="Normal"/>
    <w:rsid w:val="00444DD0"/>
    <w:pPr>
      <w:spacing w:before="100" w:beforeAutospacing="1" w:after="100" w:afterAutospacing="1" w:line="240" w:lineRule="auto"/>
    </w:pPr>
    <w:rPr>
      <w:rFonts w:eastAsia="Times New Roman"/>
      <w:sz w:val="24"/>
      <w:szCs w:val="24"/>
    </w:rPr>
  </w:style>
  <w:style w:type="paragraph" w:customStyle="1" w:styleId="author619cf27c">
    <w:name w:val="author__619cf27c"/>
    <w:basedOn w:val="Normal"/>
    <w:rsid w:val="00444DD0"/>
    <w:pPr>
      <w:spacing w:before="100" w:beforeAutospacing="1" w:after="100" w:afterAutospacing="1" w:line="240" w:lineRule="auto"/>
    </w:pPr>
    <w:rPr>
      <w:rFonts w:eastAsia="Times New Roman"/>
      <w:sz w:val="24"/>
      <w:szCs w:val="24"/>
    </w:rPr>
  </w:style>
  <w:style w:type="character" w:customStyle="1" w:styleId="UnresolvedMention3">
    <w:name w:val="Unresolved Mention3"/>
    <w:basedOn w:val="DefaultParagraphFont"/>
    <w:uiPriority w:val="99"/>
    <w:semiHidden/>
    <w:unhideWhenUsed/>
    <w:rsid w:val="00444DD0"/>
    <w:rPr>
      <w:color w:val="605E5C"/>
      <w:shd w:val="clear" w:color="auto" w:fill="E1DFDD"/>
    </w:rPr>
  </w:style>
  <w:style w:type="character" w:customStyle="1" w:styleId="field">
    <w:name w:val="field"/>
    <w:basedOn w:val="DefaultParagraphFont"/>
    <w:rsid w:val="003204DD"/>
  </w:style>
  <w:style w:type="paragraph" w:customStyle="1" w:styleId="story-textparagraph">
    <w:name w:val="story-text__paragraph"/>
    <w:basedOn w:val="Normal"/>
    <w:rsid w:val="00DB58A5"/>
    <w:pPr>
      <w:spacing w:before="100" w:beforeAutospacing="1" w:after="100" w:afterAutospacing="1" w:line="240" w:lineRule="auto"/>
    </w:pPr>
    <w:rPr>
      <w:rFonts w:eastAsia="Times New Roman"/>
      <w:sz w:val="24"/>
      <w:szCs w:val="24"/>
    </w:rPr>
  </w:style>
  <w:style w:type="paragraph" w:customStyle="1" w:styleId="component-root-0-2-71">
    <w:name w:val="component-root-0-2-71"/>
    <w:basedOn w:val="Normal"/>
    <w:rsid w:val="006435B1"/>
    <w:pPr>
      <w:spacing w:before="100" w:beforeAutospacing="1" w:after="100" w:afterAutospacing="1" w:line="240" w:lineRule="auto"/>
    </w:pPr>
    <w:rPr>
      <w:rFonts w:eastAsia="Times New Roman"/>
      <w:sz w:val="24"/>
      <w:szCs w:val="24"/>
    </w:rPr>
  </w:style>
  <w:style w:type="paragraph" w:customStyle="1" w:styleId="selectionshareable">
    <w:name w:val="selectionshareable"/>
    <w:basedOn w:val="Normal"/>
    <w:rsid w:val="009A1C8D"/>
    <w:pPr>
      <w:spacing w:before="100" w:beforeAutospacing="1" w:after="100" w:afterAutospacing="1" w:line="240" w:lineRule="auto"/>
    </w:pPr>
    <w:rPr>
      <w:rFonts w:eastAsia="Times New Roman"/>
      <w:sz w:val="24"/>
      <w:szCs w:val="24"/>
    </w:rPr>
  </w:style>
  <w:style w:type="paragraph" w:customStyle="1" w:styleId="2htc">
    <w:name w:val="_2h_tc"/>
    <w:basedOn w:val="Normal"/>
    <w:rsid w:val="00033413"/>
    <w:pPr>
      <w:spacing w:before="100" w:beforeAutospacing="1" w:after="100" w:afterAutospacing="1" w:line="240" w:lineRule="auto"/>
    </w:pPr>
    <w:rPr>
      <w:rFonts w:eastAsia="Times New Roman"/>
      <w:sz w:val="24"/>
      <w:szCs w:val="24"/>
    </w:rPr>
  </w:style>
  <w:style w:type="paragraph" w:customStyle="1" w:styleId="2i95t">
    <w:name w:val="_2i95t"/>
    <w:basedOn w:val="Normal"/>
    <w:rsid w:val="00033413"/>
    <w:pPr>
      <w:spacing w:before="100" w:beforeAutospacing="1" w:after="100" w:afterAutospacing="1" w:line="240" w:lineRule="auto"/>
    </w:pPr>
    <w:rPr>
      <w:rFonts w:eastAsia="Times New Roman"/>
      <w:sz w:val="24"/>
      <w:szCs w:val="24"/>
    </w:rPr>
  </w:style>
  <w:style w:type="paragraph" w:customStyle="1" w:styleId="ssrcss-1q0x1qg-paragraph">
    <w:name w:val="ssrcss-1q0x1qg-paragraph"/>
    <w:basedOn w:val="Normal"/>
    <w:rsid w:val="00346CD0"/>
    <w:pPr>
      <w:spacing w:before="100" w:beforeAutospacing="1" w:after="100" w:afterAutospacing="1" w:line="240" w:lineRule="auto"/>
    </w:pPr>
    <w:rPr>
      <w:rFonts w:eastAsia="Times New Roman"/>
      <w:sz w:val="24"/>
      <w:szCs w:val="24"/>
    </w:rPr>
  </w:style>
  <w:style w:type="paragraph" w:customStyle="1" w:styleId="texttext1fzle">
    <w:name w:val="text__text__1fzle"/>
    <w:basedOn w:val="Normal"/>
    <w:rsid w:val="00157DA5"/>
    <w:pPr>
      <w:spacing w:before="100" w:beforeAutospacing="1" w:after="100" w:afterAutospacing="1" w:line="240" w:lineRule="auto"/>
    </w:pPr>
    <w:rPr>
      <w:rFonts w:eastAsia="Times New Roman"/>
      <w:sz w:val="24"/>
      <w:szCs w:val="24"/>
    </w:rPr>
  </w:style>
  <w:style w:type="paragraph" w:customStyle="1" w:styleId="font-copy">
    <w:name w:val="font-copy"/>
    <w:basedOn w:val="Normal"/>
    <w:rsid w:val="006663C1"/>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40710219">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62606626">
      <w:bodyDiv w:val="1"/>
      <w:marLeft w:val="0"/>
      <w:marRight w:val="0"/>
      <w:marTop w:val="0"/>
      <w:marBottom w:val="0"/>
      <w:divBdr>
        <w:top w:val="none" w:sz="0" w:space="0" w:color="auto"/>
        <w:left w:val="none" w:sz="0" w:space="0" w:color="auto"/>
        <w:bottom w:val="none" w:sz="0" w:space="0" w:color="auto"/>
        <w:right w:val="none" w:sz="0" w:space="0" w:color="auto"/>
      </w:divBdr>
    </w:div>
    <w:div w:id="68892323">
      <w:bodyDiv w:val="1"/>
      <w:marLeft w:val="0"/>
      <w:marRight w:val="0"/>
      <w:marTop w:val="0"/>
      <w:marBottom w:val="0"/>
      <w:divBdr>
        <w:top w:val="none" w:sz="0" w:space="0" w:color="auto"/>
        <w:left w:val="none" w:sz="0" w:space="0" w:color="auto"/>
        <w:bottom w:val="none" w:sz="0" w:space="0" w:color="auto"/>
        <w:right w:val="none" w:sz="0" w:space="0" w:color="auto"/>
      </w:divBdr>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6751726">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03693852">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9543864">
      <w:bodyDiv w:val="1"/>
      <w:marLeft w:val="0"/>
      <w:marRight w:val="0"/>
      <w:marTop w:val="0"/>
      <w:marBottom w:val="0"/>
      <w:divBdr>
        <w:top w:val="none" w:sz="0" w:space="0" w:color="auto"/>
        <w:left w:val="none" w:sz="0" w:space="0" w:color="auto"/>
        <w:bottom w:val="none" w:sz="0" w:space="0" w:color="auto"/>
        <w:right w:val="none" w:sz="0" w:space="0" w:color="auto"/>
      </w:divBdr>
    </w:div>
    <w:div w:id="121004477">
      <w:bodyDiv w:val="1"/>
      <w:marLeft w:val="0"/>
      <w:marRight w:val="0"/>
      <w:marTop w:val="0"/>
      <w:marBottom w:val="0"/>
      <w:divBdr>
        <w:top w:val="none" w:sz="0" w:space="0" w:color="auto"/>
        <w:left w:val="none" w:sz="0" w:space="0" w:color="auto"/>
        <w:bottom w:val="none" w:sz="0" w:space="0" w:color="auto"/>
        <w:right w:val="none" w:sz="0" w:space="0" w:color="auto"/>
      </w:divBdr>
      <w:divsChild>
        <w:div w:id="1529368628">
          <w:marLeft w:val="0"/>
          <w:marRight w:val="0"/>
          <w:marTop w:val="0"/>
          <w:marBottom w:val="0"/>
          <w:divBdr>
            <w:top w:val="none" w:sz="0" w:space="0" w:color="auto"/>
            <w:left w:val="none" w:sz="0" w:space="0" w:color="auto"/>
            <w:bottom w:val="none" w:sz="0" w:space="0" w:color="auto"/>
            <w:right w:val="none" w:sz="0" w:space="0" w:color="auto"/>
          </w:divBdr>
        </w:div>
      </w:divsChild>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497634">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7920071">
      <w:bodyDiv w:val="1"/>
      <w:marLeft w:val="0"/>
      <w:marRight w:val="0"/>
      <w:marTop w:val="0"/>
      <w:marBottom w:val="0"/>
      <w:divBdr>
        <w:top w:val="none" w:sz="0" w:space="0" w:color="auto"/>
        <w:left w:val="none" w:sz="0" w:space="0" w:color="auto"/>
        <w:bottom w:val="none" w:sz="0" w:space="0" w:color="auto"/>
        <w:right w:val="none" w:sz="0" w:space="0" w:color="auto"/>
      </w:divBdr>
    </w:div>
    <w:div w:id="149298798">
      <w:bodyDiv w:val="1"/>
      <w:marLeft w:val="0"/>
      <w:marRight w:val="0"/>
      <w:marTop w:val="0"/>
      <w:marBottom w:val="0"/>
      <w:divBdr>
        <w:top w:val="none" w:sz="0" w:space="0" w:color="auto"/>
        <w:left w:val="none" w:sz="0" w:space="0" w:color="auto"/>
        <w:bottom w:val="none" w:sz="0" w:space="0" w:color="auto"/>
        <w:right w:val="none" w:sz="0" w:space="0" w:color="auto"/>
      </w:divBdr>
    </w:div>
    <w:div w:id="151603429">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6750019">
      <w:bodyDiv w:val="1"/>
      <w:marLeft w:val="0"/>
      <w:marRight w:val="0"/>
      <w:marTop w:val="0"/>
      <w:marBottom w:val="0"/>
      <w:divBdr>
        <w:top w:val="none" w:sz="0" w:space="0" w:color="auto"/>
        <w:left w:val="none" w:sz="0" w:space="0" w:color="auto"/>
        <w:bottom w:val="none" w:sz="0" w:space="0" w:color="auto"/>
        <w:right w:val="none" w:sz="0" w:space="0" w:color="auto"/>
      </w:divBdr>
    </w:div>
    <w:div w:id="168449593">
      <w:bodyDiv w:val="1"/>
      <w:marLeft w:val="0"/>
      <w:marRight w:val="0"/>
      <w:marTop w:val="0"/>
      <w:marBottom w:val="0"/>
      <w:divBdr>
        <w:top w:val="none" w:sz="0" w:space="0" w:color="auto"/>
        <w:left w:val="none" w:sz="0" w:space="0" w:color="auto"/>
        <w:bottom w:val="none" w:sz="0" w:space="0" w:color="auto"/>
        <w:right w:val="none" w:sz="0" w:space="0" w:color="auto"/>
      </w:divBdr>
      <w:divsChild>
        <w:div w:id="1591305617">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0218085">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35753018">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37911157">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48389038">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72709019">
      <w:bodyDiv w:val="1"/>
      <w:marLeft w:val="0"/>
      <w:marRight w:val="0"/>
      <w:marTop w:val="0"/>
      <w:marBottom w:val="0"/>
      <w:divBdr>
        <w:top w:val="none" w:sz="0" w:space="0" w:color="auto"/>
        <w:left w:val="none" w:sz="0" w:space="0" w:color="auto"/>
        <w:bottom w:val="none" w:sz="0" w:space="0" w:color="auto"/>
        <w:right w:val="none" w:sz="0" w:space="0" w:color="auto"/>
      </w:divBdr>
      <w:divsChild>
        <w:div w:id="79915079">
          <w:marLeft w:val="0"/>
          <w:marRight w:val="0"/>
          <w:marTop w:val="120"/>
          <w:marBottom w:val="0"/>
          <w:divBdr>
            <w:top w:val="none" w:sz="0" w:space="0" w:color="auto"/>
            <w:left w:val="none" w:sz="0" w:space="0" w:color="auto"/>
            <w:bottom w:val="none" w:sz="0" w:space="0" w:color="auto"/>
            <w:right w:val="none" w:sz="0" w:space="0" w:color="auto"/>
          </w:divBdr>
          <w:divsChild>
            <w:div w:id="1447847826">
              <w:marLeft w:val="0"/>
              <w:marRight w:val="150"/>
              <w:marTop w:val="75"/>
              <w:marBottom w:val="75"/>
              <w:divBdr>
                <w:top w:val="none" w:sz="0" w:space="0" w:color="auto"/>
                <w:left w:val="none" w:sz="0" w:space="0" w:color="auto"/>
                <w:bottom w:val="none" w:sz="0" w:space="0" w:color="auto"/>
                <w:right w:val="none" w:sz="0" w:space="0" w:color="auto"/>
              </w:divBdr>
            </w:div>
          </w:divsChild>
        </w:div>
      </w:divsChild>
    </w:div>
    <w:div w:id="274530881">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0690357">
      <w:bodyDiv w:val="1"/>
      <w:marLeft w:val="0"/>
      <w:marRight w:val="0"/>
      <w:marTop w:val="0"/>
      <w:marBottom w:val="0"/>
      <w:divBdr>
        <w:top w:val="none" w:sz="0" w:space="0" w:color="auto"/>
        <w:left w:val="none" w:sz="0" w:space="0" w:color="auto"/>
        <w:bottom w:val="none" w:sz="0" w:space="0" w:color="auto"/>
        <w:right w:val="none" w:sz="0" w:space="0" w:color="auto"/>
      </w:divBdr>
    </w:div>
    <w:div w:id="32355361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339362">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627616">
      <w:bodyDiv w:val="1"/>
      <w:marLeft w:val="0"/>
      <w:marRight w:val="0"/>
      <w:marTop w:val="0"/>
      <w:marBottom w:val="0"/>
      <w:divBdr>
        <w:top w:val="none" w:sz="0" w:space="0" w:color="auto"/>
        <w:left w:val="none" w:sz="0" w:space="0" w:color="auto"/>
        <w:bottom w:val="none" w:sz="0" w:space="0" w:color="auto"/>
        <w:right w:val="none" w:sz="0" w:space="0" w:color="auto"/>
      </w:divBdr>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46835255">
      <w:bodyDiv w:val="1"/>
      <w:marLeft w:val="0"/>
      <w:marRight w:val="0"/>
      <w:marTop w:val="0"/>
      <w:marBottom w:val="0"/>
      <w:divBdr>
        <w:top w:val="none" w:sz="0" w:space="0" w:color="auto"/>
        <w:left w:val="none" w:sz="0" w:space="0" w:color="auto"/>
        <w:bottom w:val="none" w:sz="0" w:space="0" w:color="auto"/>
        <w:right w:val="none" w:sz="0" w:space="0" w:color="auto"/>
      </w:divBdr>
      <w:divsChild>
        <w:div w:id="1288124524">
          <w:marLeft w:val="0"/>
          <w:marRight w:val="0"/>
          <w:marTop w:val="0"/>
          <w:marBottom w:val="0"/>
          <w:divBdr>
            <w:top w:val="none" w:sz="0" w:space="0" w:color="auto"/>
            <w:left w:val="none" w:sz="0" w:space="0" w:color="auto"/>
            <w:bottom w:val="none" w:sz="0" w:space="0" w:color="auto"/>
            <w:right w:val="none" w:sz="0" w:space="0" w:color="auto"/>
          </w:divBdr>
        </w:div>
      </w:divsChild>
    </w:div>
    <w:div w:id="353115686">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82876249">
      <w:bodyDiv w:val="1"/>
      <w:marLeft w:val="0"/>
      <w:marRight w:val="0"/>
      <w:marTop w:val="0"/>
      <w:marBottom w:val="0"/>
      <w:divBdr>
        <w:top w:val="none" w:sz="0" w:space="0" w:color="auto"/>
        <w:left w:val="none" w:sz="0" w:space="0" w:color="auto"/>
        <w:bottom w:val="none" w:sz="0" w:space="0" w:color="auto"/>
        <w:right w:val="none" w:sz="0" w:space="0" w:color="auto"/>
      </w:divBdr>
      <w:divsChild>
        <w:div w:id="722756564">
          <w:marLeft w:val="0"/>
          <w:marRight w:val="0"/>
          <w:marTop w:val="0"/>
          <w:marBottom w:val="0"/>
          <w:divBdr>
            <w:top w:val="none" w:sz="0" w:space="0" w:color="auto"/>
            <w:left w:val="none" w:sz="0" w:space="0" w:color="auto"/>
            <w:bottom w:val="none" w:sz="0" w:space="0" w:color="auto"/>
            <w:right w:val="none" w:sz="0" w:space="0" w:color="auto"/>
          </w:divBdr>
        </w:div>
      </w:divsChild>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58189912">
      <w:bodyDiv w:val="1"/>
      <w:marLeft w:val="0"/>
      <w:marRight w:val="0"/>
      <w:marTop w:val="0"/>
      <w:marBottom w:val="0"/>
      <w:divBdr>
        <w:top w:val="none" w:sz="0" w:space="0" w:color="auto"/>
        <w:left w:val="none" w:sz="0" w:space="0" w:color="auto"/>
        <w:bottom w:val="none" w:sz="0" w:space="0" w:color="auto"/>
        <w:right w:val="none" w:sz="0" w:space="0" w:color="auto"/>
      </w:divBdr>
      <w:divsChild>
        <w:div w:id="857039833">
          <w:marLeft w:val="0"/>
          <w:marRight w:val="0"/>
          <w:marTop w:val="0"/>
          <w:marBottom w:val="0"/>
          <w:divBdr>
            <w:top w:val="none" w:sz="0" w:space="0" w:color="auto"/>
            <w:left w:val="none" w:sz="0" w:space="0" w:color="auto"/>
            <w:bottom w:val="none" w:sz="0" w:space="0" w:color="auto"/>
            <w:right w:val="none" w:sz="0" w:space="0" w:color="auto"/>
          </w:divBdr>
        </w:div>
      </w:divsChild>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0463384">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16430120">
      <w:bodyDiv w:val="1"/>
      <w:marLeft w:val="0"/>
      <w:marRight w:val="0"/>
      <w:marTop w:val="0"/>
      <w:marBottom w:val="0"/>
      <w:divBdr>
        <w:top w:val="none" w:sz="0" w:space="0" w:color="auto"/>
        <w:left w:val="none" w:sz="0" w:space="0" w:color="auto"/>
        <w:bottom w:val="none" w:sz="0" w:space="0" w:color="auto"/>
        <w:right w:val="none" w:sz="0" w:space="0" w:color="auto"/>
      </w:divBdr>
      <w:divsChild>
        <w:div w:id="653147551">
          <w:marLeft w:val="0"/>
          <w:marRight w:val="0"/>
          <w:marTop w:val="0"/>
          <w:marBottom w:val="0"/>
          <w:divBdr>
            <w:top w:val="none" w:sz="0" w:space="0" w:color="auto"/>
            <w:left w:val="none" w:sz="0" w:space="0" w:color="auto"/>
            <w:bottom w:val="none" w:sz="0" w:space="0" w:color="auto"/>
            <w:right w:val="none" w:sz="0" w:space="0" w:color="auto"/>
          </w:divBdr>
        </w:div>
      </w:divsChild>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50594981">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2681515">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183966">
      <w:bodyDiv w:val="1"/>
      <w:marLeft w:val="0"/>
      <w:marRight w:val="0"/>
      <w:marTop w:val="0"/>
      <w:marBottom w:val="0"/>
      <w:divBdr>
        <w:top w:val="none" w:sz="0" w:space="0" w:color="auto"/>
        <w:left w:val="none" w:sz="0" w:space="0" w:color="auto"/>
        <w:bottom w:val="none" w:sz="0" w:space="0" w:color="auto"/>
        <w:right w:val="none" w:sz="0" w:space="0" w:color="auto"/>
      </w:divBdr>
      <w:divsChild>
        <w:div w:id="2010137422">
          <w:marLeft w:val="0"/>
          <w:marRight w:val="0"/>
          <w:marTop w:val="0"/>
          <w:marBottom w:val="0"/>
          <w:divBdr>
            <w:top w:val="none" w:sz="0" w:space="0" w:color="auto"/>
            <w:left w:val="none" w:sz="0" w:space="0" w:color="auto"/>
            <w:bottom w:val="none" w:sz="0" w:space="0" w:color="auto"/>
            <w:right w:val="none" w:sz="0" w:space="0" w:color="auto"/>
          </w:divBdr>
          <w:divsChild>
            <w:div w:id="1245728556">
              <w:marLeft w:val="0"/>
              <w:marRight w:val="0"/>
              <w:marTop w:val="0"/>
              <w:marBottom w:val="0"/>
              <w:divBdr>
                <w:top w:val="none" w:sz="0" w:space="0" w:color="auto"/>
                <w:left w:val="none" w:sz="0" w:space="0" w:color="auto"/>
                <w:bottom w:val="none" w:sz="0" w:space="0" w:color="auto"/>
                <w:right w:val="none" w:sz="0" w:space="0" w:color="auto"/>
              </w:divBdr>
              <w:divsChild>
                <w:div w:id="8696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350389">
      <w:bodyDiv w:val="1"/>
      <w:marLeft w:val="0"/>
      <w:marRight w:val="0"/>
      <w:marTop w:val="0"/>
      <w:marBottom w:val="0"/>
      <w:divBdr>
        <w:top w:val="none" w:sz="0" w:space="0" w:color="auto"/>
        <w:left w:val="none" w:sz="0" w:space="0" w:color="auto"/>
        <w:bottom w:val="none" w:sz="0" w:space="0" w:color="auto"/>
        <w:right w:val="none" w:sz="0" w:space="0" w:color="auto"/>
      </w:divBdr>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79310724">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2708101">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1540150">
      <w:bodyDiv w:val="1"/>
      <w:marLeft w:val="0"/>
      <w:marRight w:val="0"/>
      <w:marTop w:val="0"/>
      <w:marBottom w:val="0"/>
      <w:divBdr>
        <w:top w:val="none" w:sz="0" w:space="0" w:color="auto"/>
        <w:left w:val="none" w:sz="0" w:space="0" w:color="auto"/>
        <w:bottom w:val="none" w:sz="0" w:space="0" w:color="auto"/>
        <w:right w:val="none" w:sz="0" w:space="0" w:color="auto"/>
      </w:divBdr>
    </w:div>
    <w:div w:id="692388725">
      <w:bodyDiv w:val="1"/>
      <w:marLeft w:val="0"/>
      <w:marRight w:val="0"/>
      <w:marTop w:val="0"/>
      <w:marBottom w:val="0"/>
      <w:divBdr>
        <w:top w:val="none" w:sz="0" w:space="0" w:color="auto"/>
        <w:left w:val="none" w:sz="0" w:space="0" w:color="auto"/>
        <w:bottom w:val="none" w:sz="0" w:space="0" w:color="auto"/>
        <w:right w:val="none" w:sz="0" w:space="0" w:color="auto"/>
      </w:divBdr>
      <w:divsChild>
        <w:div w:id="140772477">
          <w:marLeft w:val="0"/>
          <w:marRight w:val="0"/>
          <w:marTop w:val="0"/>
          <w:marBottom w:val="0"/>
          <w:divBdr>
            <w:top w:val="none" w:sz="0" w:space="0" w:color="auto"/>
            <w:left w:val="none" w:sz="0" w:space="0" w:color="auto"/>
            <w:bottom w:val="none" w:sz="0" w:space="0" w:color="auto"/>
            <w:right w:val="none" w:sz="0" w:space="0" w:color="auto"/>
          </w:divBdr>
        </w:div>
        <w:div w:id="759983957">
          <w:marLeft w:val="0"/>
          <w:marRight w:val="0"/>
          <w:marTop w:val="0"/>
          <w:marBottom w:val="0"/>
          <w:divBdr>
            <w:top w:val="none" w:sz="0" w:space="0" w:color="auto"/>
            <w:left w:val="none" w:sz="0" w:space="0" w:color="auto"/>
            <w:bottom w:val="none" w:sz="0" w:space="0" w:color="auto"/>
            <w:right w:val="none" w:sz="0" w:space="0" w:color="auto"/>
          </w:divBdr>
          <w:divsChild>
            <w:div w:id="868686791">
              <w:marLeft w:val="0"/>
              <w:marRight w:val="0"/>
              <w:marTop w:val="0"/>
              <w:marBottom w:val="0"/>
              <w:divBdr>
                <w:top w:val="none" w:sz="0" w:space="0" w:color="auto"/>
                <w:left w:val="none" w:sz="0" w:space="0" w:color="auto"/>
                <w:bottom w:val="none" w:sz="0" w:space="0" w:color="auto"/>
                <w:right w:val="none" w:sz="0" w:space="0" w:color="auto"/>
              </w:divBdr>
              <w:divsChild>
                <w:div w:id="984773253">
                  <w:marLeft w:val="0"/>
                  <w:marRight w:val="0"/>
                  <w:marTop w:val="0"/>
                  <w:marBottom w:val="450"/>
                  <w:divBdr>
                    <w:top w:val="none" w:sz="0" w:space="0" w:color="auto"/>
                    <w:left w:val="none" w:sz="0" w:space="0" w:color="auto"/>
                    <w:bottom w:val="none" w:sz="0" w:space="0" w:color="auto"/>
                    <w:right w:val="none" w:sz="0" w:space="0" w:color="auto"/>
                  </w:divBdr>
                  <w:divsChild>
                    <w:div w:id="569005097">
                      <w:marLeft w:val="0"/>
                      <w:marRight w:val="0"/>
                      <w:marTop w:val="0"/>
                      <w:marBottom w:val="0"/>
                      <w:divBdr>
                        <w:top w:val="none" w:sz="0" w:space="0" w:color="auto"/>
                        <w:left w:val="none" w:sz="0" w:space="0" w:color="auto"/>
                        <w:bottom w:val="none" w:sz="0" w:space="0" w:color="auto"/>
                        <w:right w:val="none" w:sz="0" w:space="0" w:color="auto"/>
                      </w:divBdr>
                      <w:divsChild>
                        <w:div w:id="172767066">
                          <w:marLeft w:val="0"/>
                          <w:marRight w:val="0"/>
                          <w:marTop w:val="0"/>
                          <w:marBottom w:val="0"/>
                          <w:divBdr>
                            <w:top w:val="none" w:sz="0" w:space="0" w:color="auto"/>
                            <w:left w:val="none" w:sz="0" w:space="0" w:color="auto"/>
                            <w:bottom w:val="none" w:sz="0" w:space="0" w:color="auto"/>
                            <w:right w:val="none" w:sz="0" w:space="0" w:color="auto"/>
                          </w:divBdr>
                          <w:divsChild>
                            <w:div w:id="781807257">
                              <w:marLeft w:val="0"/>
                              <w:marRight w:val="0"/>
                              <w:marTop w:val="0"/>
                              <w:marBottom w:val="0"/>
                              <w:divBdr>
                                <w:top w:val="none" w:sz="0" w:space="0" w:color="auto"/>
                                <w:left w:val="none" w:sz="0" w:space="0" w:color="auto"/>
                                <w:bottom w:val="none" w:sz="0" w:space="0" w:color="auto"/>
                                <w:right w:val="none" w:sz="0" w:space="0" w:color="auto"/>
                              </w:divBdr>
                              <w:divsChild>
                                <w:div w:id="737678949">
                                  <w:marLeft w:val="0"/>
                                  <w:marRight w:val="0"/>
                                  <w:marTop w:val="0"/>
                                  <w:marBottom w:val="0"/>
                                  <w:divBdr>
                                    <w:top w:val="none" w:sz="0" w:space="0" w:color="auto"/>
                                    <w:left w:val="none" w:sz="0" w:space="0" w:color="auto"/>
                                    <w:bottom w:val="none" w:sz="0" w:space="0" w:color="auto"/>
                                    <w:right w:val="none" w:sz="0" w:space="0" w:color="auto"/>
                                  </w:divBdr>
                                  <w:divsChild>
                                    <w:div w:id="1546062703">
                                      <w:marLeft w:val="0"/>
                                      <w:marRight w:val="0"/>
                                      <w:marTop w:val="0"/>
                                      <w:marBottom w:val="0"/>
                                      <w:divBdr>
                                        <w:top w:val="none" w:sz="0" w:space="0" w:color="auto"/>
                                        <w:left w:val="none" w:sz="0" w:space="0" w:color="auto"/>
                                        <w:bottom w:val="none" w:sz="0" w:space="0" w:color="auto"/>
                                        <w:right w:val="none" w:sz="0" w:space="0" w:color="auto"/>
                                      </w:divBdr>
                                      <w:divsChild>
                                        <w:div w:id="1927572503">
                                          <w:marLeft w:val="0"/>
                                          <w:marRight w:val="0"/>
                                          <w:marTop w:val="0"/>
                                          <w:marBottom w:val="0"/>
                                          <w:divBdr>
                                            <w:top w:val="none" w:sz="0" w:space="0" w:color="auto"/>
                                            <w:left w:val="none" w:sz="0" w:space="0" w:color="auto"/>
                                            <w:bottom w:val="none" w:sz="0" w:space="0" w:color="auto"/>
                                            <w:right w:val="none" w:sz="0" w:space="0" w:color="auto"/>
                                          </w:divBdr>
                                          <w:divsChild>
                                            <w:div w:id="96560498">
                                              <w:marLeft w:val="0"/>
                                              <w:marRight w:val="0"/>
                                              <w:marTop w:val="0"/>
                                              <w:marBottom w:val="0"/>
                                              <w:divBdr>
                                                <w:top w:val="none" w:sz="0" w:space="0" w:color="auto"/>
                                                <w:left w:val="none" w:sz="0" w:space="0" w:color="auto"/>
                                                <w:bottom w:val="none" w:sz="0" w:space="0" w:color="auto"/>
                                                <w:right w:val="none" w:sz="0" w:space="0" w:color="auto"/>
                                              </w:divBdr>
                                              <w:divsChild>
                                                <w:div w:id="978724823">
                                                  <w:marLeft w:val="0"/>
                                                  <w:marRight w:val="0"/>
                                                  <w:marTop w:val="0"/>
                                                  <w:marBottom w:val="0"/>
                                                  <w:divBdr>
                                                    <w:top w:val="none" w:sz="0" w:space="0" w:color="auto"/>
                                                    <w:left w:val="none" w:sz="0" w:space="0" w:color="auto"/>
                                                    <w:bottom w:val="none" w:sz="0" w:space="0" w:color="auto"/>
                                                    <w:right w:val="none" w:sz="0" w:space="0" w:color="auto"/>
                                                  </w:divBdr>
                                                  <w:divsChild>
                                                    <w:div w:id="96635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8988365">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78990551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0098515">
      <w:bodyDiv w:val="1"/>
      <w:marLeft w:val="0"/>
      <w:marRight w:val="0"/>
      <w:marTop w:val="0"/>
      <w:marBottom w:val="0"/>
      <w:divBdr>
        <w:top w:val="none" w:sz="0" w:space="0" w:color="auto"/>
        <w:left w:val="none" w:sz="0" w:space="0" w:color="auto"/>
        <w:bottom w:val="none" w:sz="0" w:space="0" w:color="auto"/>
        <w:right w:val="none" w:sz="0" w:space="0" w:color="auto"/>
      </w:divBdr>
      <w:divsChild>
        <w:div w:id="210072505">
          <w:marLeft w:val="0"/>
          <w:marRight w:val="0"/>
          <w:marTop w:val="0"/>
          <w:marBottom w:val="0"/>
          <w:divBdr>
            <w:top w:val="none" w:sz="0" w:space="0" w:color="auto"/>
            <w:left w:val="none" w:sz="0" w:space="0" w:color="auto"/>
            <w:bottom w:val="none" w:sz="0" w:space="0" w:color="auto"/>
            <w:right w:val="none" w:sz="0" w:space="0" w:color="auto"/>
          </w:divBdr>
          <w:divsChild>
            <w:div w:id="77313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56238614">
      <w:bodyDiv w:val="1"/>
      <w:marLeft w:val="0"/>
      <w:marRight w:val="0"/>
      <w:marTop w:val="0"/>
      <w:marBottom w:val="0"/>
      <w:divBdr>
        <w:top w:val="none" w:sz="0" w:space="0" w:color="auto"/>
        <w:left w:val="none" w:sz="0" w:space="0" w:color="auto"/>
        <w:bottom w:val="none" w:sz="0" w:space="0" w:color="auto"/>
        <w:right w:val="none" w:sz="0" w:space="0" w:color="auto"/>
      </w:divBdr>
      <w:divsChild>
        <w:div w:id="485361052">
          <w:marLeft w:val="0"/>
          <w:marRight w:val="0"/>
          <w:marTop w:val="0"/>
          <w:marBottom w:val="270"/>
          <w:divBdr>
            <w:top w:val="none" w:sz="0" w:space="0" w:color="auto"/>
            <w:left w:val="none" w:sz="0" w:space="0" w:color="auto"/>
            <w:bottom w:val="none" w:sz="0" w:space="0" w:color="auto"/>
            <w:right w:val="none" w:sz="0" w:space="0" w:color="auto"/>
          </w:divBdr>
        </w:div>
      </w:divsChild>
    </w:div>
    <w:div w:id="869612119">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0187333">
      <w:bodyDiv w:val="1"/>
      <w:marLeft w:val="0"/>
      <w:marRight w:val="0"/>
      <w:marTop w:val="0"/>
      <w:marBottom w:val="0"/>
      <w:divBdr>
        <w:top w:val="none" w:sz="0" w:space="0" w:color="auto"/>
        <w:left w:val="none" w:sz="0" w:space="0" w:color="auto"/>
        <w:bottom w:val="none" w:sz="0" w:space="0" w:color="auto"/>
        <w:right w:val="none" w:sz="0" w:space="0" w:color="auto"/>
      </w:divBdr>
      <w:divsChild>
        <w:div w:id="1905988537">
          <w:marLeft w:val="0"/>
          <w:marRight w:val="0"/>
          <w:marTop w:val="0"/>
          <w:marBottom w:val="0"/>
          <w:divBdr>
            <w:top w:val="none" w:sz="0" w:space="0" w:color="auto"/>
            <w:left w:val="none" w:sz="0" w:space="0" w:color="auto"/>
            <w:bottom w:val="none" w:sz="0" w:space="0" w:color="auto"/>
            <w:right w:val="none" w:sz="0" w:space="0" w:color="auto"/>
          </w:divBdr>
        </w:div>
      </w:divsChild>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051606">
      <w:bodyDiv w:val="1"/>
      <w:marLeft w:val="0"/>
      <w:marRight w:val="0"/>
      <w:marTop w:val="0"/>
      <w:marBottom w:val="0"/>
      <w:divBdr>
        <w:top w:val="none" w:sz="0" w:space="0" w:color="auto"/>
        <w:left w:val="none" w:sz="0" w:space="0" w:color="auto"/>
        <w:bottom w:val="none" w:sz="0" w:space="0" w:color="auto"/>
        <w:right w:val="none" w:sz="0" w:space="0" w:color="auto"/>
      </w:divBdr>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898128274">
      <w:bodyDiv w:val="1"/>
      <w:marLeft w:val="0"/>
      <w:marRight w:val="0"/>
      <w:marTop w:val="0"/>
      <w:marBottom w:val="0"/>
      <w:divBdr>
        <w:top w:val="none" w:sz="0" w:space="0" w:color="auto"/>
        <w:left w:val="none" w:sz="0" w:space="0" w:color="auto"/>
        <w:bottom w:val="none" w:sz="0" w:space="0" w:color="auto"/>
        <w:right w:val="none" w:sz="0" w:space="0" w:color="auto"/>
      </w:divBdr>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6577105">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8173394">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52706772">
      <w:bodyDiv w:val="1"/>
      <w:marLeft w:val="0"/>
      <w:marRight w:val="0"/>
      <w:marTop w:val="0"/>
      <w:marBottom w:val="0"/>
      <w:divBdr>
        <w:top w:val="none" w:sz="0" w:space="0" w:color="auto"/>
        <w:left w:val="none" w:sz="0" w:space="0" w:color="auto"/>
        <w:bottom w:val="none" w:sz="0" w:space="0" w:color="auto"/>
        <w:right w:val="none" w:sz="0" w:space="0" w:color="auto"/>
      </w:divBdr>
    </w:div>
    <w:div w:id="972903355">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14653815">
      <w:bodyDiv w:val="1"/>
      <w:marLeft w:val="0"/>
      <w:marRight w:val="0"/>
      <w:marTop w:val="0"/>
      <w:marBottom w:val="0"/>
      <w:divBdr>
        <w:top w:val="none" w:sz="0" w:space="0" w:color="auto"/>
        <w:left w:val="none" w:sz="0" w:space="0" w:color="auto"/>
        <w:bottom w:val="none" w:sz="0" w:space="0" w:color="auto"/>
        <w:right w:val="none" w:sz="0" w:space="0" w:color="auto"/>
      </w:divBdr>
    </w:div>
    <w:div w:id="1021933832">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47728330">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36527417">
      <w:bodyDiv w:val="1"/>
      <w:marLeft w:val="0"/>
      <w:marRight w:val="0"/>
      <w:marTop w:val="0"/>
      <w:marBottom w:val="0"/>
      <w:divBdr>
        <w:top w:val="none" w:sz="0" w:space="0" w:color="auto"/>
        <w:left w:val="none" w:sz="0" w:space="0" w:color="auto"/>
        <w:bottom w:val="none" w:sz="0" w:space="0" w:color="auto"/>
        <w:right w:val="none" w:sz="0" w:space="0" w:color="auto"/>
      </w:divBdr>
    </w:div>
    <w:div w:id="1150515650">
      <w:bodyDiv w:val="1"/>
      <w:marLeft w:val="0"/>
      <w:marRight w:val="0"/>
      <w:marTop w:val="0"/>
      <w:marBottom w:val="0"/>
      <w:divBdr>
        <w:top w:val="none" w:sz="0" w:space="0" w:color="auto"/>
        <w:left w:val="none" w:sz="0" w:space="0" w:color="auto"/>
        <w:bottom w:val="none" w:sz="0" w:space="0" w:color="auto"/>
        <w:right w:val="none" w:sz="0" w:space="0" w:color="auto"/>
      </w:divBdr>
      <w:divsChild>
        <w:div w:id="1650475184">
          <w:marLeft w:val="0"/>
          <w:marRight w:val="0"/>
          <w:marTop w:val="285"/>
          <w:marBottom w:val="150"/>
          <w:divBdr>
            <w:top w:val="none" w:sz="0" w:space="0" w:color="auto"/>
            <w:left w:val="none" w:sz="0" w:space="0" w:color="auto"/>
            <w:bottom w:val="none" w:sz="0" w:space="0" w:color="auto"/>
            <w:right w:val="none" w:sz="0" w:space="0" w:color="auto"/>
          </w:divBdr>
        </w:div>
      </w:divsChild>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11049">
      <w:bodyDiv w:val="1"/>
      <w:marLeft w:val="0"/>
      <w:marRight w:val="0"/>
      <w:marTop w:val="0"/>
      <w:marBottom w:val="0"/>
      <w:divBdr>
        <w:top w:val="none" w:sz="0" w:space="0" w:color="auto"/>
        <w:left w:val="none" w:sz="0" w:space="0" w:color="auto"/>
        <w:bottom w:val="none" w:sz="0" w:space="0" w:color="auto"/>
        <w:right w:val="none" w:sz="0" w:space="0" w:color="auto"/>
      </w:divBdr>
    </w:div>
    <w:div w:id="1188639558">
      <w:bodyDiv w:val="1"/>
      <w:marLeft w:val="0"/>
      <w:marRight w:val="0"/>
      <w:marTop w:val="0"/>
      <w:marBottom w:val="0"/>
      <w:divBdr>
        <w:top w:val="none" w:sz="0" w:space="0" w:color="auto"/>
        <w:left w:val="none" w:sz="0" w:space="0" w:color="auto"/>
        <w:bottom w:val="none" w:sz="0" w:space="0" w:color="auto"/>
        <w:right w:val="none" w:sz="0" w:space="0" w:color="auto"/>
      </w:divBdr>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141862">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10608101">
      <w:bodyDiv w:val="1"/>
      <w:marLeft w:val="0"/>
      <w:marRight w:val="0"/>
      <w:marTop w:val="0"/>
      <w:marBottom w:val="0"/>
      <w:divBdr>
        <w:top w:val="none" w:sz="0" w:space="0" w:color="auto"/>
        <w:left w:val="none" w:sz="0" w:space="0" w:color="auto"/>
        <w:bottom w:val="none" w:sz="0" w:space="0" w:color="auto"/>
        <w:right w:val="none" w:sz="0" w:space="0" w:color="auto"/>
      </w:divBdr>
      <w:divsChild>
        <w:div w:id="1543203799">
          <w:marLeft w:val="0"/>
          <w:marRight w:val="0"/>
          <w:marTop w:val="0"/>
          <w:marBottom w:val="0"/>
          <w:divBdr>
            <w:top w:val="none" w:sz="0" w:space="0" w:color="auto"/>
            <w:left w:val="none" w:sz="0" w:space="0" w:color="auto"/>
            <w:bottom w:val="none" w:sz="0" w:space="0" w:color="auto"/>
            <w:right w:val="none" w:sz="0" w:space="0" w:color="auto"/>
          </w:divBdr>
        </w:div>
        <w:div w:id="1246960674">
          <w:marLeft w:val="0"/>
          <w:marRight w:val="0"/>
          <w:marTop w:val="0"/>
          <w:marBottom w:val="0"/>
          <w:divBdr>
            <w:top w:val="none" w:sz="0" w:space="0" w:color="auto"/>
            <w:left w:val="none" w:sz="0" w:space="0" w:color="auto"/>
            <w:bottom w:val="none" w:sz="0" w:space="0" w:color="auto"/>
            <w:right w:val="none" w:sz="0" w:space="0" w:color="auto"/>
          </w:divBdr>
        </w:div>
      </w:divsChild>
    </w:div>
    <w:div w:id="1222785091">
      <w:bodyDiv w:val="1"/>
      <w:marLeft w:val="0"/>
      <w:marRight w:val="0"/>
      <w:marTop w:val="0"/>
      <w:marBottom w:val="0"/>
      <w:divBdr>
        <w:top w:val="none" w:sz="0" w:space="0" w:color="auto"/>
        <w:left w:val="none" w:sz="0" w:space="0" w:color="auto"/>
        <w:bottom w:val="none" w:sz="0" w:space="0" w:color="auto"/>
        <w:right w:val="none" w:sz="0" w:space="0" w:color="auto"/>
      </w:divBdr>
    </w:div>
    <w:div w:id="1243032355">
      <w:bodyDiv w:val="1"/>
      <w:marLeft w:val="0"/>
      <w:marRight w:val="0"/>
      <w:marTop w:val="0"/>
      <w:marBottom w:val="0"/>
      <w:divBdr>
        <w:top w:val="none" w:sz="0" w:space="0" w:color="auto"/>
        <w:left w:val="none" w:sz="0" w:space="0" w:color="auto"/>
        <w:bottom w:val="none" w:sz="0" w:space="0" w:color="auto"/>
        <w:right w:val="none" w:sz="0" w:space="0" w:color="auto"/>
      </w:divBdr>
    </w:div>
    <w:div w:id="1246841106">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295865677">
      <w:bodyDiv w:val="1"/>
      <w:marLeft w:val="0"/>
      <w:marRight w:val="0"/>
      <w:marTop w:val="0"/>
      <w:marBottom w:val="0"/>
      <w:divBdr>
        <w:top w:val="none" w:sz="0" w:space="0" w:color="auto"/>
        <w:left w:val="none" w:sz="0" w:space="0" w:color="auto"/>
        <w:bottom w:val="none" w:sz="0" w:space="0" w:color="auto"/>
        <w:right w:val="none" w:sz="0" w:space="0" w:color="auto"/>
      </w:divBdr>
    </w:div>
    <w:div w:id="1296369995">
      <w:bodyDiv w:val="1"/>
      <w:marLeft w:val="0"/>
      <w:marRight w:val="0"/>
      <w:marTop w:val="0"/>
      <w:marBottom w:val="0"/>
      <w:divBdr>
        <w:top w:val="none" w:sz="0" w:space="0" w:color="auto"/>
        <w:left w:val="none" w:sz="0" w:space="0" w:color="auto"/>
        <w:bottom w:val="none" w:sz="0" w:space="0" w:color="auto"/>
        <w:right w:val="none" w:sz="0" w:space="0" w:color="auto"/>
      </w:divBdr>
    </w:div>
    <w:div w:id="1301769909">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081834">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4405178">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81830903">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067366">
      <w:bodyDiv w:val="1"/>
      <w:marLeft w:val="0"/>
      <w:marRight w:val="0"/>
      <w:marTop w:val="0"/>
      <w:marBottom w:val="0"/>
      <w:divBdr>
        <w:top w:val="none" w:sz="0" w:space="0" w:color="auto"/>
        <w:left w:val="none" w:sz="0" w:space="0" w:color="auto"/>
        <w:bottom w:val="none" w:sz="0" w:space="0" w:color="auto"/>
        <w:right w:val="none" w:sz="0" w:space="0" w:color="auto"/>
      </w:divBdr>
    </w:div>
    <w:div w:id="1412315445">
      <w:bodyDiv w:val="1"/>
      <w:marLeft w:val="0"/>
      <w:marRight w:val="0"/>
      <w:marTop w:val="0"/>
      <w:marBottom w:val="0"/>
      <w:divBdr>
        <w:top w:val="none" w:sz="0" w:space="0" w:color="auto"/>
        <w:left w:val="none" w:sz="0" w:space="0" w:color="auto"/>
        <w:bottom w:val="none" w:sz="0" w:space="0" w:color="auto"/>
        <w:right w:val="none" w:sz="0" w:space="0" w:color="auto"/>
      </w:divBdr>
    </w:div>
    <w:div w:id="1415516692">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835495">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1114352">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78127533">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2934109">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599676464">
      <w:bodyDiv w:val="1"/>
      <w:marLeft w:val="0"/>
      <w:marRight w:val="0"/>
      <w:marTop w:val="0"/>
      <w:marBottom w:val="0"/>
      <w:divBdr>
        <w:top w:val="none" w:sz="0" w:space="0" w:color="auto"/>
        <w:left w:val="none" w:sz="0" w:space="0" w:color="auto"/>
        <w:bottom w:val="none" w:sz="0" w:space="0" w:color="auto"/>
        <w:right w:val="none" w:sz="0" w:space="0" w:color="auto"/>
      </w:divBdr>
      <w:divsChild>
        <w:div w:id="1337997145">
          <w:marLeft w:val="0"/>
          <w:marRight w:val="0"/>
          <w:marTop w:val="0"/>
          <w:marBottom w:val="0"/>
          <w:divBdr>
            <w:top w:val="none" w:sz="0" w:space="0" w:color="auto"/>
            <w:left w:val="none" w:sz="0" w:space="0" w:color="auto"/>
            <w:bottom w:val="none" w:sz="0" w:space="0" w:color="auto"/>
            <w:right w:val="none" w:sz="0" w:space="0" w:color="auto"/>
          </w:divBdr>
          <w:divsChild>
            <w:div w:id="385884271">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1614433799">
      <w:bodyDiv w:val="1"/>
      <w:marLeft w:val="0"/>
      <w:marRight w:val="0"/>
      <w:marTop w:val="0"/>
      <w:marBottom w:val="0"/>
      <w:divBdr>
        <w:top w:val="none" w:sz="0" w:space="0" w:color="auto"/>
        <w:left w:val="none" w:sz="0" w:space="0" w:color="auto"/>
        <w:bottom w:val="none" w:sz="0" w:space="0" w:color="auto"/>
        <w:right w:val="none" w:sz="0" w:space="0" w:color="auto"/>
      </w:divBdr>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35405021">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2928111">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034925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3627488">
      <w:bodyDiv w:val="1"/>
      <w:marLeft w:val="0"/>
      <w:marRight w:val="0"/>
      <w:marTop w:val="0"/>
      <w:marBottom w:val="0"/>
      <w:divBdr>
        <w:top w:val="none" w:sz="0" w:space="0" w:color="auto"/>
        <w:left w:val="none" w:sz="0" w:space="0" w:color="auto"/>
        <w:bottom w:val="none" w:sz="0" w:space="0" w:color="auto"/>
        <w:right w:val="none" w:sz="0" w:space="0" w:color="auto"/>
      </w:divBdr>
    </w:div>
    <w:div w:id="1686596666">
      <w:bodyDiv w:val="1"/>
      <w:marLeft w:val="0"/>
      <w:marRight w:val="0"/>
      <w:marTop w:val="0"/>
      <w:marBottom w:val="0"/>
      <w:divBdr>
        <w:top w:val="none" w:sz="0" w:space="0" w:color="auto"/>
        <w:left w:val="none" w:sz="0" w:space="0" w:color="auto"/>
        <w:bottom w:val="none" w:sz="0" w:space="0" w:color="auto"/>
        <w:right w:val="none" w:sz="0" w:space="0" w:color="auto"/>
      </w:divBdr>
      <w:divsChild>
        <w:div w:id="1898859800">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0453052">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4694311">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797483014">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22038795">
      <w:bodyDiv w:val="1"/>
      <w:marLeft w:val="0"/>
      <w:marRight w:val="0"/>
      <w:marTop w:val="0"/>
      <w:marBottom w:val="0"/>
      <w:divBdr>
        <w:top w:val="none" w:sz="0" w:space="0" w:color="auto"/>
        <w:left w:val="none" w:sz="0" w:space="0" w:color="auto"/>
        <w:bottom w:val="none" w:sz="0" w:space="0" w:color="auto"/>
        <w:right w:val="none" w:sz="0" w:space="0" w:color="auto"/>
      </w:divBdr>
    </w:div>
    <w:div w:id="1823429799">
      <w:bodyDiv w:val="1"/>
      <w:marLeft w:val="0"/>
      <w:marRight w:val="0"/>
      <w:marTop w:val="0"/>
      <w:marBottom w:val="0"/>
      <w:divBdr>
        <w:top w:val="none" w:sz="0" w:space="0" w:color="auto"/>
        <w:left w:val="none" w:sz="0" w:space="0" w:color="auto"/>
        <w:bottom w:val="none" w:sz="0" w:space="0" w:color="auto"/>
        <w:right w:val="none" w:sz="0" w:space="0" w:color="auto"/>
      </w:divBdr>
      <w:divsChild>
        <w:div w:id="2017148697">
          <w:marLeft w:val="0"/>
          <w:marRight w:val="0"/>
          <w:marTop w:val="0"/>
          <w:marBottom w:val="0"/>
          <w:divBdr>
            <w:top w:val="none" w:sz="0" w:space="0" w:color="auto"/>
            <w:left w:val="none" w:sz="0" w:space="0" w:color="auto"/>
            <w:bottom w:val="none" w:sz="0" w:space="0" w:color="auto"/>
            <w:right w:val="none" w:sz="0" w:space="0" w:color="auto"/>
          </w:divBdr>
          <w:divsChild>
            <w:div w:id="459686803">
              <w:marLeft w:val="0"/>
              <w:marRight w:val="0"/>
              <w:marTop w:val="0"/>
              <w:marBottom w:val="0"/>
              <w:divBdr>
                <w:top w:val="none" w:sz="0" w:space="0" w:color="auto"/>
                <w:left w:val="none" w:sz="0" w:space="0" w:color="auto"/>
                <w:bottom w:val="none" w:sz="0" w:space="0" w:color="auto"/>
                <w:right w:val="none" w:sz="0" w:space="0" w:color="auto"/>
              </w:divBdr>
            </w:div>
          </w:divsChild>
        </w:div>
        <w:div w:id="475296762">
          <w:marLeft w:val="0"/>
          <w:marRight w:val="0"/>
          <w:marTop w:val="0"/>
          <w:marBottom w:val="0"/>
          <w:divBdr>
            <w:top w:val="none" w:sz="0" w:space="0" w:color="auto"/>
            <w:left w:val="none" w:sz="0" w:space="0" w:color="auto"/>
            <w:bottom w:val="none" w:sz="0" w:space="0" w:color="auto"/>
            <w:right w:val="none" w:sz="0" w:space="0" w:color="auto"/>
          </w:divBdr>
          <w:divsChild>
            <w:div w:id="772868047">
              <w:marLeft w:val="0"/>
              <w:marRight w:val="0"/>
              <w:marTop w:val="0"/>
              <w:marBottom w:val="0"/>
              <w:divBdr>
                <w:top w:val="none" w:sz="0" w:space="0" w:color="auto"/>
                <w:left w:val="none" w:sz="0" w:space="0" w:color="auto"/>
                <w:bottom w:val="none" w:sz="0" w:space="0" w:color="auto"/>
                <w:right w:val="none" w:sz="0" w:space="0" w:color="auto"/>
              </w:divBdr>
            </w:div>
          </w:divsChild>
        </w:div>
        <w:div w:id="1958752460">
          <w:marLeft w:val="0"/>
          <w:marRight w:val="0"/>
          <w:marTop w:val="0"/>
          <w:marBottom w:val="0"/>
          <w:divBdr>
            <w:top w:val="none" w:sz="0" w:space="0" w:color="auto"/>
            <w:left w:val="none" w:sz="0" w:space="0" w:color="auto"/>
            <w:bottom w:val="none" w:sz="0" w:space="0" w:color="auto"/>
            <w:right w:val="none" w:sz="0" w:space="0" w:color="auto"/>
          </w:divBdr>
          <w:divsChild>
            <w:div w:id="1752696075">
              <w:marLeft w:val="0"/>
              <w:marRight w:val="0"/>
              <w:marTop w:val="0"/>
              <w:marBottom w:val="0"/>
              <w:divBdr>
                <w:top w:val="none" w:sz="0" w:space="0" w:color="auto"/>
                <w:left w:val="none" w:sz="0" w:space="0" w:color="auto"/>
                <w:bottom w:val="none" w:sz="0" w:space="0" w:color="auto"/>
                <w:right w:val="none" w:sz="0" w:space="0" w:color="auto"/>
              </w:divBdr>
            </w:div>
          </w:divsChild>
        </w:div>
        <w:div w:id="1978609224">
          <w:marLeft w:val="0"/>
          <w:marRight w:val="0"/>
          <w:marTop w:val="0"/>
          <w:marBottom w:val="0"/>
          <w:divBdr>
            <w:top w:val="none" w:sz="0" w:space="0" w:color="auto"/>
            <w:left w:val="none" w:sz="0" w:space="0" w:color="auto"/>
            <w:bottom w:val="none" w:sz="0" w:space="0" w:color="auto"/>
            <w:right w:val="none" w:sz="0" w:space="0" w:color="auto"/>
          </w:divBdr>
          <w:divsChild>
            <w:div w:id="472059975">
              <w:marLeft w:val="0"/>
              <w:marRight w:val="0"/>
              <w:marTop w:val="0"/>
              <w:marBottom w:val="0"/>
              <w:divBdr>
                <w:top w:val="none" w:sz="0" w:space="0" w:color="auto"/>
                <w:left w:val="none" w:sz="0" w:space="0" w:color="auto"/>
                <w:bottom w:val="none" w:sz="0" w:space="0" w:color="auto"/>
                <w:right w:val="none" w:sz="0" w:space="0" w:color="auto"/>
              </w:divBdr>
            </w:div>
          </w:divsChild>
        </w:div>
        <w:div w:id="1702828140">
          <w:marLeft w:val="0"/>
          <w:marRight w:val="0"/>
          <w:marTop w:val="0"/>
          <w:marBottom w:val="0"/>
          <w:divBdr>
            <w:top w:val="none" w:sz="0" w:space="0" w:color="auto"/>
            <w:left w:val="none" w:sz="0" w:space="0" w:color="auto"/>
            <w:bottom w:val="none" w:sz="0" w:space="0" w:color="auto"/>
            <w:right w:val="none" w:sz="0" w:space="0" w:color="auto"/>
          </w:divBdr>
          <w:divsChild>
            <w:div w:id="51584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20211">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0651695">
      <w:bodyDiv w:val="1"/>
      <w:marLeft w:val="0"/>
      <w:marRight w:val="0"/>
      <w:marTop w:val="0"/>
      <w:marBottom w:val="0"/>
      <w:divBdr>
        <w:top w:val="none" w:sz="0" w:space="0" w:color="auto"/>
        <w:left w:val="none" w:sz="0" w:space="0" w:color="auto"/>
        <w:bottom w:val="none" w:sz="0" w:space="0" w:color="auto"/>
        <w:right w:val="none" w:sz="0" w:space="0" w:color="auto"/>
      </w:divBdr>
    </w:div>
    <w:div w:id="1850482147">
      <w:bodyDiv w:val="1"/>
      <w:marLeft w:val="0"/>
      <w:marRight w:val="0"/>
      <w:marTop w:val="0"/>
      <w:marBottom w:val="0"/>
      <w:divBdr>
        <w:top w:val="none" w:sz="0" w:space="0" w:color="auto"/>
        <w:left w:val="none" w:sz="0" w:space="0" w:color="auto"/>
        <w:bottom w:val="none" w:sz="0" w:space="0" w:color="auto"/>
        <w:right w:val="none" w:sz="0" w:space="0" w:color="auto"/>
      </w:divBdr>
    </w:div>
    <w:div w:id="1852790858">
      <w:bodyDiv w:val="1"/>
      <w:marLeft w:val="0"/>
      <w:marRight w:val="0"/>
      <w:marTop w:val="0"/>
      <w:marBottom w:val="0"/>
      <w:divBdr>
        <w:top w:val="none" w:sz="0" w:space="0" w:color="auto"/>
        <w:left w:val="none" w:sz="0" w:space="0" w:color="auto"/>
        <w:bottom w:val="none" w:sz="0" w:space="0" w:color="auto"/>
        <w:right w:val="none" w:sz="0" w:space="0" w:color="auto"/>
      </w:divBdr>
      <w:divsChild>
        <w:div w:id="1342732527">
          <w:marLeft w:val="2006"/>
          <w:marRight w:val="0"/>
          <w:marTop w:val="0"/>
          <w:marBottom w:val="0"/>
          <w:divBdr>
            <w:top w:val="none" w:sz="0" w:space="0" w:color="auto"/>
            <w:left w:val="none" w:sz="0" w:space="0" w:color="auto"/>
            <w:bottom w:val="none" w:sz="0" w:space="0" w:color="auto"/>
            <w:right w:val="none" w:sz="0" w:space="0" w:color="auto"/>
          </w:divBdr>
        </w:div>
      </w:divsChild>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4200810">
      <w:bodyDiv w:val="1"/>
      <w:marLeft w:val="0"/>
      <w:marRight w:val="0"/>
      <w:marTop w:val="0"/>
      <w:marBottom w:val="0"/>
      <w:divBdr>
        <w:top w:val="none" w:sz="0" w:space="0" w:color="auto"/>
        <w:left w:val="none" w:sz="0" w:space="0" w:color="auto"/>
        <w:bottom w:val="none" w:sz="0" w:space="0" w:color="auto"/>
        <w:right w:val="none" w:sz="0" w:space="0" w:color="auto"/>
      </w:divBdr>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4947419">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9589236">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8435846">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7223545">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29534446">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41833285">
      <w:bodyDiv w:val="1"/>
      <w:marLeft w:val="0"/>
      <w:marRight w:val="0"/>
      <w:marTop w:val="0"/>
      <w:marBottom w:val="0"/>
      <w:divBdr>
        <w:top w:val="none" w:sz="0" w:space="0" w:color="auto"/>
        <w:left w:val="none" w:sz="0" w:space="0" w:color="auto"/>
        <w:bottom w:val="none" w:sz="0" w:space="0" w:color="auto"/>
        <w:right w:val="none" w:sz="0" w:space="0" w:color="auto"/>
      </w:divBdr>
    </w:div>
    <w:div w:id="1946688152">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6600779">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0470913">
      <w:bodyDiv w:val="1"/>
      <w:marLeft w:val="0"/>
      <w:marRight w:val="0"/>
      <w:marTop w:val="0"/>
      <w:marBottom w:val="0"/>
      <w:divBdr>
        <w:top w:val="none" w:sz="0" w:space="0" w:color="auto"/>
        <w:left w:val="none" w:sz="0" w:space="0" w:color="auto"/>
        <w:bottom w:val="none" w:sz="0" w:space="0" w:color="auto"/>
        <w:right w:val="none" w:sz="0" w:space="0" w:color="auto"/>
      </w:divBdr>
      <w:divsChild>
        <w:div w:id="620573772">
          <w:marLeft w:val="0"/>
          <w:marRight w:val="0"/>
          <w:marTop w:val="0"/>
          <w:marBottom w:val="0"/>
          <w:divBdr>
            <w:top w:val="none" w:sz="0" w:space="0" w:color="auto"/>
            <w:left w:val="none" w:sz="0" w:space="0" w:color="auto"/>
            <w:bottom w:val="none" w:sz="0" w:space="0" w:color="auto"/>
            <w:right w:val="none" w:sz="0" w:space="0" w:color="auto"/>
          </w:divBdr>
        </w:div>
      </w:divsChild>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438908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0553313">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1999527813">
      <w:bodyDiv w:val="1"/>
      <w:marLeft w:val="0"/>
      <w:marRight w:val="0"/>
      <w:marTop w:val="0"/>
      <w:marBottom w:val="0"/>
      <w:divBdr>
        <w:top w:val="none" w:sz="0" w:space="0" w:color="auto"/>
        <w:left w:val="none" w:sz="0" w:space="0" w:color="auto"/>
        <w:bottom w:val="none" w:sz="0" w:space="0" w:color="auto"/>
        <w:right w:val="none" w:sz="0" w:space="0" w:color="auto"/>
      </w:divBdr>
    </w:div>
    <w:div w:id="2003191136">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13533076">
      <w:bodyDiv w:val="1"/>
      <w:marLeft w:val="0"/>
      <w:marRight w:val="0"/>
      <w:marTop w:val="0"/>
      <w:marBottom w:val="0"/>
      <w:divBdr>
        <w:top w:val="none" w:sz="0" w:space="0" w:color="auto"/>
        <w:left w:val="none" w:sz="0" w:space="0" w:color="auto"/>
        <w:bottom w:val="none" w:sz="0" w:space="0" w:color="auto"/>
        <w:right w:val="none" w:sz="0" w:space="0" w:color="auto"/>
      </w:divBdr>
      <w:divsChild>
        <w:div w:id="581567327">
          <w:marLeft w:val="0"/>
          <w:marRight w:val="0"/>
          <w:marTop w:val="0"/>
          <w:marBottom w:val="225"/>
          <w:divBdr>
            <w:top w:val="none" w:sz="0" w:space="0" w:color="auto"/>
            <w:left w:val="none" w:sz="0" w:space="0" w:color="auto"/>
            <w:bottom w:val="none" w:sz="0" w:space="0" w:color="auto"/>
            <w:right w:val="none" w:sz="0" w:space="0" w:color="auto"/>
          </w:divBdr>
        </w:div>
        <w:div w:id="1438603373">
          <w:marLeft w:val="0"/>
          <w:marRight w:val="0"/>
          <w:marTop w:val="0"/>
          <w:marBottom w:val="225"/>
          <w:divBdr>
            <w:top w:val="none" w:sz="0" w:space="0" w:color="auto"/>
            <w:left w:val="none" w:sz="0" w:space="0" w:color="auto"/>
            <w:bottom w:val="none" w:sz="0" w:space="0" w:color="auto"/>
            <w:right w:val="none" w:sz="0" w:space="0" w:color="auto"/>
          </w:divBdr>
        </w:div>
        <w:div w:id="1911501223">
          <w:marLeft w:val="0"/>
          <w:marRight w:val="0"/>
          <w:marTop w:val="0"/>
          <w:marBottom w:val="225"/>
          <w:divBdr>
            <w:top w:val="none" w:sz="0" w:space="0" w:color="auto"/>
            <w:left w:val="none" w:sz="0" w:space="0" w:color="auto"/>
            <w:bottom w:val="none" w:sz="0" w:space="0" w:color="auto"/>
            <w:right w:val="none" w:sz="0" w:space="0" w:color="auto"/>
          </w:divBdr>
        </w:div>
      </w:divsChild>
    </w:div>
    <w:div w:id="2020499228">
      <w:bodyDiv w:val="1"/>
      <w:marLeft w:val="0"/>
      <w:marRight w:val="0"/>
      <w:marTop w:val="0"/>
      <w:marBottom w:val="0"/>
      <w:divBdr>
        <w:top w:val="none" w:sz="0" w:space="0" w:color="auto"/>
        <w:left w:val="none" w:sz="0" w:space="0" w:color="auto"/>
        <w:bottom w:val="none" w:sz="0" w:space="0" w:color="auto"/>
        <w:right w:val="none" w:sz="0" w:space="0" w:color="auto"/>
      </w:divBdr>
    </w:div>
    <w:div w:id="2033190093">
      <w:bodyDiv w:val="1"/>
      <w:marLeft w:val="0"/>
      <w:marRight w:val="0"/>
      <w:marTop w:val="0"/>
      <w:marBottom w:val="0"/>
      <w:divBdr>
        <w:top w:val="none" w:sz="0" w:space="0" w:color="auto"/>
        <w:left w:val="none" w:sz="0" w:space="0" w:color="auto"/>
        <w:bottom w:val="none" w:sz="0" w:space="0" w:color="auto"/>
        <w:right w:val="none" w:sz="0" w:space="0" w:color="auto"/>
      </w:divBdr>
    </w:div>
    <w:div w:id="2040010795">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096973557">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17629139">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37216009">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CHRG-110hhrg42213/html/CHRG-110hhrg42213.htm"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bp.gov/newsroom/national-media-release/cbp-releases-august-2022-monthly-operational-update" TargetMode="Externa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lobaltimes.cn/page/202112/1243563.shtml" TargetMode="External"/><Relationship Id="rId5" Type="http://schemas.openxmlformats.org/officeDocument/2006/relationships/footnotes" Target="footnotes.xml"/><Relationship Id="rId15" Type="http://schemas.openxmlformats.org/officeDocument/2006/relationships/hyperlink" Target="https://www.scmp.com/economy/china-economy/article/3130567/china-trade-xinjiang-exports-us-doubled-first-quarter-even" TargetMode="External"/><Relationship Id="rId10" Type="http://schemas.openxmlformats.org/officeDocument/2006/relationships/hyperlink" Target="https://www.scmp.com/economy/china-economy/article/3130567/china-trade-xinjiang-exports-us-doubled-first-quarter-eve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4ads.org/everybodys-business" TargetMode="External"/><Relationship Id="rId14" Type="http://schemas.openxmlformats.org/officeDocument/2006/relationships/hyperlink" Target="https://www.cato.org/cato-journal/fall-2020/us-policy-options-toward-china-apprais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2295</TotalTime>
  <Pages>7</Pages>
  <Words>2890</Words>
  <Characters>16476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19328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69</cp:revision>
  <cp:lastPrinted>2014-07-05T10:25:00Z</cp:lastPrinted>
  <dcterms:created xsi:type="dcterms:W3CDTF">2022-09-11T20:56:00Z</dcterms:created>
  <dcterms:modified xsi:type="dcterms:W3CDTF">2023-01-16T12:57:00Z</dcterms:modified>
</cp:coreProperties>
</file>