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270CA7C" w:rsidR="00934A35" w:rsidRPr="003A1F01" w:rsidRDefault="00EE1E8E" w:rsidP="00D462AA">
      <w:pPr>
        <w:pStyle w:val="Title"/>
        <w:rPr>
          <w:color w:val="auto"/>
        </w:rPr>
      </w:pPr>
      <w:r w:rsidRPr="003A1F01">
        <w:rPr>
          <w:color w:val="auto"/>
        </w:rPr>
        <w:t>Negative Brief</w:t>
      </w:r>
      <w:r w:rsidR="006466FE" w:rsidRPr="003A1F01">
        <w:rPr>
          <w:color w:val="auto"/>
        </w:rPr>
        <w:t>:  Arms Export Agents</w:t>
      </w:r>
    </w:p>
    <w:p w14:paraId="16A637BD" w14:textId="197F3A13" w:rsidR="00AF2404" w:rsidRPr="003A1F01" w:rsidRDefault="00D462AA" w:rsidP="00AF2404">
      <w:pPr>
        <w:jc w:val="center"/>
      </w:pPr>
      <w:r w:rsidRPr="003A1F01">
        <w:t xml:space="preserve">By </w:t>
      </w:r>
      <w:r w:rsidR="0029753D" w:rsidRPr="003A1F01">
        <w:t>“Coach Vance” Trefethen</w:t>
      </w:r>
    </w:p>
    <w:p w14:paraId="18A9E88D" w14:textId="02B5A45A" w:rsidR="00F07F3F" w:rsidRPr="003A1F01" w:rsidRDefault="00C45CE7" w:rsidP="006466FE">
      <w:pPr>
        <w:pStyle w:val="Case"/>
        <w:numPr>
          <w:ilvl w:val="0"/>
          <w:numId w:val="0"/>
        </w:numPr>
        <w:ind w:left="576"/>
        <w:rPr>
          <w:rFonts w:eastAsiaTheme="minorEastAsia"/>
          <w:color w:val="auto"/>
        </w:rPr>
      </w:pPr>
      <w:proofErr w:type="gramStart"/>
      <w:r w:rsidRPr="003A1F01">
        <w:rPr>
          <w:rFonts w:eastAsiaTheme="minorEastAsia"/>
          <w:color w:val="auto"/>
        </w:rPr>
        <w:t>AFF</w:t>
      </w:r>
      <w:proofErr w:type="gramEnd"/>
      <w:r w:rsidRPr="003A1F01">
        <w:rPr>
          <w:rFonts w:eastAsiaTheme="minorEastAsia"/>
          <w:color w:val="auto"/>
        </w:rPr>
        <w:t xml:space="preserve"> Plan </w:t>
      </w:r>
      <w:proofErr w:type="gramStart"/>
      <w:r w:rsidR="006466FE" w:rsidRPr="003A1F01">
        <w:rPr>
          <w:rFonts w:eastAsiaTheme="minorEastAsia"/>
          <w:color w:val="auto"/>
        </w:rPr>
        <w:t xml:space="preserve">says </w:t>
      </w:r>
      <w:r w:rsidR="006466FE" w:rsidRPr="003A1F01">
        <w:rPr>
          <w:color w:val="auto"/>
        </w:rPr>
        <w:t> “</w:t>
      </w:r>
      <w:proofErr w:type="gramEnd"/>
      <w:r w:rsidR="006466FE" w:rsidRPr="003A1F01">
        <w:rPr>
          <w:color w:val="auto"/>
        </w:rPr>
        <w:t>agents are sellers in the arms trade that organize exports that are currently corrupt. So our plan is to vet them to make sure they do not have a corrupt background or activity that can fuel more corrupt export sales.”</w:t>
      </w:r>
      <w:r w:rsidR="000513FF" w:rsidRPr="003A1F01">
        <w:rPr>
          <w:color w:val="auto"/>
        </w:rPr>
        <w:t xml:space="preserve">  The "corruption" they're worried about comes from agents or brokers who arrange for bribes to foreign government officials if they agree to buy weapons from the company they represent.   This probably is a big problem, but not for US companies.  US companies are dominant in the arms export market and don't need to bribe anyone to buy their products.  Also, it's already illegal to bribe foreign officials and the US federal government enforces it pretty well.   It's really the European, Russian and Chinese governments that do most of the corruption and bribery in arms exports.</w:t>
      </w:r>
    </w:p>
    <w:p w14:paraId="1E8D28EE" w14:textId="076BC858" w:rsidR="008A43C3" w:rsidRPr="003A1F01" w:rsidRDefault="00DA2F2D">
      <w:pPr>
        <w:pStyle w:val="TOC1"/>
        <w:rPr>
          <w:rFonts w:asciiTheme="minorHAnsi" w:eastAsiaTheme="minorEastAsia" w:hAnsiTheme="minorHAnsi" w:cstheme="minorBidi"/>
          <w:b w:val="0"/>
          <w:noProof/>
        </w:rPr>
      </w:pPr>
      <w:r w:rsidRPr="003A1F01">
        <w:fldChar w:fldCharType="begin"/>
      </w:r>
      <w:r w:rsidRPr="003A1F01">
        <w:instrText xml:space="preserve"> TOC \o "1-3" \t "Contention 1,2,Contention 2,3,Title 2,1" </w:instrText>
      </w:r>
      <w:r w:rsidRPr="003A1F01">
        <w:fldChar w:fldCharType="separate"/>
      </w:r>
      <w:r w:rsidR="008A43C3" w:rsidRPr="003A1F01">
        <w:rPr>
          <w:noProof/>
        </w:rPr>
        <w:t>Negative: Arms Export Agents</w:t>
      </w:r>
      <w:r w:rsidR="008A43C3" w:rsidRPr="003A1F01">
        <w:rPr>
          <w:noProof/>
        </w:rPr>
        <w:tab/>
      </w:r>
      <w:r w:rsidR="008A43C3" w:rsidRPr="003A1F01">
        <w:rPr>
          <w:noProof/>
        </w:rPr>
        <w:fldChar w:fldCharType="begin"/>
      </w:r>
      <w:r w:rsidR="008A43C3" w:rsidRPr="003A1F01">
        <w:rPr>
          <w:noProof/>
        </w:rPr>
        <w:instrText xml:space="preserve"> PAGEREF _Toc123939134 \h </w:instrText>
      </w:r>
      <w:r w:rsidR="008A43C3" w:rsidRPr="003A1F01">
        <w:rPr>
          <w:noProof/>
        </w:rPr>
      </w:r>
      <w:r w:rsidR="008A43C3" w:rsidRPr="003A1F01">
        <w:rPr>
          <w:noProof/>
        </w:rPr>
        <w:fldChar w:fldCharType="separate"/>
      </w:r>
      <w:r w:rsidR="008A43C3" w:rsidRPr="003A1F01">
        <w:rPr>
          <w:noProof/>
        </w:rPr>
        <w:t>3</w:t>
      </w:r>
      <w:r w:rsidR="008A43C3" w:rsidRPr="003A1F01">
        <w:rPr>
          <w:noProof/>
        </w:rPr>
        <w:fldChar w:fldCharType="end"/>
      </w:r>
    </w:p>
    <w:p w14:paraId="2867F3A6" w14:textId="00947D48" w:rsidR="008A43C3" w:rsidRPr="003A1F01" w:rsidRDefault="008A43C3">
      <w:pPr>
        <w:pStyle w:val="TOC2"/>
        <w:rPr>
          <w:rFonts w:asciiTheme="minorHAnsi" w:eastAsiaTheme="minorEastAsia" w:hAnsiTheme="minorHAnsi" w:cstheme="minorBidi"/>
          <w:noProof/>
          <w:sz w:val="22"/>
        </w:rPr>
      </w:pPr>
      <w:r w:rsidRPr="003A1F01">
        <w:rPr>
          <w:noProof/>
        </w:rPr>
        <w:t>TOPICALITY</w:t>
      </w:r>
      <w:r w:rsidRPr="003A1F01">
        <w:rPr>
          <w:noProof/>
        </w:rPr>
        <w:tab/>
      </w:r>
      <w:r w:rsidRPr="003A1F01">
        <w:rPr>
          <w:noProof/>
        </w:rPr>
        <w:fldChar w:fldCharType="begin"/>
      </w:r>
      <w:r w:rsidRPr="003A1F01">
        <w:rPr>
          <w:noProof/>
        </w:rPr>
        <w:instrText xml:space="preserve"> PAGEREF _Toc123939135 \h </w:instrText>
      </w:r>
      <w:r w:rsidRPr="003A1F01">
        <w:rPr>
          <w:noProof/>
        </w:rPr>
      </w:r>
      <w:r w:rsidRPr="003A1F01">
        <w:rPr>
          <w:noProof/>
        </w:rPr>
        <w:fldChar w:fldCharType="separate"/>
      </w:r>
      <w:r w:rsidRPr="003A1F01">
        <w:rPr>
          <w:noProof/>
        </w:rPr>
        <w:t>3</w:t>
      </w:r>
      <w:r w:rsidRPr="003A1F01">
        <w:rPr>
          <w:noProof/>
        </w:rPr>
        <w:fldChar w:fldCharType="end"/>
      </w:r>
    </w:p>
    <w:p w14:paraId="36FB0232" w14:textId="21D72BA7" w:rsidR="008A43C3" w:rsidRPr="003A1F01" w:rsidRDefault="008A43C3">
      <w:pPr>
        <w:pStyle w:val="TOC2"/>
        <w:rPr>
          <w:rFonts w:asciiTheme="minorHAnsi" w:eastAsiaTheme="minorEastAsia" w:hAnsiTheme="minorHAnsi" w:cstheme="minorBidi"/>
          <w:noProof/>
          <w:sz w:val="22"/>
        </w:rPr>
      </w:pPr>
      <w:r w:rsidRPr="003A1F01">
        <w:rPr>
          <w:noProof/>
        </w:rPr>
        <w:t>1.  Insignificant reform</w:t>
      </w:r>
      <w:r w:rsidRPr="003A1F01">
        <w:rPr>
          <w:noProof/>
        </w:rPr>
        <w:tab/>
      </w:r>
      <w:r w:rsidRPr="003A1F01">
        <w:rPr>
          <w:noProof/>
        </w:rPr>
        <w:fldChar w:fldCharType="begin"/>
      </w:r>
      <w:r w:rsidRPr="003A1F01">
        <w:rPr>
          <w:noProof/>
        </w:rPr>
        <w:instrText xml:space="preserve"> PAGEREF _Toc123939136 \h </w:instrText>
      </w:r>
      <w:r w:rsidRPr="003A1F01">
        <w:rPr>
          <w:noProof/>
        </w:rPr>
      </w:r>
      <w:r w:rsidRPr="003A1F01">
        <w:rPr>
          <w:noProof/>
        </w:rPr>
        <w:fldChar w:fldCharType="separate"/>
      </w:r>
      <w:r w:rsidRPr="003A1F01">
        <w:rPr>
          <w:noProof/>
        </w:rPr>
        <w:t>3</w:t>
      </w:r>
      <w:r w:rsidRPr="003A1F01">
        <w:rPr>
          <w:noProof/>
        </w:rPr>
        <w:fldChar w:fldCharType="end"/>
      </w:r>
    </w:p>
    <w:p w14:paraId="568FF84D" w14:textId="4CA64938" w:rsidR="008A43C3" w:rsidRPr="003A1F01" w:rsidRDefault="008A43C3">
      <w:pPr>
        <w:pStyle w:val="TOC3"/>
        <w:rPr>
          <w:rFonts w:asciiTheme="minorHAnsi" w:eastAsiaTheme="minorEastAsia" w:hAnsiTheme="minorHAnsi" w:cstheme="minorBidi"/>
          <w:noProof/>
          <w:sz w:val="22"/>
        </w:rPr>
      </w:pPr>
      <w:r w:rsidRPr="003A1F01">
        <w:rPr>
          <w:noProof/>
        </w:rPr>
        <w:t>Link: Corruption is already illegal</w:t>
      </w:r>
      <w:r w:rsidRPr="003A1F01">
        <w:rPr>
          <w:noProof/>
        </w:rPr>
        <w:tab/>
      </w:r>
      <w:r w:rsidRPr="003A1F01">
        <w:rPr>
          <w:noProof/>
        </w:rPr>
        <w:fldChar w:fldCharType="begin"/>
      </w:r>
      <w:r w:rsidRPr="003A1F01">
        <w:rPr>
          <w:noProof/>
        </w:rPr>
        <w:instrText xml:space="preserve"> PAGEREF _Toc123939137 \h </w:instrText>
      </w:r>
      <w:r w:rsidRPr="003A1F01">
        <w:rPr>
          <w:noProof/>
        </w:rPr>
      </w:r>
      <w:r w:rsidRPr="003A1F01">
        <w:rPr>
          <w:noProof/>
        </w:rPr>
        <w:fldChar w:fldCharType="separate"/>
      </w:r>
      <w:r w:rsidRPr="003A1F01">
        <w:rPr>
          <w:noProof/>
        </w:rPr>
        <w:t>3</w:t>
      </w:r>
      <w:r w:rsidRPr="003A1F01">
        <w:rPr>
          <w:noProof/>
        </w:rPr>
        <w:fldChar w:fldCharType="end"/>
      </w:r>
    </w:p>
    <w:p w14:paraId="6C358E64" w14:textId="337E2D24" w:rsidR="008A43C3" w:rsidRPr="003A1F01" w:rsidRDefault="008A43C3">
      <w:pPr>
        <w:pStyle w:val="TOC3"/>
        <w:rPr>
          <w:rFonts w:asciiTheme="minorHAnsi" w:eastAsiaTheme="minorEastAsia" w:hAnsiTheme="minorHAnsi" w:cstheme="minorBidi"/>
          <w:noProof/>
          <w:sz w:val="22"/>
        </w:rPr>
      </w:pPr>
      <w:r w:rsidRPr="003A1F01">
        <w:rPr>
          <w:noProof/>
        </w:rPr>
        <w:t>Violation:  Better enforcement of existing policy isn't significant policy reform</w:t>
      </w:r>
      <w:r w:rsidRPr="003A1F01">
        <w:rPr>
          <w:noProof/>
        </w:rPr>
        <w:tab/>
      </w:r>
      <w:r w:rsidRPr="003A1F01">
        <w:rPr>
          <w:noProof/>
        </w:rPr>
        <w:fldChar w:fldCharType="begin"/>
      </w:r>
      <w:r w:rsidRPr="003A1F01">
        <w:rPr>
          <w:noProof/>
        </w:rPr>
        <w:instrText xml:space="preserve"> PAGEREF _Toc123939138 \h </w:instrText>
      </w:r>
      <w:r w:rsidRPr="003A1F01">
        <w:rPr>
          <w:noProof/>
        </w:rPr>
      </w:r>
      <w:r w:rsidRPr="003A1F01">
        <w:rPr>
          <w:noProof/>
        </w:rPr>
        <w:fldChar w:fldCharType="separate"/>
      </w:r>
      <w:r w:rsidRPr="003A1F01">
        <w:rPr>
          <w:noProof/>
        </w:rPr>
        <w:t>3</w:t>
      </w:r>
      <w:r w:rsidRPr="003A1F01">
        <w:rPr>
          <w:noProof/>
        </w:rPr>
        <w:fldChar w:fldCharType="end"/>
      </w:r>
    </w:p>
    <w:p w14:paraId="5DA48C29" w14:textId="18BED121" w:rsidR="008A43C3" w:rsidRPr="003A1F01" w:rsidRDefault="008A43C3">
      <w:pPr>
        <w:pStyle w:val="TOC3"/>
        <w:rPr>
          <w:rFonts w:asciiTheme="minorHAnsi" w:eastAsiaTheme="minorEastAsia" w:hAnsiTheme="minorHAnsi" w:cstheme="minorBidi"/>
          <w:noProof/>
          <w:sz w:val="22"/>
        </w:rPr>
      </w:pPr>
      <w:r w:rsidRPr="003A1F01">
        <w:rPr>
          <w:noProof/>
        </w:rPr>
        <w:t>Impact:  Negative ballot</w:t>
      </w:r>
      <w:r w:rsidRPr="003A1F01">
        <w:rPr>
          <w:noProof/>
        </w:rPr>
        <w:tab/>
      </w:r>
      <w:r w:rsidRPr="003A1F01">
        <w:rPr>
          <w:noProof/>
        </w:rPr>
        <w:fldChar w:fldCharType="begin"/>
      </w:r>
      <w:r w:rsidRPr="003A1F01">
        <w:rPr>
          <w:noProof/>
        </w:rPr>
        <w:instrText xml:space="preserve"> PAGEREF _Toc123939139 \h </w:instrText>
      </w:r>
      <w:r w:rsidRPr="003A1F01">
        <w:rPr>
          <w:noProof/>
        </w:rPr>
      </w:r>
      <w:r w:rsidRPr="003A1F01">
        <w:rPr>
          <w:noProof/>
        </w:rPr>
        <w:fldChar w:fldCharType="separate"/>
      </w:r>
      <w:r w:rsidRPr="003A1F01">
        <w:rPr>
          <w:noProof/>
        </w:rPr>
        <w:t>3</w:t>
      </w:r>
      <w:r w:rsidRPr="003A1F01">
        <w:rPr>
          <w:noProof/>
        </w:rPr>
        <w:fldChar w:fldCharType="end"/>
      </w:r>
    </w:p>
    <w:p w14:paraId="0CA1E839" w14:textId="426A1716" w:rsidR="008A43C3" w:rsidRPr="003A1F01" w:rsidRDefault="008A43C3">
      <w:pPr>
        <w:pStyle w:val="TOC2"/>
        <w:rPr>
          <w:rFonts w:asciiTheme="minorHAnsi" w:eastAsiaTheme="minorEastAsia" w:hAnsiTheme="minorHAnsi" w:cstheme="minorBidi"/>
          <w:noProof/>
          <w:sz w:val="22"/>
        </w:rPr>
      </w:pPr>
      <w:r w:rsidRPr="003A1F01">
        <w:rPr>
          <w:noProof/>
        </w:rPr>
        <w:t>INHERENCY</w:t>
      </w:r>
      <w:r w:rsidRPr="003A1F01">
        <w:rPr>
          <w:noProof/>
        </w:rPr>
        <w:tab/>
      </w:r>
      <w:r w:rsidRPr="003A1F01">
        <w:rPr>
          <w:noProof/>
        </w:rPr>
        <w:fldChar w:fldCharType="begin"/>
      </w:r>
      <w:r w:rsidRPr="003A1F01">
        <w:rPr>
          <w:noProof/>
        </w:rPr>
        <w:instrText xml:space="preserve"> PAGEREF _Toc123939140 \h </w:instrText>
      </w:r>
      <w:r w:rsidRPr="003A1F01">
        <w:rPr>
          <w:noProof/>
        </w:rPr>
      </w:r>
      <w:r w:rsidRPr="003A1F01">
        <w:rPr>
          <w:noProof/>
        </w:rPr>
        <w:fldChar w:fldCharType="separate"/>
      </w:r>
      <w:r w:rsidRPr="003A1F01">
        <w:rPr>
          <w:noProof/>
        </w:rPr>
        <w:t>3</w:t>
      </w:r>
      <w:r w:rsidRPr="003A1F01">
        <w:rPr>
          <w:noProof/>
        </w:rPr>
        <w:fldChar w:fldCharType="end"/>
      </w:r>
    </w:p>
    <w:p w14:paraId="3A5698B1" w14:textId="0D39BE7D" w:rsidR="008A43C3" w:rsidRPr="003A1F01" w:rsidRDefault="008A43C3">
      <w:pPr>
        <w:pStyle w:val="TOC2"/>
        <w:rPr>
          <w:rFonts w:asciiTheme="minorHAnsi" w:eastAsiaTheme="minorEastAsia" w:hAnsiTheme="minorHAnsi" w:cstheme="minorBidi"/>
          <w:noProof/>
          <w:sz w:val="22"/>
        </w:rPr>
      </w:pPr>
      <w:r w:rsidRPr="003A1F01">
        <w:rPr>
          <w:noProof/>
        </w:rPr>
        <w:t>1.  AECA.  The Arms Export Control Act of 1976</w:t>
      </w:r>
      <w:r w:rsidRPr="003A1F01">
        <w:rPr>
          <w:noProof/>
        </w:rPr>
        <w:tab/>
      </w:r>
      <w:r w:rsidRPr="003A1F01">
        <w:rPr>
          <w:noProof/>
        </w:rPr>
        <w:fldChar w:fldCharType="begin"/>
      </w:r>
      <w:r w:rsidRPr="003A1F01">
        <w:rPr>
          <w:noProof/>
        </w:rPr>
        <w:instrText xml:space="preserve"> PAGEREF _Toc123939141 \h </w:instrText>
      </w:r>
      <w:r w:rsidRPr="003A1F01">
        <w:rPr>
          <w:noProof/>
        </w:rPr>
      </w:r>
      <w:r w:rsidRPr="003A1F01">
        <w:rPr>
          <w:noProof/>
        </w:rPr>
        <w:fldChar w:fldCharType="separate"/>
      </w:r>
      <w:r w:rsidRPr="003A1F01">
        <w:rPr>
          <w:noProof/>
        </w:rPr>
        <w:t>3</w:t>
      </w:r>
      <w:r w:rsidRPr="003A1F01">
        <w:rPr>
          <w:noProof/>
        </w:rPr>
        <w:fldChar w:fldCharType="end"/>
      </w:r>
    </w:p>
    <w:p w14:paraId="272C8ACE" w14:textId="4FA99D44" w:rsidR="008A43C3" w:rsidRPr="003A1F01" w:rsidRDefault="008A43C3">
      <w:pPr>
        <w:pStyle w:val="TOC3"/>
        <w:rPr>
          <w:rFonts w:asciiTheme="minorHAnsi" w:eastAsiaTheme="minorEastAsia" w:hAnsiTheme="minorHAnsi" w:cstheme="minorBidi"/>
          <w:noProof/>
          <w:sz w:val="22"/>
        </w:rPr>
      </w:pPr>
      <w:r w:rsidRPr="003A1F01">
        <w:rPr>
          <w:noProof/>
        </w:rPr>
        <w:t>AECA was amended in the 1990s to require arms export agents to be certified against corruption</w:t>
      </w:r>
      <w:r w:rsidRPr="003A1F01">
        <w:rPr>
          <w:noProof/>
        </w:rPr>
        <w:tab/>
      </w:r>
      <w:r w:rsidRPr="003A1F01">
        <w:rPr>
          <w:noProof/>
        </w:rPr>
        <w:fldChar w:fldCharType="begin"/>
      </w:r>
      <w:r w:rsidRPr="003A1F01">
        <w:rPr>
          <w:noProof/>
        </w:rPr>
        <w:instrText xml:space="preserve"> PAGEREF _Toc123939142 \h </w:instrText>
      </w:r>
      <w:r w:rsidRPr="003A1F01">
        <w:rPr>
          <w:noProof/>
        </w:rPr>
      </w:r>
      <w:r w:rsidRPr="003A1F01">
        <w:rPr>
          <w:noProof/>
        </w:rPr>
        <w:fldChar w:fldCharType="separate"/>
      </w:r>
      <w:r w:rsidRPr="003A1F01">
        <w:rPr>
          <w:noProof/>
        </w:rPr>
        <w:t>3</w:t>
      </w:r>
      <w:r w:rsidRPr="003A1F01">
        <w:rPr>
          <w:noProof/>
        </w:rPr>
        <w:fldChar w:fldCharType="end"/>
      </w:r>
    </w:p>
    <w:p w14:paraId="72D5C5C4" w14:textId="08B61EC1" w:rsidR="008A43C3" w:rsidRPr="003A1F01" w:rsidRDefault="008A43C3">
      <w:pPr>
        <w:pStyle w:val="TOC2"/>
        <w:rPr>
          <w:rFonts w:asciiTheme="minorHAnsi" w:eastAsiaTheme="minorEastAsia" w:hAnsiTheme="minorHAnsi" w:cstheme="minorBidi"/>
          <w:noProof/>
          <w:sz w:val="22"/>
        </w:rPr>
      </w:pPr>
      <w:r w:rsidRPr="003A1F01">
        <w:rPr>
          <w:noProof/>
        </w:rPr>
        <w:t>2.   ITAR Part 130</w:t>
      </w:r>
      <w:r w:rsidRPr="003A1F01">
        <w:rPr>
          <w:noProof/>
        </w:rPr>
        <w:tab/>
      </w:r>
      <w:r w:rsidRPr="003A1F01">
        <w:rPr>
          <w:noProof/>
        </w:rPr>
        <w:fldChar w:fldCharType="begin"/>
      </w:r>
      <w:r w:rsidRPr="003A1F01">
        <w:rPr>
          <w:noProof/>
        </w:rPr>
        <w:instrText xml:space="preserve"> PAGEREF _Toc123939143 \h </w:instrText>
      </w:r>
      <w:r w:rsidRPr="003A1F01">
        <w:rPr>
          <w:noProof/>
        </w:rPr>
      </w:r>
      <w:r w:rsidRPr="003A1F01">
        <w:rPr>
          <w:noProof/>
        </w:rPr>
        <w:fldChar w:fldCharType="separate"/>
      </w:r>
      <w:r w:rsidRPr="003A1F01">
        <w:rPr>
          <w:noProof/>
        </w:rPr>
        <w:t>4</w:t>
      </w:r>
      <w:r w:rsidRPr="003A1F01">
        <w:rPr>
          <w:noProof/>
        </w:rPr>
        <w:fldChar w:fldCharType="end"/>
      </w:r>
    </w:p>
    <w:p w14:paraId="0E10F49B" w14:textId="1C2E0C0E" w:rsidR="008A43C3" w:rsidRPr="003A1F01" w:rsidRDefault="008A43C3">
      <w:pPr>
        <w:pStyle w:val="TOC3"/>
        <w:rPr>
          <w:rFonts w:asciiTheme="minorHAnsi" w:eastAsiaTheme="minorEastAsia" w:hAnsiTheme="minorHAnsi" w:cstheme="minorBidi"/>
          <w:noProof/>
          <w:sz w:val="22"/>
        </w:rPr>
      </w:pPr>
      <w:r w:rsidRPr="003A1F01">
        <w:rPr>
          <w:noProof/>
        </w:rPr>
        <w:t>International Trafficking in Arms Regulations, Part 130, requires vetting of arms brokers by companies employing them</w:t>
      </w:r>
      <w:r w:rsidRPr="003A1F01">
        <w:rPr>
          <w:noProof/>
        </w:rPr>
        <w:tab/>
      </w:r>
      <w:r w:rsidRPr="003A1F01">
        <w:rPr>
          <w:noProof/>
        </w:rPr>
        <w:fldChar w:fldCharType="begin"/>
      </w:r>
      <w:r w:rsidRPr="003A1F01">
        <w:rPr>
          <w:noProof/>
        </w:rPr>
        <w:instrText xml:space="preserve"> PAGEREF _Toc123939144 \h </w:instrText>
      </w:r>
      <w:r w:rsidRPr="003A1F01">
        <w:rPr>
          <w:noProof/>
        </w:rPr>
      </w:r>
      <w:r w:rsidRPr="003A1F01">
        <w:rPr>
          <w:noProof/>
        </w:rPr>
        <w:fldChar w:fldCharType="separate"/>
      </w:r>
      <w:r w:rsidRPr="003A1F01">
        <w:rPr>
          <w:noProof/>
        </w:rPr>
        <w:t>4</w:t>
      </w:r>
      <w:r w:rsidRPr="003A1F01">
        <w:rPr>
          <w:noProof/>
        </w:rPr>
        <w:fldChar w:fldCharType="end"/>
      </w:r>
    </w:p>
    <w:p w14:paraId="3B849049" w14:textId="4F2ACC05" w:rsidR="008A43C3" w:rsidRPr="003A1F01" w:rsidRDefault="008A43C3">
      <w:pPr>
        <w:pStyle w:val="TOC2"/>
        <w:rPr>
          <w:rFonts w:asciiTheme="minorHAnsi" w:eastAsiaTheme="minorEastAsia" w:hAnsiTheme="minorHAnsi" w:cstheme="minorBidi"/>
          <w:noProof/>
          <w:sz w:val="22"/>
        </w:rPr>
      </w:pPr>
      <w:r w:rsidRPr="003A1F01">
        <w:rPr>
          <w:noProof/>
        </w:rPr>
        <w:t>3.  Lots of review and verification in Status Quo</w:t>
      </w:r>
      <w:r w:rsidRPr="003A1F01">
        <w:rPr>
          <w:noProof/>
        </w:rPr>
        <w:tab/>
      </w:r>
      <w:r w:rsidRPr="003A1F01">
        <w:rPr>
          <w:noProof/>
        </w:rPr>
        <w:fldChar w:fldCharType="begin"/>
      </w:r>
      <w:r w:rsidRPr="003A1F01">
        <w:rPr>
          <w:noProof/>
        </w:rPr>
        <w:instrText xml:space="preserve"> PAGEREF _Toc123939145 \h </w:instrText>
      </w:r>
      <w:r w:rsidRPr="003A1F01">
        <w:rPr>
          <w:noProof/>
        </w:rPr>
      </w:r>
      <w:r w:rsidRPr="003A1F01">
        <w:rPr>
          <w:noProof/>
        </w:rPr>
        <w:fldChar w:fldCharType="separate"/>
      </w:r>
      <w:r w:rsidRPr="003A1F01">
        <w:rPr>
          <w:noProof/>
        </w:rPr>
        <w:t>4</w:t>
      </w:r>
      <w:r w:rsidRPr="003A1F01">
        <w:rPr>
          <w:noProof/>
        </w:rPr>
        <w:fldChar w:fldCharType="end"/>
      </w:r>
    </w:p>
    <w:p w14:paraId="67A02047" w14:textId="1BF2BF1F" w:rsidR="008A43C3" w:rsidRPr="003A1F01" w:rsidRDefault="008A43C3">
      <w:pPr>
        <w:pStyle w:val="TOC3"/>
        <w:rPr>
          <w:rFonts w:asciiTheme="minorHAnsi" w:eastAsiaTheme="minorEastAsia" w:hAnsiTheme="minorHAnsi" w:cstheme="minorBidi"/>
          <w:noProof/>
          <w:sz w:val="22"/>
        </w:rPr>
      </w:pPr>
      <w:r w:rsidRPr="003A1F01">
        <w:rPr>
          <w:noProof/>
        </w:rPr>
        <w:t>Defense exports require extensive investigation, review and authorization</w:t>
      </w:r>
      <w:r w:rsidRPr="003A1F01">
        <w:rPr>
          <w:noProof/>
        </w:rPr>
        <w:tab/>
      </w:r>
      <w:r w:rsidRPr="003A1F01">
        <w:rPr>
          <w:noProof/>
        </w:rPr>
        <w:fldChar w:fldCharType="begin"/>
      </w:r>
      <w:r w:rsidRPr="003A1F01">
        <w:rPr>
          <w:noProof/>
        </w:rPr>
        <w:instrText xml:space="preserve"> PAGEREF _Toc123939146 \h </w:instrText>
      </w:r>
      <w:r w:rsidRPr="003A1F01">
        <w:rPr>
          <w:noProof/>
        </w:rPr>
      </w:r>
      <w:r w:rsidRPr="003A1F01">
        <w:rPr>
          <w:noProof/>
        </w:rPr>
        <w:fldChar w:fldCharType="separate"/>
      </w:r>
      <w:r w:rsidRPr="003A1F01">
        <w:rPr>
          <w:noProof/>
        </w:rPr>
        <w:t>4</w:t>
      </w:r>
      <w:r w:rsidRPr="003A1F01">
        <w:rPr>
          <w:noProof/>
        </w:rPr>
        <w:fldChar w:fldCharType="end"/>
      </w:r>
    </w:p>
    <w:p w14:paraId="050322E2" w14:textId="7A2C9EF2" w:rsidR="008A43C3" w:rsidRPr="003A1F01" w:rsidRDefault="008A43C3">
      <w:pPr>
        <w:pStyle w:val="TOC2"/>
        <w:rPr>
          <w:rFonts w:asciiTheme="minorHAnsi" w:eastAsiaTheme="minorEastAsia" w:hAnsiTheme="minorHAnsi" w:cstheme="minorBidi"/>
          <w:noProof/>
          <w:sz w:val="22"/>
        </w:rPr>
      </w:pPr>
      <w:r w:rsidRPr="003A1F01">
        <w:rPr>
          <w:noProof/>
        </w:rPr>
        <w:t>HARMS / SIGNIFICANCE</w:t>
      </w:r>
      <w:r w:rsidRPr="003A1F01">
        <w:rPr>
          <w:noProof/>
        </w:rPr>
        <w:tab/>
      </w:r>
      <w:r w:rsidRPr="003A1F01">
        <w:rPr>
          <w:noProof/>
        </w:rPr>
        <w:fldChar w:fldCharType="begin"/>
      </w:r>
      <w:r w:rsidRPr="003A1F01">
        <w:rPr>
          <w:noProof/>
        </w:rPr>
        <w:instrText xml:space="preserve"> PAGEREF _Toc123939147 \h </w:instrText>
      </w:r>
      <w:r w:rsidRPr="003A1F01">
        <w:rPr>
          <w:noProof/>
        </w:rPr>
      </w:r>
      <w:r w:rsidRPr="003A1F01">
        <w:rPr>
          <w:noProof/>
        </w:rPr>
        <w:fldChar w:fldCharType="separate"/>
      </w:r>
      <w:r w:rsidRPr="003A1F01">
        <w:rPr>
          <w:noProof/>
        </w:rPr>
        <w:t>4</w:t>
      </w:r>
      <w:r w:rsidRPr="003A1F01">
        <w:rPr>
          <w:noProof/>
        </w:rPr>
        <w:fldChar w:fldCharType="end"/>
      </w:r>
    </w:p>
    <w:p w14:paraId="645DD878" w14:textId="67691F9D" w:rsidR="008A43C3" w:rsidRPr="003A1F01" w:rsidRDefault="008A43C3">
      <w:pPr>
        <w:pStyle w:val="TOC2"/>
        <w:rPr>
          <w:rFonts w:asciiTheme="minorHAnsi" w:eastAsiaTheme="minorEastAsia" w:hAnsiTheme="minorHAnsi" w:cstheme="minorBidi"/>
          <w:noProof/>
          <w:sz w:val="22"/>
        </w:rPr>
      </w:pPr>
      <w:r w:rsidRPr="003A1F01">
        <w:rPr>
          <w:noProof/>
        </w:rPr>
        <w:t>1.  Arms export corruption isn't a significant problem</w:t>
      </w:r>
      <w:r w:rsidRPr="003A1F01">
        <w:rPr>
          <w:noProof/>
        </w:rPr>
        <w:tab/>
      </w:r>
      <w:r w:rsidRPr="003A1F01">
        <w:rPr>
          <w:noProof/>
        </w:rPr>
        <w:fldChar w:fldCharType="begin"/>
      </w:r>
      <w:r w:rsidRPr="003A1F01">
        <w:rPr>
          <w:noProof/>
        </w:rPr>
        <w:instrText xml:space="preserve"> PAGEREF _Toc123939148 \h </w:instrText>
      </w:r>
      <w:r w:rsidRPr="003A1F01">
        <w:rPr>
          <w:noProof/>
        </w:rPr>
      </w:r>
      <w:r w:rsidRPr="003A1F01">
        <w:rPr>
          <w:noProof/>
        </w:rPr>
        <w:fldChar w:fldCharType="separate"/>
      </w:r>
      <w:r w:rsidRPr="003A1F01">
        <w:rPr>
          <w:noProof/>
        </w:rPr>
        <w:t>4</w:t>
      </w:r>
      <w:r w:rsidRPr="003A1F01">
        <w:rPr>
          <w:noProof/>
        </w:rPr>
        <w:fldChar w:fldCharType="end"/>
      </w:r>
    </w:p>
    <w:p w14:paraId="7F465F69" w14:textId="3C14A34B" w:rsidR="008A43C3" w:rsidRPr="003A1F01" w:rsidRDefault="008A43C3">
      <w:pPr>
        <w:pStyle w:val="TOC3"/>
        <w:rPr>
          <w:rFonts w:asciiTheme="minorHAnsi" w:eastAsiaTheme="minorEastAsia" w:hAnsiTheme="minorHAnsi" w:cstheme="minorBidi"/>
          <w:noProof/>
          <w:sz w:val="22"/>
        </w:rPr>
      </w:pPr>
      <w:r w:rsidRPr="003A1F01">
        <w:rPr>
          <w:noProof/>
          <w:shd w:val="clear" w:color="auto" w:fill="FEFEFE"/>
        </w:rPr>
        <w:t>Corruption in other countries' exports doesn't happen in the US export market because of our commanding market position</w:t>
      </w:r>
      <w:r w:rsidRPr="003A1F01">
        <w:rPr>
          <w:noProof/>
        </w:rPr>
        <w:tab/>
      </w:r>
      <w:r w:rsidRPr="003A1F01">
        <w:rPr>
          <w:noProof/>
        </w:rPr>
        <w:fldChar w:fldCharType="begin"/>
      </w:r>
      <w:r w:rsidRPr="003A1F01">
        <w:rPr>
          <w:noProof/>
        </w:rPr>
        <w:instrText xml:space="preserve"> PAGEREF _Toc123939149 \h </w:instrText>
      </w:r>
      <w:r w:rsidRPr="003A1F01">
        <w:rPr>
          <w:noProof/>
        </w:rPr>
      </w:r>
      <w:r w:rsidRPr="003A1F01">
        <w:rPr>
          <w:noProof/>
        </w:rPr>
        <w:fldChar w:fldCharType="separate"/>
      </w:r>
      <w:r w:rsidRPr="003A1F01">
        <w:rPr>
          <w:noProof/>
        </w:rPr>
        <w:t>4</w:t>
      </w:r>
      <w:r w:rsidRPr="003A1F01">
        <w:rPr>
          <w:noProof/>
        </w:rPr>
        <w:fldChar w:fldCharType="end"/>
      </w:r>
    </w:p>
    <w:p w14:paraId="49C74DF5" w14:textId="2EAEDED7" w:rsidR="008A43C3" w:rsidRPr="003A1F01" w:rsidRDefault="008A43C3">
      <w:pPr>
        <w:pStyle w:val="TOC3"/>
        <w:rPr>
          <w:rFonts w:asciiTheme="minorHAnsi" w:eastAsiaTheme="minorEastAsia" w:hAnsiTheme="minorHAnsi" w:cstheme="minorBidi"/>
          <w:noProof/>
          <w:sz w:val="22"/>
        </w:rPr>
      </w:pPr>
      <w:r w:rsidRPr="003A1F01">
        <w:rPr>
          <w:noProof/>
        </w:rPr>
        <w:t>US doesn't have much arms export corruption: 1) Not needed to win contracts. 2) FCPA solves. 3) Not dependent on exports</w:t>
      </w:r>
      <w:r w:rsidRPr="003A1F01">
        <w:rPr>
          <w:noProof/>
        </w:rPr>
        <w:tab/>
      </w:r>
      <w:r w:rsidRPr="003A1F01">
        <w:rPr>
          <w:noProof/>
        </w:rPr>
        <w:fldChar w:fldCharType="begin"/>
      </w:r>
      <w:r w:rsidRPr="003A1F01">
        <w:rPr>
          <w:noProof/>
        </w:rPr>
        <w:instrText xml:space="preserve"> PAGEREF _Toc123939150 \h </w:instrText>
      </w:r>
      <w:r w:rsidRPr="003A1F01">
        <w:rPr>
          <w:noProof/>
        </w:rPr>
      </w:r>
      <w:r w:rsidRPr="003A1F01">
        <w:rPr>
          <w:noProof/>
        </w:rPr>
        <w:fldChar w:fldCharType="separate"/>
      </w:r>
      <w:r w:rsidRPr="003A1F01">
        <w:rPr>
          <w:noProof/>
        </w:rPr>
        <w:t>5</w:t>
      </w:r>
      <w:r w:rsidRPr="003A1F01">
        <w:rPr>
          <w:noProof/>
        </w:rPr>
        <w:fldChar w:fldCharType="end"/>
      </w:r>
    </w:p>
    <w:p w14:paraId="7E0691EF" w14:textId="36D545B3" w:rsidR="008A43C3" w:rsidRPr="003A1F01" w:rsidRDefault="008A43C3">
      <w:pPr>
        <w:pStyle w:val="TOC2"/>
        <w:rPr>
          <w:rFonts w:asciiTheme="minorHAnsi" w:eastAsiaTheme="minorEastAsia" w:hAnsiTheme="minorHAnsi" w:cstheme="minorBidi"/>
          <w:noProof/>
          <w:sz w:val="22"/>
        </w:rPr>
      </w:pPr>
      <w:r w:rsidRPr="003A1F01">
        <w:rPr>
          <w:noProof/>
        </w:rPr>
        <w:t>SOLVENCY</w:t>
      </w:r>
      <w:r w:rsidRPr="003A1F01">
        <w:rPr>
          <w:noProof/>
        </w:rPr>
        <w:tab/>
      </w:r>
      <w:r w:rsidRPr="003A1F01">
        <w:rPr>
          <w:noProof/>
        </w:rPr>
        <w:fldChar w:fldCharType="begin"/>
      </w:r>
      <w:r w:rsidRPr="003A1F01">
        <w:rPr>
          <w:noProof/>
        </w:rPr>
        <w:instrText xml:space="preserve"> PAGEREF _Toc123939151 \h </w:instrText>
      </w:r>
      <w:r w:rsidRPr="003A1F01">
        <w:rPr>
          <w:noProof/>
        </w:rPr>
      </w:r>
      <w:r w:rsidRPr="003A1F01">
        <w:rPr>
          <w:noProof/>
        </w:rPr>
        <w:fldChar w:fldCharType="separate"/>
      </w:r>
      <w:r w:rsidRPr="003A1F01">
        <w:rPr>
          <w:noProof/>
        </w:rPr>
        <w:t>5</w:t>
      </w:r>
      <w:r w:rsidRPr="003A1F01">
        <w:rPr>
          <w:noProof/>
        </w:rPr>
        <w:fldChar w:fldCharType="end"/>
      </w:r>
    </w:p>
    <w:p w14:paraId="5D19672C" w14:textId="70F4EA44" w:rsidR="008A43C3" w:rsidRPr="003A1F01" w:rsidRDefault="008A43C3">
      <w:pPr>
        <w:pStyle w:val="TOC2"/>
        <w:rPr>
          <w:rFonts w:asciiTheme="minorHAnsi" w:eastAsiaTheme="minorEastAsia" w:hAnsiTheme="minorHAnsi" w:cstheme="minorBidi"/>
          <w:noProof/>
          <w:sz w:val="22"/>
        </w:rPr>
      </w:pPr>
      <w:r w:rsidRPr="003A1F01">
        <w:rPr>
          <w:noProof/>
        </w:rPr>
        <w:t>1.  Foreign offenders.   AFF can't enforce US laws against foreign agents</w:t>
      </w:r>
      <w:r w:rsidRPr="003A1F01">
        <w:rPr>
          <w:noProof/>
        </w:rPr>
        <w:tab/>
      </w:r>
      <w:r w:rsidRPr="003A1F01">
        <w:rPr>
          <w:noProof/>
        </w:rPr>
        <w:fldChar w:fldCharType="begin"/>
      </w:r>
      <w:r w:rsidRPr="003A1F01">
        <w:rPr>
          <w:noProof/>
        </w:rPr>
        <w:instrText xml:space="preserve"> PAGEREF _Toc123939152 \h </w:instrText>
      </w:r>
      <w:r w:rsidRPr="003A1F01">
        <w:rPr>
          <w:noProof/>
        </w:rPr>
      </w:r>
      <w:r w:rsidRPr="003A1F01">
        <w:rPr>
          <w:noProof/>
        </w:rPr>
        <w:fldChar w:fldCharType="separate"/>
      </w:r>
      <w:r w:rsidRPr="003A1F01">
        <w:rPr>
          <w:noProof/>
        </w:rPr>
        <w:t>5</w:t>
      </w:r>
      <w:r w:rsidRPr="003A1F01">
        <w:rPr>
          <w:noProof/>
        </w:rPr>
        <w:fldChar w:fldCharType="end"/>
      </w:r>
    </w:p>
    <w:p w14:paraId="3297EBCF" w14:textId="0F482C45" w:rsidR="008A43C3" w:rsidRPr="003A1F01" w:rsidRDefault="008A43C3">
      <w:pPr>
        <w:pStyle w:val="TOC3"/>
        <w:rPr>
          <w:rFonts w:asciiTheme="minorHAnsi" w:eastAsiaTheme="minorEastAsia" w:hAnsiTheme="minorHAnsi" w:cstheme="minorBidi"/>
          <w:noProof/>
          <w:sz w:val="22"/>
        </w:rPr>
      </w:pPr>
      <w:r w:rsidRPr="003A1F01">
        <w:rPr>
          <w:noProof/>
        </w:rPr>
        <w:t>US companies are following the rules.  The real problem is foreign agents (outside US jurisdiction)</w:t>
      </w:r>
      <w:r w:rsidRPr="003A1F01">
        <w:rPr>
          <w:noProof/>
        </w:rPr>
        <w:tab/>
      </w:r>
      <w:r w:rsidRPr="003A1F01">
        <w:rPr>
          <w:noProof/>
        </w:rPr>
        <w:fldChar w:fldCharType="begin"/>
      </w:r>
      <w:r w:rsidRPr="003A1F01">
        <w:rPr>
          <w:noProof/>
        </w:rPr>
        <w:instrText xml:space="preserve"> PAGEREF _Toc123939153 \h </w:instrText>
      </w:r>
      <w:r w:rsidRPr="003A1F01">
        <w:rPr>
          <w:noProof/>
        </w:rPr>
      </w:r>
      <w:r w:rsidRPr="003A1F01">
        <w:rPr>
          <w:noProof/>
        </w:rPr>
        <w:fldChar w:fldCharType="separate"/>
      </w:r>
      <w:r w:rsidRPr="003A1F01">
        <w:rPr>
          <w:noProof/>
        </w:rPr>
        <w:t>5</w:t>
      </w:r>
      <w:r w:rsidRPr="003A1F01">
        <w:rPr>
          <w:noProof/>
        </w:rPr>
        <w:fldChar w:fldCharType="end"/>
      </w:r>
    </w:p>
    <w:p w14:paraId="093E4276" w14:textId="091C78D6" w:rsidR="008A43C3" w:rsidRPr="003A1F01" w:rsidRDefault="008A43C3">
      <w:pPr>
        <w:pStyle w:val="TOC3"/>
        <w:rPr>
          <w:rFonts w:asciiTheme="minorHAnsi" w:eastAsiaTheme="minorEastAsia" w:hAnsiTheme="minorHAnsi" w:cstheme="minorBidi"/>
          <w:noProof/>
          <w:sz w:val="22"/>
        </w:rPr>
      </w:pPr>
      <w:r w:rsidRPr="003A1F01">
        <w:rPr>
          <w:noProof/>
        </w:rPr>
        <w:t>Corruption is hard to find because of all the tricks going on inside the importing countries</w:t>
      </w:r>
      <w:r w:rsidRPr="003A1F01">
        <w:rPr>
          <w:noProof/>
        </w:rPr>
        <w:tab/>
      </w:r>
      <w:r w:rsidRPr="003A1F01">
        <w:rPr>
          <w:noProof/>
        </w:rPr>
        <w:fldChar w:fldCharType="begin"/>
      </w:r>
      <w:r w:rsidRPr="003A1F01">
        <w:rPr>
          <w:noProof/>
        </w:rPr>
        <w:instrText xml:space="preserve"> PAGEREF _Toc123939154 \h </w:instrText>
      </w:r>
      <w:r w:rsidRPr="003A1F01">
        <w:rPr>
          <w:noProof/>
        </w:rPr>
      </w:r>
      <w:r w:rsidRPr="003A1F01">
        <w:rPr>
          <w:noProof/>
        </w:rPr>
        <w:fldChar w:fldCharType="separate"/>
      </w:r>
      <w:r w:rsidRPr="003A1F01">
        <w:rPr>
          <w:noProof/>
        </w:rPr>
        <w:t>5</w:t>
      </w:r>
      <w:r w:rsidRPr="003A1F01">
        <w:rPr>
          <w:noProof/>
        </w:rPr>
        <w:fldChar w:fldCharType="end"/>
      </w:r>
    </w:p>
    <w:p w14:paraId="34886FAD" w14:textId="4D3BA3C2" w:rsidR="008A43C3" w:rsidRPr="003A1F01" w:rsidRDefault="008A43C3">
      <w:pPr>
        <w:pStyle w:val="TOC2"/>
        <w:rPr>
          <w:rFonts w:asciiTheme="minorHAnsi" w:eastAsiaTheme="minorEastAsia" w:hAnsiTheme="minorHAnsi" w:cstheme="minorBidi"/>
          <w:noProof/>
          <w:sz w:val="22"/>
        </w:rPr>
      </w:pPr>
      <w:r w:rsidRPr="003A1F01">
        <w:rPr>
          <w:noProof/>
        </w:rPr>
        <w:t>2.  Shell companies</w:t>
      </w:r>
      <w:r w:rsidRPr="003A1F01">
        <w:rPr>
          <w:noProof/>
        </w:rPr>
        <w:tab/>
      </w:r>
      <w:r w:rsidRPr="003A1F01">
        <w:rPr>
          <w:noProof/>
        </w:rPr>
        <w:fldChar w:fldCharType="begin"/>
      </w:r>
      <w:r w:rsidRPr="003A1F01">
        <w:rPr>
          <w:noProof/>
        </w:rPr>
        <w:instrText xml:space="preserve"> PAGEREF _Toc123939155 \h </w:instrText>
      </w:r>
      <w:r w:rsidRPr="003A1F01">
        <w:rPr>
          <w:noProof/>
        </w:rPr>
      </w:r>
      <w:r w:rsidRPr="003A1F01">
        <w:rPr>
          <w:noProof/>
        </w:rPr>
        <w:fldChar w:fldCharType="separate"/>
      </w:r>
      <w:r w:rsidRPr="003A1F01">
        <w:rPr>
          <w:noProof/>
        </w:rPr>
        <w:t>6</w:t>
      </w:r>
      <w:r w:rsidRPr="003A1F01">
        <w:rPr>
          <w:noProof/>
        </w:rPr>
        <w:fldChar w:fldCharType="end"/>
      </w:r>
    </w:p>
    <w:p w14:paraId="71310C46" w14:textId="28AC2CF3" w:rsidR="008A43C3" w:rsidRPr="003A1F01" w:rsidRDefault="008A43C3">
      <w:pPr>
        <w:pStyle w:val="TOC3"/>
        <w:rPr>
          <w:rFonts w:asciiTheme="minorHAnsi" w:eastAsiaTheme="minorEastAsia" w:hAnsiTheme="minorHAnsi" w:cstheme="minorBidi"/>
          <w:noProof/>
          <w:sz w:val="22"/>
        </w:rPr>
      </w:pPr>
      <w:r w:rsidRPr="003A1F01">
        <w:rPr>
          <w:noProof/>
        </w:rPr>
        <w:t>Shell companies are legal under existing law and are a major source of corruption in arms exports because they are hard to investigate</w:t>
      </w:r>
      <w:r w:rsidRPr="003A1F01">
        <w:rPr>
          <w:noProof/>
        </w:rPr>
        <w:tab/>
      </w:r>
      <w:r w:rsidRPr="003A1F01">
        <w:rPr>
          <w:noProof/>
        </w:rPr>
        <w:fldChar w:fldCharType="begin"/>
      </w:r>
      <w:r w:rsidRPr="003A1F01">
        <w:rPr>
          <w:noProof/>
        </w:rPr>
        <w:instrText xml:space="preserve"> PAGEREF _Toc123939156 \h </w:instrText>
      </w:r>
      <w:r w:rsidRPr="003A1F01">
        <w:rPr>
          <w:noProof/>
        </w:rPr>
      </w:r>
      <w:r w:rsidRPr="003A1F01">
        <w:rPr>
          <w:noProof/>
        </w:rPr>
        <w:fldChar w:fldCharType="separate"/>
      </w:r>
      <w:r w:rsidRPr="003A1F01">
        <w:rPr>
          <w:noProof/>
        </w:rPr>
        <w:t>6</w:t>
      </w:r>
      <w:r w:rsidRPr="003A1F01">
        <w:rPr>
          <w:noProof/>
        </w:rPr>
        <w:fldChar w:fldCharType="end"/>
      </w:r>
    </w:p>
    <w:p w14:paraId="01B0BDC3" w14:textId="5F85F7F4" w:rsidR="008A43C3" w:rsidRPr="003A1F01" w:rsidRDefault="008A43C3">
      <w:pPr>
        <w:pStyle w:val="TOC2"/>
        <w:rPr>
          <w:rFonts w:asciiTheme="minorHAnsi" w:eastAsiaTheme="minorEastAsia" w:hAnsiTheme="minorHAnsi" w:cstheme="minorBidi"/>
          <w:noProof/>
          <w:sz w:val="22"/>
        </w:rPr>
      </w:pPr>
      <w:r w:rsidRPr="003A1F01">
        <w:rPr>
          <w:noProof/>
        </w:rPr>
        <w:t>3.  "Offset brokers"</w:t>
      </w:r>
      <w:r w:rsidRPr="003A1F01">
        <w:rPr>
          <w:noProof/>
        </w:rPr>
        <w:tab/>
      </w:r>
      <w:r w:rsidRPr="003A1F01">
        <w:rPr>
          <w:noProof/>
        </w:rPr>
        <w:fldChar w:fldCharType="begin"/>
      </w:r>
      <w:r w:rsidRPr="003A1F01">
        <w:rPr>
          <w:noProof/>
        </w:rPr>
        <w:instrText xml:space="preserve"> PAGEREF _Toc123939157 \h </w:instrText>
      </w:r>
      <w:r w:rsidRPr="003A1F01">
        <w:rPr>
          <w:noProof/>
        </w:rPr>
      </w:r>
      <w:r w:rsidRPr="003A1F01">
        <w:rPr>
          <w:noProof/>
        </w:rPr>
        <w:fldChar w:fldCharType="separate"/>
      </w:r>
      <w:r w:rsidRPr="003A1F01">
        <w:rPr>
          <w:noProof/>
        </w:rPr>
        <w:t>6</w:t>
      </w:r>
      <w:r w:rsidRPr="003A1F01">
        <w:rPr>
          <w:noProof/>
        </w:rPr>
        <w:fldChar w:fldCharType="end"/>
      </w:r>
    </w:p>
    <w:p w14:paraId="746C9DB4" w14:textId="2B213EF1" w:rsidR="008A43C3" w:rsidRPr="003A1F01" w:rsidRDefault="008A43C3">
      <w:pPr>
        <w:pStyle w:val="TOC3"/>
        <w:rPr>
          <w:rFonts w:asciiTheme="minorHAnsi" w:eastAsiaTheme="minorEastAsia" w:hAnsiTheme="minorHAnsi" w:cstheme="minorBidi"/>
          <w:noProof/>
          <w:sz w:val="22"/>
        </w:rPr>
      </w:pPr>
      <w:r w:rsidRPr="003A1F01">
        <w:rPr>
          <w:noProof/>
        </w:rPr>
        <w:t>US exporting companies have no knowledge and cannot control "offset brokers"</w:t>
      </w:r>
      <w:r w:rsidRPr="003A1F01">
        <w:rPr>
          <w:noProof/>
        </w:rPr>
        <w:tab/>
      </w:r>
      <w:r w:rsidRPr="003A1F01">
        <w:rPr>
          <w:noProof/>
        </w:rPr>
        <w:fldChar w:fldCharType="begin"/>
      </w:r>
      <w:r w:rsidRPr="003A1F01">
        <w:rPr>
          <w:noProof/>
        </w:rPr>
        <w:instrText xml:space="preserve"> PAGEREF _Toc123939158 \h </w:instrText>
      </w:r>
      <w:r w:rsidRPr="003A1F01">
        <w:rPr>
          <w:noProof/>
        </w:rPr>
      </w:r>
      <w:r w:rsidRPr="003A1F01">
        <w:rPr>
          <w:noProof/>
        </w:rPr>
        <w:fldChar w:fldCharType="separate"/>
      </w:r>
      <w:r w:rsidRPr="003A1F01">
        <w:rPr>
          <w:noProof/>
        </w:rPr>
        <w:t>6</w:t>
      </w:r>
      <w:r w:rsidRPr="003A1F01">
        <w:rPr>
          <w:noProof/>
        </w:rPr>
        <w:fldChar w:fldCharType="end"/>
      </w:r>
    </w:p>
    <w:p w14:paraId="05EB079F" w14:textId="22FE72C0" w:rsidR="008A43C3" w:rsidRPr="003A1F01" w:rsidRDefault="008A43C3">
      <w:pPr>
        <w:pStyle w:val="TOC2"/>
        <w:rPr>
          <w:rFonts w:asciiTheme="minorHAnsi" w:eastAsiaTheme="minorEastAsia" w:hAnsiTheme="minorHAnsi" w:cstheme="minorBidi"/>
          <w:noProof/>
          <w:sz w:val="22"/>
        </w:rPr>
      </w:pPr>
      <w:r w:rsidRPr="003A1F01">
        <w:rPr>
          <w:noProof/>
        </w:rPr>
        <w:t>4.   "More enforcement" won't solve</w:t>
      </w:r>
      <w:r w:rsidRPr="003A1F01">
        <w:rPr>
          <w:noProof/>
        </w:rPr>
        <w:tab/>
      </w:r>
      <w:r w:rsidRPr="003A1F01">
        <w:rPr>
          <w:noProof/>
        </w:rPr>
        <w:fldChar w:fldCharType="begin"/>
      </w:r>
      <w:r w:rsidRPr="003A1F01">
        <w:rPr>
          <w:noProof/>
        </w:rPr>
        <w:instrText xml:space="preserve"> PAGEREF _Toc123939159 \h </w:instrText>
      </w:r>
      <w:r w:rsidRPr="003A1F01">
        <w:rPr>
          <w:noProof/>
        </w:rPr>
      </w:r>
      <w:r w:rsidRPr="003A1F01">
        <w:rPr>
          <w:noProof/>
        </w:rPr>
        <w:fldChar w:fldCharType="separate"/>
      </w:r>
      <w:r w:rsidRPr="003A1F01">
        <w:rPr>
          <w:noProof/>
        </w:rPr>
        <w:t>7</w:t>
      </w:r>
      <w:r w:rsidRPr="003A1F01">
        <w:rPr>
          <w:noProof/>
        </w:rPr>
        <w:fldChar w:fldCharType="end"/>
      </w:r>
    </w:p>
    <w:p w14:paraId="2490014E" w14:textId="0E96AA41" w:rsidR="008A43C3" w:rsidRPr="003A1F01" w:rsidRDefault="008A43C3">
      <w:pPr>
        <w:pStyle w:val="TOC3"/>
        <w:rPr>
          <w:rFonts w:asciiTheme="minorHAnsi" w:eastAsiaTheme="minorEastAsia" w:hAnsiTheme="minorHAnsi" w:cstheme="minorBidi"/>
          <w:noProof/>
          <w:sz w:val="22"/>
        </w:rPr>
      </w:pPr>
      <w:r w:rsidRPr="003A1F01">
        <w:rPr>
          <w:noProof/>
        </w:rPr>
        <w:t>Corruption is baked into the process.  Lack of diligence (scrutiny, enforcement) isn't the cause nor the solution.</w:t>
      </w:r>
      <w:r w:rsidRPr="003A1F01">
        <w:rPr>
          <w:noProof/>
        </w:rPr>
        <w:tab/>
      </w:r>
      <w:r w:rsidRPr="003A1F01">
        <w:rPr>
          <w:noProof/>
        </w:rPr>
        <w:fldChar w:fldCharType="begin"/>
      </w:r>
      <w:r w:rsidRPr="003A1F01">
        <w:rPr>
          <w:noProof/>
        </w:rPr>
        <w:instrText xml:space="preserve"> PAGEREF _Toc123939160 \h </w:instrText>
      </w:r>
      <w:r w:rsidRPr="003A1F01">
        <w:rPr>
          <w:noProof/>
        </w:rPr>
      </w:r>
      <w:r w:rsidRPr="003A1F01">
        <w:rPr>
          <w:noProof/>
        </w:rPr>
        <w:fldChar w:fldCharType="separate"/>
      </w:r>
      <w:r w:rsidRPr="003A1F01">
        <w:rPr>
          <w:noProof/>
        </w:rPr>
        <w:t>7</w:t>
      </w:r>
      <w:r w:rsidRPr="003A1F01">
        <w:rPr>
          <w:noProof/>
        </w:rPr>
        <w:fldChar w:fldCharType="end"/>
      </w:r>
    </w:p>
    <w:p w14:paraId="438EDD0F" w14:textId="1285660A" w:rsidR="008A43C3" w:rsidRPr="003A1F01" w:rsidRDefault="008A43C3">
      <w:pPr>
        <w:pStyle w:val="TOC2"/>
        <w:rPr>
          <w:rFonts w:asciiTheme="minorHAnsi" w:eastAsiaTheme="minorEastAsia" w:hAnsiTheme="minorHAnsi" w:cstheme="minorBidi"/>
          <w:noProof/>
          <w:sz w:val="22"/>
        </w:rPr>
      </w:pPr>
      <w:r w:rsidRPr="003A1F01">
        <w:rPr>
          <w:noProof/>
        </w:rPr>
        <w:t>DISADVANTAGES</w:t>
      </w:r>
      <w:r w:rsidRPr="003A1F01">
        <w:rPr>
          <w:noProof/>
        </w:rPr>
        <w:tab/>
      </w:r>
      <w:r w:rsidRPr="003A1F01">
        <w:rPr>
          <w:noProof/>
        </w:rPr>
        <w:fldChar w:fldCharType="begin"/>
      </w:r>
      <w:r w:rsidRPr="003A1F01">
        <w:rPr>
          <w:noProof/>
        </w:rPr>
        <w:instrText xml:space="preserve"> PAGEREF _Toc123939161 \h </w:instrText>
      </w:r>
      <w:r w:rsidRPr="003A1F01">
        <w:rPr>
          <w:noProof/>
        </w:rPr>
      </w:r>
      <w:r w:rsidRPr="003A1F01">
        <w:rPr>
          <w:noProof/>
        </w:rPr>
        <w:fldChar w:fldCharType="separate"/>
      </w:r>
      <w:r w:rsidRPr="003A1F01">
        <w:rPr>
          <w:noProof/>
        </w:rPr>
        <w:t>7</w:t>
      </w:r>
      <w:r w:rsidRPr="003A1F01">
        <w:rPr>
          <w:noProof/>
        </w:rPr>
        <w:fldChar w:fldCharType="end"/>
      </w:r>
    </w:p>
    <w:p w14:paraId="5AC36C7A" w14:textId="5BEC7048" w:rsidR="008A43C3" w:rsidRPr="003A1F01" w:rsidRDefault="008A43C3">
      <w:pPr>
        <w:pStyle w:val="TOC2"/>
        <w:rPr>
          <w:rFonts w:asciiTheme="minorHAnsi" w:eastAsiaTheme="minorEastAsia" w:hAnsiTheme="minorHAnsi" w:cstheme="minorBidi"/>
          <w:noProof/>
          <w:sz w:val="22"/>
        </w:rPr>
      </w:pPr>
      <w:r w:rsidRPr="003A1F01">
        <w:rPr>
          <w:noProof/>
        </w:rPr>
        <w:t>1.   Reduced US global influence</w:t>
      </w:r>
      <w:r w:rsidRPr="003A1F01">
        <w:rPr>
          <w:noProof/>
        </w:rPr>
        <w:tab/>
      </w:r>
      <w:r w:rsidRPr="003A1F01">
        <w:rPr>
          <w:noProof/>
        </w:rPr>
        <w:fldChar w:fldCharType="begin"/>
      </w:r>
      <w:r w:rsidRPr="003A1F01">
        <w:rPr>
          <w:noProof/>
        </w:rPr>
        <w:instrText xml:space="preserve"> PAGEREF _Toc123939162 \h </w:instrText>
      </w:r>
      <w:r w:rsidRPr="003A1F01">
        <w:rPr>
          <w:noProof/>
        </w:rPr>
      </w:r>
      <w:r w:rsidRPr="003A1F01">
        <w:rPr>
          <w:noProof/>
        </w:rPr>
        <w:fldChar w:fldCharType="separate"/>
      </w:r>
      <w:r w:rsidRPr="003A1F01">
        <w:rPr>
          <w:noProof/>
        </w:rPr>
        <w:t>7</w:t>
      </w:r>
      <w:r w:rsidRPr="003A1F01">
        <w:rPr>
          <w:noProof/>
        </w:rPr>
        <w:fldChar w:fldCharType="end"/>
      </w:r>
    </w:p>
    <w:p w14:paraId="162570F8" w14:textId="4C582028" w:rsidR="008A43C3" w:rsidRPr="003A1F01" w:rsidRDefault="008A43C3">
      <w:pPr>
        <w:pStyle w:val="TOC3"/>
        <w:rPr>
          <w:rFonts w:asciiTheme="minorHAnsi" w:eastAsiaTheme="minorEastAsia" w:hAnsiTheme="minorHAnsi" w:cstheme="minorBidi"/>
          <w:noProof/>
          <w:sz w:val="22"/>
        </w:rPr>
      </w:pPr>
      <w:r w:rsidRPr="003A1F01">
        <w:rPr>
          <w:noProof/>
        </w:rPr>
        <w:lastRenderedPageBreak/>
        <w:t>Link:  Slowing down arms transfers reduces US global influence</w:t>
      </w:r>
      <w:r w:rsidRPr="003A1F01">
        <w:rPr>
          <w:noProof/>
        </w:rPr>
        <w:tab/>
      </w:r>
      <w:r w:rsidRPr="003A1F01">
        <w:rPr>
          <w:noProof/>
        </w:rPr>
        <w:fldChar w:fldCharType="begin"/>
      </w:r>
      <w:r w:rsidRPr="003A1F01">
        <w:rPr>
          <w:noProof/>
        </w:rPr>
        <w:instrText xml:space="preserve"> PAGEREF _Toc123939163 \h </w:instrText>
      </w:r>
      <w:r w:rsidRPr="003A1F01">
        <w:rPr>
          <w:noProof/>
        </w:rPr>
      </w:r>
      <w:r w:rsidRPr="003A1F01">
        <w:rPr>
          <w:noProof/>
        </w:rPr>
        <w:fldChar w:fldCharType="separate"/>
      </w:r>
      <w:r w:rsidRPr="003A1F01">
        <w:rPr>
          <w:noProof/>
        </w:rPr>
        <w:t>7</w:t>
      </w:r>
      <w:r w:rsidRPr="003A1F01">
        <w:rPr>
          <w:noProof/>
        </w:rPr>
        <w:fldChar w:fldCharType="end"/>
      </w:r>
    </w:p>
    <w:p w14:paraId="356B9C1B" w14:textId="12091ECD" w:rsidR="008A43C3" w:rsidRPr="003A1F01" w:rsidRDefault="008A43C3">
      <w:pPr>
        <w:pStyle w:val="TOC3"/>
        <w:rPr>
          <w:rFonts w:asciiTheme="minorHAnsi" w:eastAsiaTheme="minorEastAsia" w:hAnsiTheme="minorHAnsi" w:cstheme="minorBidi"/>
          <w:noProof/>
          <w:sz w:val="22"/>
        </w:rPr>
      </w:pPr>
      <w:r w:rsidRPr="003A1F01">
        <w:rPr>
          <w:noProof/>
        </w:rPr>
        <w:t>Link:  US arms sales assist with diplomacy and ensure military assistance</w:t>
      </w:r>
      <w:r w:rsidRPr="003A1F01">
        <w:rPr>
          <w:noProof/>
        </w:rPr>
        <w:tab/>
      </w:r>
      <w:r w:rsidRPr="003A1F01">
        <w:rPr>
          <w:noProof/>
        </w:rPr>
        <w:fldChar w:fldCharType="begin"/>
      </w:r>
      <w:r w:rsidRPr="003A1F01">
        <w:rPr>
          <w:noProof/>
        </w:rPr>
        <w:instrText xml:space="preserve"> PAGEREF _Toc123939164 \h </w:instrText>
      </w:r>
      <w:r w:rsidRPr="003A1F01">
        <w:rPr>
          <w:noProof/>
        </w:rPr>
      </w:r>
      <w:r w:rsidRPr="003A1F01">
        <w:rPr>
          <w:noProof/>
        </w:rPr>
        <w:fldChar w:fldCharType="separate"/>
      </w:r>
      <w:r w:rsidRPr="003A1F01">
        <w:rPr>
          <w:noProof/>
        </w:rPr>
        <w:t>7</w:t>
      </w:r>
      <w:r w:rsidRPr="003A1F01">
        <w:rPr>
          <w:noProof/>
        </w:rPr>
        <w:fldChar w:fldCharType="end"/>
      </w:r>
    </w:p>
    <w:p w14:paraId="7C50929E" w14:textId="6B77D3C8" w:rsidR="008A43C3" w:rsidRPr="003A1F01" w:rsidRDefault="008A43C3">
      <w:pPr>
        <w:pStyle w:val="TOC3"/>
        <w:rPr>
          <w:rFonts w:asciiTheme="minorHAnsi" w:eastAsiaTheme="minorEastAsia" w:hAnsiTheme="minorHAnsi" w:cstheme="minorBidi"/>
          <w:noProof/>
          <w:sz w:val="22"/>
        </w:rPr>
      </w:pPr>
      <w:r w:rsidRPr="003A1F01">
        <w:rPr>
          <w:noProof/>
        </w:rPr>
        <w:t>Link:  US arms exports are key to countering Russia and maintaining influence in the global order</w:t>
      </w:r>
      <w:r w:rsidRPr="003A1F01">
        <w:rPr>
          <w:noProof/>
        </w:rPr>
        <w:tab/>
      </w:r>
      <w:r w:rsidRPr="003A1F01">
        <w:rPr>
          <w:noProof/>
        </w:rPr>
        <w:fldChar w:fldCharType="begin"/>
      </w:r>
      <w:r w:rsidRPr="003A1F01">
        <w:rPr>
          <w:noProof/>
        </w:rPr>
        <w:instrText xml:space="preserve"> PAGEREF _Toc123939165 \h </w:instrText>
      </w:r>
      <w:r w:rsidRPr="003A1F01">
        <w:rPr>
          <w:noProof/>
        </w:rPr>
      </w:r>
      <w:r w:rsidRPr="003A1F01">
        <w:rPr>
          <w:noProof/>
        </w:rPr>
        <w:fldChar w:fldCharType="separate"/>
      </w:r>
      <w:r w:rsidRPr="003A1F01">
        <w:rPr>
          <w:noProof/>
        </w:rPr>
        <w:t>8</w:t>
      </w:r>
      <w:r w:rsidRPr="003A1F01">
        <w:rPr>
          <w:noProof/>
        </w:rPr>
        <w:fldChar w:fldCharType="end"/>
      </w:r>
    </w:p>
    <w:p w14:paraId="3A15BD4C" w14:textId="64753456" w:rsidR="008A43C3" w:rsidRPr="003A1F01" w:rsidRDefault="008A43C3">
      <w:pPr>
        <w:pStyle w:val="TOC3"/>
        <w:rPr>
          <w:rFonts w:asciiTheme="minorHAnsi" w:eastAsiaTheme="minorEastAsia" w:hAnsiTheme="minorHAnsi" w:cstheme="minorBidi"/>
          <w:noProof/>
          <w:sz w:val="22"/>
        </w:rPr>
      </w:pPr>
      <w:r w:rsidRPr="003A1F01">
        <w:rPr>
          <w:noProof/>
        </w:rPr>
        <w:t>Disregarding our allies weakens US hegemony because we need them to maintain global leadership</w:t>
      </w:r>
      <w:r w:rsidRPr="003A1F01">
        <w:rPr>
          <w:noProof/>
        </w:rPr>
        <w:tab/>
      </w:r>
      <w:r w:rsidRPr="003A1F01">
        <w:rPr>
          <w:noProof/>
        </w:rPr>
        <w:fldChar w:fldCharType="begin"/>
      </w:r>
      <w:r w:rsidRPr="003A1F01">
        <w:rPr>
          <w:noProof/>
        </w:rPr>
        <w:instrText xml:space="preserve"> PAGEREF _Toc123939166 \h </w:instrText>
      </w:r>
      <w:r w:rsidRPr="003A1F01">
        <w:rPr>
          <w:noProof/>
        </w:rPr>
      </w:r>
      <w:r w:rsidRPr="003A1F01">
        <w:rPr>
          <w:noProof/>
        </w:rPr>
        <w:fldChar w:fldCharType="separate"/>
      </w:r>
      <w:r w:rsidRPr="003A1F01">
        <w:rPr>
          <w:noProof/>
        </w:rPr>
        <w:t>8</w:t>
      </w:r>
      <w:r w:rsidRPr="003A1F01">
        <w:rPr>
          <w:noProof/>
        </w:rPr>
        <w:fldChar w:fldCharType="end"/>
      </w:r>
    </w:p>
    <w:p w14:paraId="6F0BD6DC" w14:textId="177391DE" w:rsidR="008A43C3" w:rsidRPr="003A1F01" w:rsidRDefault="008A43C3">
      <w:pPr>
        <w:pStyle w:val="TOC3"/>
        <w:rPr>
          <w:rFonts w:asciiTheme="minorHAnsi" w:eastAsiaTheme="minorEastAsia" w:hAnsiTheme="minorHAnsi" w:cstheme="minorBidi"/>
          <w:noProof/>
          <w:sz w:val="22"/>
        </w:rPr>
      </w:pPr>
      <w:r w:rsidRPr="003A1F01">
        <w:rPr>
          <w:noProof/>
        </w:rPr>
        <w:t xml:space="preserve">Brink: Now is the critical time.  We should be </w:t>
      </w:r>
      <w:r w:rsidRPr="003A1F01">
        <w:rPr>
          <w:noProof/>
          <w:u w:val="single"/>
        </w:rPr>
        <w:t>increasing</w:t>
      </w:r>
      <w:r w:rsidRPr="003A1F01">
        <w:rPr>
          <w:noProof/>
        </w:rPr>
        <w:t>, not decreasing, commitment to allies. It's essential to maintaining US hegemony</w:t>
      </w:r>
      <w:r w:rsidRPr="003A1F01">
        <w:rPr>
          <w:noProof/>
        </w:rPr>
        <w:tab/>
      </w:r>
      <w:r w:rsidRPr="003A1F01">
        <w:rPr>
          <w:noProof/>
        </w:rPr>
        <w:fldChar w:fldCharType="begin"/>
      </w:r>
      <w:r w:rsidRPr="003A1F01">
        <w:rPr>
          <w:noProof/>
        </w:rPr>
        <w:instrText xml:space="preserve"> PAGEREF _Toc123939167 \h </w:instrText>
      </w:r>
      <w:r w:rsidRPr="003A1F01">
        <w:rPr>
          <w:noProof/>
        </w:rPr>
      </w:r>
      <w:r w:rsidRPr="003A1F01">
        <w:rPr>
          <w:noProof/>
        </w:rPr>
        <w:fldChar w:fldCharType="separate"/>
      </w:r>
      <w:r w:rsidRPr="003A1F01">
        <w:rPr>
          <w:noProof/>
        </w:rPr>
        <w:t>8</w:t>
      </w:r>
      <w:r w:rsidRPr="003A1F01">
        <w:rPr>
          <w:noProof/>
        </w:rPr>
        <w:fldChar w:fldCharType="end"/>
      </w:r>
    </w:p>
    <w:p w14:paraId="343EB65A" w14:textId="531703CB" w:rsidR="008A43C3" w:rsidRPr="003A1F01" w:rsidRDefault="008A43C3">
      <w:pPr>
        <w:pStyle w:val="TOC3"/>
        <w:rPr>
          <w:rFonts w:asciiTheme="minorHAnsi" w:eastAsiaTheme="minorEastAsia" w:hAnsiTheme="minorHAnsi" w:cstheme="minorBidi"/>
          <w:noProof/>
          <w:sz w:val="22"/>
        </w:rPr>
      </w:pPr>
      <w:r w:rsidRPr="003A1F01">
        <w:rPr>
          <w:noProof/>
        </w:rPr>
        <w:t>Backup Brink:  Global order is in crisis, multiple trends make the international system fragile, and US leadership is in danger of retreat</w:t>
      </w:r>
      <w:r w:rsidRPr="003A1F01">
        <w:rPr>
          <w:noProof/>
        </w:rPr>
        <w:tab/>
      </w:r>
      <w:r w:rsidRPr="003A1F01">
        <w:rPr>
          <w:noProof/>
        </w:rPr>
        <w:fldChar w:fldCharType="begin"/>
      </w:r>
      <w:r w:rsidRPr="003A1F01">
        <w:rPr>
          <w:noProof/>
        </w:rPr>
        <w:instrText xml:space="preserve"> PAGEREF _Toc123939168 \h </w:instrText>
      </w:r>
      <w:r w:rsidRPr="003A1F01">
        <w:rPr>
          <w:noProof/>
        </w:rPr>
      </w:r>
      <w:r w:rsidRPr="003A1F01">
        <w:rPr>
          <w:noProof/>
        </w:rPr>
        <w:fldChar w:fldCharType="separate"/>
      </w:r>
      <w:r w:rsidRPr="003A1F01">
        <w:rPr>
          <w:noProof/>
        </w:rPr>
        <w:t>8</w:t>
      </w:r>
      <w:r w:rsidRPr="003A1F01">
        <w:rPr>
          <w:noProof/>
        </w:rPr>
        <w:fldChar w:fldCharType="end"/>
      </w:r>
    </w:p>
    <w:p w14:paraId="64E65B0F" w14:textId="249B7B81" w:rsidR="008A43C3" w:rsidRPr="003A1F01" w:rsidRDefault="008A43C3">
      <w:pPr>
        <w:pStyle w:val="TOC3"/>
        <w:rPr>
          <w:rFonts w:asciiTheme="minorHAnsi" w:eastAsiaTheme="minorEastAsia" w:hAnsiTheme="minorHAnsi" w:cstheme="minorBidi"/>
          <w:noProof/>
          <w:sz w:val="22"/>
        </w:rPr>
      </w:pPr>
      <w:r w:rsidRPr="003A1F01">
        <w:rPr>
          <w:noProof/>
        </w:rPr>
        <w:t>Global Impact:  World peace &amp; prosperity at risk without US influence.  US hegemony is key to global peace &amp; prosperity</w:t>
      </w:r>
      <w:r w:rsidRPr="003A1F01">
        <w:rPr>
          <w:noProof/>
        </w:rPr>
        <w:tab/>
      </w:r>
      <w:r w:rsidRPr="003A1F01">
        <w:rPr>
          <w:noProof/>
        </w:rPr>
        <w:fldChar w:fldCharType="begin"/>
      </w:r>
      <w:r w:rsidRPr="003A1F01">
        <w:rPr>
          <w:noProof/>
        </w:rPr>
        <w:instrText xml:space="preserve"> PAGEREF _Toc123939169 \h </w:instrText>
      </w:r>
      <w:r w:rsidRPr="003A1F01">
        <w:rPr>
          <w:noProof/>
        </w:rPr>
      </w:r>
      <w:r w:rsidRPr="003A1F01">
        <w:rPr>
          <w:noProof/>
        </w:rPr>
        <w:fldChar w:fldCharType="separate"/>
      </w:r>
      <w:r w:rsidRPr="003A1F01">
        <w:rPr>
          <w:noProof/>
        </w:rPr>
        <w:t>9</w:t>
      </w:r>
      <w:r w:rsidRPr="003A1F01">
        <w:rPr>
          <w:noProof/>
        </w:rPr>
        <w:fldChar w:fldCharType="end"/>
      </w:r>
    </w:p>
    <w:p w14:paraId="74402969" w14:textId="23CDA89A" w:rsidR="008A43C3" w:rsidRPr="003A1F01" w:rsidRDefault="008A43C3">
      <w:pPr>
        <w:pStyle w:val="TOC3"/>
        <w:rPr>
          <w:rFonts w:asciiTheme="minorHAnsi" w:eastAsiaTheme="minorEastAsia" w:hAnsiTheme="minorHAnsi" w:cstheme="minorBidi"/>
          <w:noProof/>
          <w:sz w:val="22"/>
        </w:rPr>
      </w:pPr>
      <w:r w:rsidRPr="003A1F01">
        <w:rPr>
          <w:noProof/>
        </w:rPr>
        <w:t>Voting impact:  US national interests take priority over other foreign policy goals</w:t>
      </w:r>
      <w:r w:rsidRPr="003A1F01">
        <w:rPr>
          <w:noProof/>
        </w:rPr>
        <w:tab/>
      </w:r>
      <w:r w:rsidRPr="003A1F01">
        <w:rPr>
          <w:noProof/>
        </w:rPr>
        <w:fldChar w:fldCharType="begin"/>
      </w:r>
      <w:r w:rsidRPr="003A1F01">
        <w:rPr>
          <w:noProof/>
        </w:rPr>
        <w:instrText xml:space="preserve"> PAGEREF _Toc123939170 \h </w:instrText>
      </w:r>
      <w:r w:rsidRPr="003A1F01">
        <w:rPr>
          <w:noProof/>
        </w:rPr>
      </w:r>
      <w:r w:rsidRPr="003A1F01">
        <w:rPr>
          <w:noProof/>
        </w:rPr>
        <w:fldChar w:fldCharType="separate"/>
      </w:r>
      <w:r w:rsidRPr="003A1F01">
        <w:rPr>
          <w:noProof/>
        </w:rPr>
        <w:t>9</w:t>
      </w:r>
      <w:r w:rsidRPr="003A1F01">
        <w:rPr>
          <w:noProof/>
        </w:rPr>
        <w:fldChar w:fldCharType="end"/>
      </w:r>
    </w:p>
    <w:p w14:paraId="5D7F073C" w14:textId="5C818E9D" w:rsidR="00D462AA" w:rsidRPr="003A1F01" w:rsidRDefault="00DA2F2D" w:rsidP="00303BC4">
      <w:pPr>
        <w:pStyle w:val="Title2"/>
        <w:rPr>
          <w:color w:val="auto"/>
        </w:rPr>
      </w:pPr>
      <w:r w:rsidRPr="003A1F01">
        <w:rPr>
          <w:color w:val="auto"/>
          <w:sz w:val="22"/>
        </w:rPr>
        <w:lastRenderedPageBreak/>
        <w:fldChar w:fldCharType="end"/>
      </w:r>
      <w:bookmarkStart w:id="0" w:name="_Toc123939134"/>
      <w:r w:rsidR="00EE1E8E" w:rsidRPr="003A1F01">
        <w:rPr>
          <w:color w:val="auto"/>
        </w:rPr>
        <w:t>Negative</w:t>
      </w:r>
      <w:r w:rsidR="00CC737B" w:rsidRPr="003A1F01">
        <w:rPr>
          <w:color w:val="auto"/>
        </w:rPr>
        <w:t xml:space="preserve">: </w:t>
      </w:r>
      <w:r w:rsidR="00C8286B" w:rsidRPr="003A1F01">
        <w:rPr>
          <w:color w:val="auto"/>
        </w:rPr>
        <w:t>Arms Export Agents</w:t>
      </w:r>
      <w:bookmarkEnd w:id="0"/>
    </w:p>
    <w:p w14:paraId="0F945566" w14:textId="5C8A74D8" w:rsidR="00E5463B" w:rsidRPr="003A1F01" w:rsidRDefault="00E5463B" w:rsidP="000E4F46">
      <w:pPr>
        <w:pStyle w:val="Contention1"/>
        <w:rPr>
          <w:color w:val="auto"/>
        </w:rPr>
      </w:pPr>
      <w:bookmarkStart w:id="1" w:name="_Toc123939135"/>
      <w:bookmarkStart w:id="2" w:name="_Toc20851519"/>
      <w:r w:rsidRPr="003A1F01">
        <w:rPr>
          <w:color w:val="auto"/>
        </w:rPr>
        <w:t>TOPICALITY</w:t>
      </w:r>
      <w:bookmarkEnd w:id="1"/>
    </w:p>
    <w:p w14:paraId="46B1782E" w14:textId="132EF4D3" w:rsidR="00E5463B" w:rsidRPr="003A1F01" w:rsidRDefault="00E5463B" w:rsidP="000E4F46">
      <w:pPr>
        <w:pStyle w:val="Contention1"/>
        <w:rPr>
          <w:color w:val="auto"/>
        </w:rPr>
      </w:pPr>
      <w:bookmarkStart w:id="3" w:name="_Toc123939136"/>
      <w:r w:rsidRPr="003A1F01">
        <w:rPr>
          <w:color w:val="auto"/>
        </w:rPr>
        <w:t>1.  Insignificant reform</w:t>
      </w:r>
      <w:bookmarkEnd w:id="3"/>
    </w:p>
    <w:p w14:paraId="0B7302A5" w14:textId="67122FF9" w:rsidR="00E5463B" w:rsidRPr="003A1F01" w:rsidRDefault="00E5463B" w:rsidP="00E5463B">
      <w:pPr>
        <w:pStyle w:val="Contention2"/>
        <w:rPr>
          <w:color w:val="auto"/>
        </w:rPr>
      </w:pPr>
      <w:bookmarkStart w:id="4" w:name="_Toc123939137"/>
      <w:r w:rsidRPr="003A1F01">
        <w:rPr>
          <w:color w:val="auto"/>
        </w:rPr>
        <w:t>Link: Corruption is already illegal</w:t>
      </w:r>
      <w:bookmarkEnd w:id="4"/>
    </w:p>
    <w:p w14:paraId="3FC73E7F" w14:textId="6B6E3B33" w:rsidR="00E5463B" w:rsidRPr="003A1F01" w:rsidRDefault="00E5463B" w:rsidP="00E5463B">
      <w:pPr>
        <w:pStyle w:val="Evidence"/>
        <w:rPr>
          <w:color w:val="auto"/>
        </w:rPr>
      </w:pPr>
      <w:r w:rsidRPr="003A1F01">
        <w:rPr>
          <w:color w:val="auto"/>
        </w:rPr>
        <w:t>By definition.  If it's currently legal then it's not corruption, and the Affirmative doesn't expand the definition of what practices are "corrupt" or "illegal."</w:t>
      </w:r>
    </w:p>
    <w:p w14:paraId="7EE211EE" w14:textId="4C4A9B51" w:rsidR="00E5463B" w:rsidRPr="003A1F01" w:rsidRDefault="00E5463B" w:rsidP="00E5463B">
      <w:pPr>
        <w:pStyle w:val="Contention2"/>
        <w:rPr>
          <w:color w:val="auto"/>
        </w:rPr>
      </w:pPr>
      <w:bookmarkStart w:id="5" w:name="_Toc123939138"/>
      <w:r w:rsidRPr="003A1F01">
        <w:rPr>
          <w:color w:val="auto"/>
        </w:rPr>
        <w:t>Violation:  Better enforcement of existing policy isn't significant policy reform</w:t>
      </w:r>
      <w:bookmarkEnd w:id="5"/>
    </w:p>
    <w:p w14:paraId="65354119" w14:textId="09C4768E" w:rsidR="00E5463B" w:rsidRPr="003A1F01" w:rsidRDefault="00E5463B" w:rsidP="00E5463B">
      <w:pPr>
        <w:pStyle w:val="Evidence"/>
        <w:rPr>
          <w:color w:val="auto"/>
        </w:rPr>
      </w:pPr>
      <w:r w:rsidRPr="003A1F01">
        <w:rPr>
          <w:color w:val="auto"/>
        </w:rPr>
        <w:t>The policy of opposing and preventing corruption in arms exports is Status Quo policy.  AFF doesn’t significantly reform it, they merely say we ought to enforce existing policy better.  Well, frankly, we ought to enforce all laws against evil behavior more effectively.  Great, but that's not something we can debate in a policy debate round.  Making something even more illegal than it already is - that's not a significant policy reform.</w:t>
      </w:r>
    </w:p>
    <w:p w14:paraId="58769519" w14:textId="38A26529" w:rsidR="00E5463B" w:rsidRPr="003A1F01" w:rsidRDefault="00532205" w:rsidP="00E5463B">
      <w:pPr>
        <w:pStyle w:val="Contention2"/>
        <w:rPr>
          <w:color w:val="auto"/>
        </w:rPr>
      </w:pPr>
      <w:bookmarkStart w:id="6" w:name="_Toc123939139"/>
      <w:r w:rsidRPr="003A1F01">
        <w:rPr>
          <w:color w:val="auto"/>
        </w:rPr>
        <w:t>Impact:  Negative ballot</w:t>
      </w:r>
      <w:bookmarkEnd w:id="6"/>
    </w:p>
    <w:p w14:paraId="490F9E46" w14:textId="4C2141C6" w:rsidR="00532205" w:rsidRPr="003A1F01" w:rsidRDefault="00532205" w:rsidP="00532205">
      <w:pPr>
        <w:pStyle w:val="Evidence"/>
        <w:rPr>
          <w:color w:val="auto"/>
        </w:rPr>
      </w:pPr>
      <w:r w:rsidRPr="003A1F01">
        <w:rPr>
          <w:color w:val="auto"/>
        </w:rPr>
        <w:t xml:space="preserve">If no one in the round is affirming </w:t>
      </w:r>
      <w:r w:rsidR="00CF58CF" w:rsidRPr="003A1F01">
        <w:rPr>
          <w:color w:val="auto"/>
        </w:rPr>
        <w:t xml:space="preserve">the resolution, </w:t>
      </w:r>
    </w:p>
    <w:p w14:paraId="649C559A" w14:textId="75711DE2" w:rsidR="000E4F46" w:rsidRPr="003A1F01" w:rsidRDefault="000E4F46" w:rsidP="000E4F46">
      <w:pPr>
        <w:pStyle w:val="Contention1"/>
        <w:rPr>
          <w:color w:val="auto"/>
        </w:rPr>
      </w:pPr>
      <w:bookmarkStart w:id="7" w:name="_Toc123939140"/>
      <w:r w:rsidRPr="003A1F01">
        <w:rPr>
          <w:color w:val="auto"/>
        </w:rPr>
        <w:t>INHERENCY</w:t>
      </w:r>
      <w:bookmarkEnd w:id="7"/>
    </w:p>
    <w:p w14:paraId="66F8D18B" w14:textId="04B1F117" w:rsidR="00DA4A36" w:rsidRPr="003A1F01" w:rsidRDefault="00DA4A36" w:rsidP="000E4F46">
      <w:pPr>
        <w:pStyle w:val="Contention1"/>
        <w:rPr>
          <w:color w:val="auto"/>
        </w:rPr>
      </w:pPr>
      <w:bookmarkStart w:id="8" w:name="_Toc123939141"/>
      <w:r w:rsidRPr="003A1F01">
        <w:rPr>
          <w:color w:val="auto"/>
        </w:rPr>
        <w:t>1.  AECA.  The Arms Export Control Act of 1976</w:t>
      </w:r>
      <w:bookmarkEnd w:id="8"/>
    </w:p>
    <w:p w14:paraId="5F6EE58B" w14:textId="69CB77AB" w:rsidR="00DA4A36" w:rsidRPr="003A1F01" w:rsidRDefault="00DA4A36" w:rsidP="00DA4A36">
      <w:pPr>
        <w:pStyle w:val="Contention2"/>
        <w:rPr>
          <w:color w:val="auto"/>
        </w:rPr>
      </w:pPr>
      <w:bookmarkStart w:id="9" w:name="_Toc123939142"/>
      <w:r w:rsidRPr="003A1F01">
        <w:rPr>
          <w:color w:val="auto"/>
        </w:rPr>
        <w:t xml:space="preserve">AECA was amended in the 1990s to </w:t>
      </w:r>
      <w:r w:rsidR="00E5463B" w:rsidRPr="003A1F01">
        <w:rPr>
          <w:color w:val="auto"/>
        </w:rPr>
        <w:t>require arms export agents to be certified against corruption</w:t>
      </w:r>
      <w:bookmarkEnd w:id="9"/>
    </w:p>
    <w:p w14:paraId="7F04B62D" w14:textId="6FDAF41C" w:rsidR="00DA4A36" w:rsidRPr="003A1F01" w:rsidRDefault="00E5463B" w:rsidP="00DA4A36">
      <w:pPr>
        <w:pStyle w:val="Citation3"/>
      </w:pPr>
      <w:r w:rsidRPr="003A1F01">
        <w:rPr>
          <w:u w:val="single"/>
        </w:rPr>
        <w:t>COLBY GOODMAN 2019</w:t>
      </w:r>
      <w:r w:rsidRPr="003A1F01">
        <w:t xml:space="preserve">. (Senior Consultant at Transparency International Defence and Security at TRANSPARENCY INTERNATIONAL DEFENSE &amp; SECURITY; former Deputy Director at the United Nations Office of Disarmament Affairs Regional Office in Africa) PROGRAMHOLES IN THE NET: US ARMS EXPORT CONTROL GAPS IN COMBATTING CORRUPTION </w:t>
      </w:r>
      <w:r w:rsidR="00DA4A36" w:rsidRPr="003A1F01">
        <w:t>https://ti-defence.org/wp-content/uploads/2020/01/US_Arms_Export_Gaps_in_Combatting_Corruption_v2d_digital.pdf</w:t>
      </w:r>
    </w:p>
    <w:p w14:paraId="2234927F" w14:textId="56DBABC8" w:rsidR="00DA4A36" w:rsidRPr="003A1F01" w:rsidRDefault="00DA4A36" w:rsidP="00DA4A36">
      <w:pPr>
        <w:pStyle w:val="Evidence"/>
        <w:rPr>
          <w:color w:val="auto"/>
        </w:rPr>
      </w:pPr>
      <w:r w:rsidRPr="003A1F01">
        <w:rPr>
          <w:color w:val="auto"/>
        </w:rPr>
        <w:t xml:space="preserve">In the </w:t>
      </w:r>
      <w:proofErr w:type="spellStart"/>
      <w:r w:rsidRPr="003A1F01">
        <w:rPr>
          <w:color w:val="auto"/>
        </w:rPr>
        <w:t>mid 1990s</w:t>
      </w:r>
      <w:proofErr w:type="spellEnd"/>
      <w:r w:rsidRPr="003A1F01">
        <w:rPr>
          <w:color w:val="auto"/>
        </w:rPr>
        <w:t>, Congress amended the AECA to curb arms brokers that were greasing their way past national and international arms embargoes in Africa and beyond by operating in multiple countries and hiding behind various activities and shell companies. These legal provisions require US persons brokering US or foreign weapons in the United States or abroad and foreign persons brokering US weapons anywhere to register and obtain a license from the US government. Exporters and brokers must also certify to the US government that none of their employees or affiliates have been involved in fraud, bribery, and smuggling, among other items.</w:t>
      </w:r>
    </w:p>
    <w:p w14:paraId="11E17A21" w14:textId="04752DC8" w:rsidR="00675215" w:rsidRPr="003A1F01" w:rsidRDefault="00EA4ED7" w:rsidP="00EA4ED7">
      <w:pPr>
        <w:pStyle w:val="Contention1"/>
        <w:rPr>
          <w:color w:val="auto"/>
        </w:rPr>
      </w:pPr>
      <w:bookmarkStart w:id="10" w:name="_Toc123939143"/>
      <w:r w:rsidRPr="003A1F01">
        <w:rPr>
          <w:color w:val="auto"/>
        </w:rPr>
        <w:lastRenderedPageBreak/>
        <w:t xml:space="preserve">2.   </w:t>
      </w:r>
      <w:r w:rsidR="00154DEB" w:rsidRPr="003A1F01">
        <w:rPr>
          <w:color w:val="auto"/>
        </w:rPr>
        <w:t>ITAR Part 130</w:t>
      </w:r>
      <w:bookmarkEnd w:id="10"/>
    </w:p>
    <w:p w14:paraId="6E87FC44" w14:textId="54228499" w:rsidR="00154DEB" w:rsidRPr="003A1F01" w:rsidRDefault="00154DEB" w:rsidP="00154DEB">
      <w:pPr>
        <w:pStyle w:val="Contention2"/>
        <w:rPr>
          <w:color w:val="auto"/>
        </w:rPr>
      </w:pPr>
      <w:bookmarkStart w:id="11" w:name="_Toc123939144"/>
      <w:r w:rsidRPr="003A1F01">
        <w:rPr>
          <w:color w:val="auto"/>
        </w:rPr>
        <w:t>International Trafficking in Arms Regulations, Part 130, requires vetting of arms brokers by companies employing them</w:t>
      </w:r>
      <w:bookmarkEnd w:id="11"/>
    </w:p>
    <w:p w14:paraId="5556D133" w14:textId="5D1A145E" w:rsidR="00675215" w:rsidRPr="003A1F01" w:rsidRDefault="00154DEB" w:rsidP="00154DEB">
      <w:pPr>
        <w:pStyle w:val="Citation3"/>
      </w:pPr>
      <w:r w:rsidRPr="003A1F01">
        <w:rPr>
          <w:u w:val="single"/>
        </w:rPr>
        <w:t>Descartes Visual Compliance 2018</w:t>
      </w:r>
      <w:r w:rsidRPr="003A1F01">
        <w:t>.  (Consulting firm that advises on export control compliance) THE EXPORT COMPLIANCE JOURNAL 5 July 2018 Registration and Licensing of Arms Brokers (accessed 24 Dec 2022) https://www.visualcompliance.com/blog/?p=1552</w:t>
      </w:r>
    </w:p>
    <w:p w14:paraId="77247F0F" w14:textId="2C5AA90F" w:rsidR="00675215" w:rsidRPr="003A1F01" w:rsidRDefault="00675215" w:rsidP="00154DEB">
      <w:pPr>
        <w:pStyle w:val="Evidence"/>
        <w:rPr>
          <w:color w:val="auto"/>
        </w:rPr>
      </w:pPr>
      <w:r w:rsidRPr="003A1F01">
        <w:rPr>
          <w:color w:val="auto"/>
        </w:rPr>
        <w:t>In the next section of the </w:t>
      </w:r>
      <w:hyperlink r:id="rId7" w:tgtFrame="_blank" w:history="1">
        <w:r w:rsidRPr="003A1F01">
          <w:rPr>
            <w:rStyle w:val="Hyperlink"/>
            <w:color w:val="auto"/>
            <w:u w:val="none"/>
          </w:rPr>
          <w:t>ITAR, Part 130</w:t>
        </w:r>
      </w:hyperlink>
      <w:r w:rsidRPr="003A1F01">
        <w:rPr>
          <w:color w:val="auto"/>
        </w:rPr>
        <w:t>, the possibly-related matters of political contributions, fees, and commissions are regulated, which overlap with the Foreign Corrupt Practices Act (FCPA). These regulations entail a reporting requirement for certain payments (paid, offered, or agreed) “for the solicitation or promotion or otherwise to secure the conclusion of a sale of defense articles or defense services” in relation to license or agreement applications and Foreign Military Sale (FMS) contracts involving defense articles or services valued at $500,000 or more for use by the armed forces of a foreign country or international organization.</w:t>
      </w:r>
      <w:r w:rsidR="00154DEB" w:rsidRPr="003A1F01">
        <w:rPr>
          <w:color w:val="auto"/>
        </w:rPr>
        <w:t xml:space="preserve"> </w:t>
      </w:r>
      <w:r w:rsidRPr="003A1F01">
        <w:rPr>
          <w:color w:val="auto"/>
        </w:rPr>
        <w:t>For companies retaining the services of a broker, the responsibilities are clear. Perform anti-corruption due diligence. Ensure the party is registered, if required. Then ensure they have the required approvals before starting. Monitor payments. And include any offers, agreements, or payments in your own reporting.</w:t>
      </w:r>
    </w:p>
    <w:p w14:paraId="445A0367" w14:textId="26E06235" w:rsidR="00EA4ED7" w:rsidRPr="003A1F01" w:rsidRDefault="00675215" w:rsidP="00EA4ED7">
      <w:pPr>
        <w:pStyle w:val="Contention1"/>
        <w:rPr>
          <w:color w:val="auto"/>
        </w:rPr>
      </w:pPr>
      <w:bookmarkStart w:id="12" w:name="_Toc123939145"/>
      <w:r w:rsidRPr="003A1F01">
        <w:rPr>
          <w:color w:val="auto"/>
        </w:rPr>
        <w:t xml:space="preserve">3.  </w:t>
      </w:r>
      <w:r w:rsidR="00EA4ED7" w:rsidRPr="003A1F01">
        <w:rPr>
          <w:color w:val="auto"/>
        </w:rPr>
        <w:t>Lots of review and verification in Status Quo</w:t>
      </w:r>
      <w:bookmarkEnd w:id="12"/>
    </w:p>
    <w:p w14:paraId="7B654188" w14:textId="05CB2D14" w:rsidR="00EA4ED7" w:rsidRPr="003A1F01" w:rsidRDefault="00EA4ED7" w:rsidP="00EA4ED7">
      <w:pPr>
        <w:pStyle w:val="Contention2"/>
        <w:rPr>
          <w:color w:val="auto"/>
        </w:rPr>
      </w:pPr>
      <w:bookmarkStart w:id="13" w:name="_Toc123939146"/>
      <w:r w:rsidRPr="003A1F01">
        <w:rPr>
          <w:color w:val="auto"/>
        </w:rPr>
        <w:t>Defense exports require extensive investigation, review and aut</w:t>
      </w:r>
      <w:r w:rsidR="00654C3F" w:rsidRPr="003A1F01">
        <w:rPr>
          <w:color w:val="auto"/>
        </w:rPr>
        <w:t>h</w:t>
      </w:r>
      <w:r w:rsidRPr="003A1F01">
        <w:rPr>
          <w:color w:val="auto"/>
        </w:rPr>
        <w:t>orization</w:t>
      </w:r>
      <w:bookmarkEnd w:id="13"/>
    </w:p>
    <w:p w14:paraId="398A75B6" w14:textId="44B7927C" w:rsidR="00EA4ED7" w:rsidRPr="003A1F01" w:rsidRDefault="00EA4ED7" w:rsidP="00EA4ED7">
      <w:pPr>
        <w:pStyle w:val="Citation3"/>
      </w:pPr>
      <w:r w:rsidRPr="003A1F01">
        <w:rPr>
          <w:u w:val="single"/>
        </w:rPr>
        <w:t>US State Dept., Bureau of Political-Military Affairs 2021</w:t>
      </w:r>
      <w:r w:rsidRPr="003A1F01">
        <w:t>. "U.S. Arms Sales and Defense Trade" 20 Jan 2021 (accessed 24 Dec 2022) https://www.state.gov/u-s-arms-sales-and-defense-trade/</w:t>
      </w:r>
    </w:p>
    <w:p w14:paraId="31805E00" w14:textId="350A551F" w:rsidR="00EA4ED7" w:rsidRPr="003A1F01" w:rsidRDefault="00EA4ED7" w:rsidP="00EA4ED7">
      <w:pPr>
        <w:pStyle w:val="Evidence"/>
        <w:rPr>
          <w:color w:val="auto"/>
        </w:rPr>
      </w:pPr>
      <w:r w:rsidRPr="003A1F01">
        <w:rPr>
          <w:color w:val="auto"/>
        </w:rPr>
        <w:t>Under the International Traffic in Arms Regulations (ITAR), any U.S. company or individual involved in certain activities involving defense articles described on the USML is required to register with DDTC. Further, a DDTC license or other approval is required before exporting a defense article (including ITAR-controlled technical data), or providing a defense service to a foreign end-user. As with FMS, export licenses approved under DCS are approved following an intensive U.S. government review, and after congressional notification, as required. Export licenses are valid up to four years. Authorizations for defense services may be for longer timeframes.  They may be extended or amended as needed.</w:t>
      </w:r>
    </w:p>
    <w:p w14:paraId="6C5B10FA" w14:textId="0B3CA4E8" w:rsidR="00A357D2" w:rsidRPr="003A1F01" w:rsidRDefault="00F63F6D" w:rsidP="00AF3C6C">
      <w:pPr>
        <w:pStyle w:val="Contention1"/>
        <w:rPr>
          <w:color w:val="auto"/>
        </w:rPr>
      </w:pPr>
      <w:bookmarkStart w:id="14" w:name="_Toc123939147"/>
      <w:r w:rsidRPr="003A1F01">
        <w:rPr>
          <w:color w:val="auto"/>
        </w:rPr>
        <w:t>HARMS / SIGNIFICANCE</w:t>
      </w:r>
      <w:bookmarkEnd w:id="14"/>
    </w:p>
    <w:p w14:paraId="308F0CCF" w14:textId="77DFD477" w:rsidR="00C8286B" w:rsidRPr="003A1F01" w:rsidRDefault="00C8286B" w:rsidP="00AF3C6C">
      <w:pPr>
        <w:pStyle w:val="Contention1"/>
        <w:rPr>
          <w:color w:val="auto"/>
        </w:rPr>
      </w:pPr>
      <w:bookmarkStart w:id="15" w:name="_Toc123939148"/>
      <w:r w:rsidRPr="003A1F01">
        <w:rPr>
          <w:color w:val="auto"/>
        </w:rPr>
        <w:t>1.  Arms export corruption isn't a significant problem</w:t>
      </w:r>
      <w:bookmarkEnd w:id="15"/>
    </w:p>
    <w:p w14:paraId="6E2179CE" w14:textId="3C3C1DAE" w:rsidR="002676FF" w:rsidRPr="003A1F01" w:rsidRDefault="002676FF" w:rsidP="002676FF">
      <w:pPr>
        <w:pStyle w:val="Contention2"/>
        <w:rPr>
          <w:color w:val="auto"/>
          <w:shd w:val="clear" w:color="auto" w:fill="FEFEFE"/>
        </w:rPr>
      </w:pPr>
      <w:bookmarkStart w:id="16" w:name="_Toc123939149"/>
      <w:r w:rsidRPr="003A1F01">
        <w:rPr>
          <w:color w:val="auto"/>
          <w:shd w:val="clear" w:color="auto" w:fill="FEFEFE"/>
        </w:rPr>
        <w:t>Corruption in other countries' exports doesn't happen in the US export market because of our commanding market position</w:t>
      </w:r>
      <w:bookmarkEnd w:id="16"/>
    </w:p>
    <w:p w14:paraId="694B8269" w14:textId="36E2B7B6" w:rsidR="002676FF" w:rsidRPr="003A1F01" w:rsidRDefault="002676FF" w:rsidP="002676FF">
      <w:pPr>
        <w:pStyle w:val="Citation3"/>
      </w:pPr>
      <w:r w:rsidRPr="003A1F01">
        <w:t>Prof. Jonathan Caverley 2018 (</w:t>
      </w:r>
      <w:r w:rsidRPr="003A1F01">
        <w:rPr>
          <w:rStyle w:val="Emphasis"/>
          <w:i/>
          <w:iCs w:val="0"/>
        </w:rPr>
        <w:t>Associate Professor of Strategy, United States Naval War College and Research Scientist, Massachusetts Institute of Technology</w:t>
      </w:r>
      <w:r w:rsidRPr="003A1F01">
        <w:t>) 6 Apr 2018 " AMERICA’S ARMS SALES POLICY: SECURITY ABROAD, NOT JOBS AT HOME" (accessed 24 Dec 2022) https://warontherocks.com/2018/04/americas-arms-sales-policy-security-abroad-not-jobs-at-home/</w:t>
      </w:r>
    </w:p>
    <w:p w14:paraId="204E085D" w14:textId="3D046EF5" w:rsidR="002676FF" w:rsidRPr="003A1F01" w:rsidRDefault="002676FF" w:rsidP="002676FF">
      <w:pPr>
        <w:pStyle w:val="Evidence"/>
        <w:rPr>
          <w:color w:val="auto"/>
          <w:shd w:val="clear" w:color="auto" w:fill="FEFEFE"/>
        </w:rPr>
      </w:pPr>
      <w:r w:rsidRPr="003A1F01">
        <w:rPr>
          <w:color w:val="auto"/>
          <w:shd w:val="clear" w:color="auto" w:fill="FEFEFE"/>
        </w:rPr>
        <w:t>The United States is so economically advantaged in making and selling weapons that it can limit conventional-weapons proliferation, technology diffusion, and corruption in contracting arrangements (and maintain a robust defense industrial base) while retaining its commanding market position. Less powerful exporting states are generally too constrained by the economics of production to pursue any goals besides increased sales.</w:t>
      </w:r>
    </w:p>
    <w:p w14:paraId="429A24E1" w14:textId="26BF9F46" w:rsidR="00C8286B" w:rsidRPr="003A1F01" w:rsidRDefault="00C8286B" w:rsidP="00C8286B">
      <w:pPr>
        <w:pStyle w:val="Contention2"/>
        <w:rPr>
          <w:color w:val="auto"/>
        </w:rPr>
      </w:pPr>
      <w:bookmarkStart w:id="17" w:name="_Toc123939150"/>
      <w:proofErr w:type="gramStart"/>
      <w:r w:rsidRPr="003A1F01">
        <w:rPr>
          <w:color w:val="auto"/>
        </w:rPr>
        <w:lastRenderedPageBreak/>
        <w:t>US</w:t>
      </w:r>
      <w:proofErr w:type="gramEnd"/>
      <w:r w:rsidRPr="003A1F01">
        <w:rPr>
          <w:color w:val="auto"/>
        </w:rPr>
        <w:t xml:space="preserve"> doesn't have </w:t>
      </w:r>
      <w:r w:rsidR="00B0002E" w:rsidRPr="003A1F01">
        <w:rPr>
          <w:color w:val="auto"/>
        </w:rPr>
        <w:t>much</w:t>
      </w:r>
      <w:r w:rsidRPr="003A1F01">
        <w:rPr>
          <w:color w:val="auto"/>
        </w:rPr>
        <w:t xml:space="preserve"> arms export corruption: 1)</w:t>
      </w:r>
      <w:r w:rsidR="00B0002E" w:rsidRPr="003A1F01">
        <w:rPr>
          <w:color w:val="auto"/>
        </w:rPr>
        <w:t xml:space="preserve"> Not needed to win contracts. 2) FCPA solves. 3) Not dependent on exports</w:t>
      </w:r>
      <w:bookmarkEnd w:id="17"/>
      <w:r w:rsidRPr="003A1F01">
        <w:rPr>
          <w:color w:val="auto"/>
        </w:rPr>
        <w:t xml:space="preserve">   </w:t>
      </w:r>
    </w:p>
    <w:p w14:paraId="1A36D4E9" w14:textId="435362F0" w:rsidR="00B0002E" w:rsidRPr="003A1F01" w:rsidRDefault="00B0002E" w:rsidP="00B0002E">
      <w:pPr>
        <w:pStyle w:val="Citation3"/>
      </w:pPr>
      <w:r w:rsidRPr="003A1F01">
        <w:rPr>
          <w:u w:val="single"/>
        </w:rPr>
        <w:t xml:space="preserve">Dr. Samuel </w:t>
      </w:r>
      <w:proofErr w:type="spellStart"/>
      <w:r w:rsidRPr="003A1F01">
        <w:rPr>
          <w:u w:val="single"/>
        </w:rPr>
        <w:t>Perlo</w:t>
      </w:r>
      <w:proofErr w:type="spellEnd"/>
      <w:r w:rsidRPr="003A1F01">
        <w:rPr>
          <w:u w:val="single"/>
        </w:rPr>
        <w:t>-Freeman 2018</w:t>
      </w:r>
      <w:r w:rsidRPr="003A1F01">
        <w:t xml:space="preserve"> (associate senior researcher at Stockholm International Peace Research Institute) 11 Dec 2018 "Arms trade corruption – what do we know?" (</w:t>
      </w:r>
      <w:proofErr w:type="gramStart"/>
      <w:r w:rsidRPr="003A1F01">
        <w:t>accessed</w:t>
      </w:r>
      <w:proofErr w:type="gramEnd"/>
      <w:r w:rsidRPr="003A1F01">
        <w:t xml:space="preserve"> 24 Dec 2022) https://sites.tufts.edu/reinventingpeace/2018/12/11/arms-trade-corruption-what-do-we-know/</w:t>
      </w:r>
    </w:p>
    <w:p w14:paraId="01105DDB" w14:textId="5F66A3E0" w:rsidR="00C8286B" w:rsidRPr="003A1F01" w:rsidRDefault="00C8286B" w:rsidP="00C8286B">
      <w:pPr>
        <w:pStyle w:val="Evidence"/>
        <w:rPr>
          <w:color w:val="auto"/>
        </w:rPr>
      </w:pPr>
      <w:r w:rsidRPr="003A1F01">
        <w:rPr>
          <w:color w:val="auto"/>
        </w:rPr>
        <w:t>European companies selling major combat aircraft are competing in a crowded market dominated by the US and Russia. Bribery is one of their main competitive advantages compared to the US.</w:t>
      </w:r>
      <w:r w:rsidRPr="003A1F01">
        <w:rPr>
          <w:color w:val="auto"/>
        </w:rPr>
        <w:br/>
        <w:t>- US companies really do seem to bribe less.</w:t>
      </w:r>
      <w:r w:rsidRPr="003A1F01">
        <w:rPr>
          <w:color w:val="auto"/>
        </w:rPr>
        <w:br/>
        <w:t>Not because they are inherently cleaner or more moral. But the US Foreign Corrupt Practices Act (FCPA), banning bribing of foreign officials, has been in place a lot longer than comparable legislation in Europe, is more robust, and is subject to more rigorous enforcement. The biggest cases of arms trade corruption prosecuted by the US authorities in recent years have been of companies like </w:t>
      </w:r>
      <w:hyperlink r:id="rId8" w:history="1">
        <w:r w:rsidRPr="003A1F01">
          <w:rPr>
            <w:rStyle w:val="Hyperlink"/>
            <w:color w:val="auto"/>
            <w:u w:val="none"/>
          </w:rPr>
          <w:t>BAE Systems</w:t>
        </w:r>
      </w:hyperlink>
      <w:r w:rsidRPr="003A1F01">
        <w:rPr>
          <w:color w:val="auto"/>
        </w:rPr>
        <w:t> and </w:t>
      </w:r>
      <w:hyperlink r:id="rId9" w:history="1">
        <w:r w:rsidRPr="003A1F01">
          <w:rPr>
            <w:rStyle w:val="Hyperlink"/>
            <w:color w:val="auto"/>
            <w:u w:val="none"/>
          </w:rPr>
          <w:t>Embraer</w:t>
        </w:r>
      </w:hyperlink>
      <w:r w:rsidRPr="003A1F01">
        <w:rPr>
          <w:color w:val="auto"/>
        </w:rPr>
        <w:t>, whose main bases are in the UK and Brazil respectively. Cases involving US-headquartered companies, like </w:t>
      </w:r>
      <w:hyperlink r:id="rId10" w:history="1">
        <w:r w:rsidRPr="003A1F01">
          <w:rPr>
            <w:rStyle w:val="Hyperlink"/>
            <w:color w:val="auto"/>
            <w:u w:val="none"/>
          </w:rPr>
          <w:t>Litton Industries</w:t>
        </w:r>
      </w:hyperlink>
      <w:r w:rsidRPr="003A1F01">
        <w:rPr>
          <w:color w:val="auto"/>
        </w:rPr>
        <w:t xml:space="preserve">, are much smaller beer. But this more rigorous enforcement may have a lot to do with the fact that US companies have far less need to bribe: the US generally has the most technologically advanced equipment, and US arms are often in high demand due to the security guarantees that come with them, that no other country is able to offer to a comparable level. Moreover, US companies have the largest domestic market in the world in Department of Defense (DOD) procurement, and are thus much less dependent on exports than their European counterparts. </w:t>
      </w:r>
    </w:p>
    <w:p w14:paraId="10A10617" w14:textId="6BFB26A5" w:rsidR="00A357D2" w:rsidRPr="003A1F01" w:rsidRDefault="00A357D2" w:rsidP="00AF3C6C">
      <w:pPr>
        <w:pStyle w:val="Contention1"/>
        <w:rPr>
          <w:color w:val="auto"/>
        </w:rPr>
      </w:pPr>
      <w:bookmarkStart w:id="18" w:name="_Toc123939151"/>
      <w:r w:rsidRPr="003A1F01">
        <w:rPr>
          <w:color w:val="auto"/>
        </w:rPr>
        <w:t>SOLVENCY</w:t>
      </w:r>
      <w:bookmarkEnd w:id="18"/>
    </w:p>
    <w:p w14:paraId="1D066B13" w14:textId="11E4D2FF" w:rsidR="00A42B02" w:rsidRPr="003A1F01" w:rsidRDefault="00A42B02" w:rsidP="00AF3C6C">
      <w:pPr>
        <w:pStyle w:val="Contention1"/>
        <w:rPr>
          <w:color w:val="auto"/>
        </w:rPr>
      </w:pPr>
      <w:bookmarkStart w:id="19" w:name="_Toc123939152"/>
      <w:r w:rsidRPr="003A1F01">
        <w:rPr>
          <w:color w:val="auto"/>
        </w:rPr>
        <w:t xml:space="preserve">1.  </w:t>
      </w:r>
      <w:r w:rsidR="00654C3F" w:rsidRPr="003A1F01">
        <w:rPr>
          <w:color w:val="auto"/>
        </w:rPr>
        <w:t>Foreign offenders.   AFF can't enforce US laws against foreign agents</w:t>
      </w:r>
      <w:bookmarkEnd w:id="19"/>
    </w:p>
    <w:p w14:paraId="66AB354E" w14:textId="4EF64FFB" w:rsidR="00A42B02" w:rsidRPr="003A1F01" w:rsidRDefault="00A42B02" w:rsidP="00A42B02">
      <w:pPr>
        <w:pStyle w:val="Contention2"/>
        <w:rPr>
          <w:color w:val="auto"/>
        </w:rPr>
      </w:pPr>
      <w:bookmarkStart w:id="20" w:name="_Toc123939153"/>
      <w:r w:rsidRPr="003A1F01">
        <w:rPr>
          <w:color w:val="auto"/>
        </w:rPr>
        <w:t>US companies are following the rules.  The real problem is foreign agents</w:t>
      </w:r>
      <w:r w:rsidR="0092079A" w:rsidRPr="003A1F01">
        <w:rPr>
          <w:color w:val="auto"/>
        </w:rPr>
        <w:t xml:space="preserve"> (outside US jurisdiction)</w:t>
      </w:r>
      <w:bookmarkEnd w:id="20"/>
    </w:p>
    <w:p w14:paraId="6146AEB2" w14:textId="536D9BD1" w:rsidR="00A42B02" w:rsidRPr="003A1F01" w:rsidRDefault="0092079A" w:rsidP="0092079A">
      <w:pPr>
        <w:pStyle w:val="Citation3"/>
      </w:pPr>
      <w:r w:rsidRPr="003A1F01">
        <w:rPr>
          <w:u w:val="single"/>
        </w:rPr>
        <w:t>Frank Vogl 2020</w:t>
      </w:r>
      <w:r w:rsidRPr="003A1F01">
        <w:t xml:space="preserve"> (co-founder of Transparency International; member of the International Council of the New Israel Fund and of the Advisory Council of the United Nations Association of the Greater Washington Area. A former spokesman for the World Bank, Mr. Vogl was previously the international economics correspondent for the Times of London) Bribery: The Driving Force Behind Middle Eastern Arms Sales 22 Jan 2020 (accessed 24 Dec 2022) https://www.theglobalist.com/donald-trump-saudi-arabia-arms-sales-corruption-transparency-international/</w:t>
      </w:r>
    </w:p>
    <w:p w14:paraId="3CABD095" w14:textId="7FA4C390" w:rsidR="00A42B02" w:rsidRPr="003A1F01" w:rsidRDefault="00A42B02" w:rsidP="00A42B02">
      <w:pPr>
        <w:pStyle w:val="Evidence"/>
        <w:rPr>
          <w:color w:val="auto"/>
        </w:rPr>
      </w:pPr>
      <w:r w:rsidRPr="003A1F01">
        <w:rPr>
          <w:color w:val="auto"/>
        </w:rPr>
        <w:t>U.S. companies assert that they are sensitive to being in compliance with U.S. laws that criminalize bribes to foreign government officials. But, the intricacies of the offset deals are often directed by the Saudis, with some ventures involving senior defense officials, or new ventures where control is with a Saudi partner or Saudi agents — and no doubt commissions — to finalize arrangements.</w:t>
      </w:r>
    </w:p>
    <w:p w14:paraId="2C43E879" w14:textId="55A27958" w:rsidR="00A42B02" w:rsidRPr="003A1F01" w:rsidRDefault="00FA15E1" w:rsidP="00FA15E1">
      <w:pPr>
        <w:pStyle w:val="Contention2"/>
        <w:rPr>
          <w:color w:val="auto"/>
        </w:rPr>
      </w:pPr>
      <w:bookmarkStart w:id="21" w:name="_Toc123939154"/>
      <w:r w:rsidRPr="003A1F01">
        <w:rPr>
          <w:color w:val="auto"/>
        </w:rPr>
        <w:t>Corruption is hard to find because of all the tricks going on inside the importing countries</w:t>
      </w:r>
      <w:bookmarkEnd w:id="21"/>
    </w:p>
    <w:p w14:paraId="5516198E" w14:textId="4DC42A03" w:rsidR="00FA15E1" w:rsidRPr="003A1F01" w:rsidRDefault="00FA15E1" w:rsidP="00FA15E1">
      <w:pPr>
        <w:pStyle w:val="Citation3"/>
      </w:pPr>
      <w:r w:rsidRPr="003A1F01">
        <w:rPr>
          <w:u w:val="single"/>
        </w:rPr>
        <w:t xml:space="preserve">Dr. Samuel </w:t>
      </w:r>
      <w:proofErr w:type="spellStart"/>
      <w:r w:rsidRPr="003A1F01">
        <w:rPr>
          <w:u w:val="single"/>
        </w:rPr>
        <w:t>Perlo</w:t>
      </w:r>
      <w:proofErr w:type="spellEnd"/>
      <w:r w:rsidRPr="003A1F01">
        <w:rPr>
          <w:u w:val="single"/>
        </w:rPr>
        <w:t>-Freeman 2020</w:t>
      </w:r>
      <w:r w:rsidRPr="003A1F01">
        <w:t>(associate senior researcher at Stockholm International Peace Research Institute)  THE ECONOMICS OF PEACE AND SECURITY JOURNAL Volume 15 Number 1, "Red flags for arms trade corruption"  (accessed 24 Dec 2022) https://www.epsjournal.org.uk/index.php/EPSJ/article/view/332/361</w:t>
      </w:r>
    </w:p>
    <w:p w14:paraId="63A7C86E" w14:textId="680DFF93" w:rsidR="00FA15E1" w:rsidRPr="003A1F01" w:rsidRDefault="00FA15E1" w:rsidP="00FA15E1">
      <w:pPr>
        <w:pStyle w:val="Evidence"/>
        <w:rPr>
          <w:color w:val="auto"/>
        </w:rPr>
      </w:pPr>
      <w:r w:rsidRPr="003A1F01">
        <w:rPr>
          <w:color w:val="auto"/>
        </w:rPr>
        <w:t>Discussion of “corruption risks” or “red flags” sometimes seems to be framed as though corruption is the result of a series of traps that a well-intentioned company or government may stumble into if care is not taken. However, some of the major arms corruption cases—such as Saudi Arabia’s Al Yamamah, the South African arms deal, or the numerous corrupt submarine sales by France and Germany—did not happen because of a failure of due diligence, but because corruption was sanctioned and executed at the highest levels. Such corrupt deals are typically facilitated by a complex network of shell companies, offshore accounts, and intermediaries. In many cases, the willingness of supplier governments to tolerate such practices was also a key enabling feature</w:t>
      </w:r>
      <w:r w:rsidR="00D06BB3" w:rsidRPr="003A1F01">
        <w:rPr>
          <w:color w:val="auto"/>
        </w:rPr>
        <w:t>.</w:t>
      </w:r>
    </w:p>
    <w:p w14:paraId="7C1299AB" w14:textId="5FF76F03" w:rsidR="00D06BB3" w:rsidRPr="003A1F01" w:rsidRDefault="00D06BB3" w:rsidP="00D06BB3">
      <w:pPr>
        <w:pStyle w:val="Contention1"/>
        <w:rPr>
          <w:color w:val="auto"/>
        </w:rPr>
      </w:pPr>
      <w:bookmarkStart w:id="22" w:name="_Toc123939155"/>
      <w:r w:rsidRPr="003A1F01">
        <w:rPr>
          <w:color w:val="auto"/>
        </w:rPr>
        <w:lastRenderedPageBreak/>
        <w:t>2.  Shell companies</w:t>
      </w:r>
      <w:bookmarkEnd w:id="22"/>
      <w:r w:rsidRPr="003A1F01">
        <w:rPr>
          <w:color w:val="auto"/>
        </w:rPr>
        <w:t xml:space="preserve"> </w:t>
      </w:r>
    </w:p>
    <w:p w14:paraId="40424BF6" w14:textId="75F992D8" w:rsidR="00D06BB3" w:rsidRPr="003A1F01" w:rsidRDefault="00D06BB3" w:rsidP="00D06BB3">
      <w:pPr>
        <w:pStyle w:val="Constructive"/>
        <w:spacing w:line="240" w:lineRule="auto"/>
        <w:rPr>
          <w:b/>
          <w:color w:val="auto"/>
        </w:rPr>
      </w:pPr>
      <w:r w:rsidRPr="003A1F01">
        <w:rPr>
          <w:b/>
          <w:color w:val="auto"/>
        </w:rPr>
        <w:t xml:space="preserve">[A "shell company" is a company that owns a company that owns a company…  so many </w:t>
      </w:r>
      <w:proofErr w:type="gramStart"/>
      <w:r w:rsidRPr="003A1F01">
        <w:rPr>
          <w:b/>
          <w:color w:val="auto"/>
        </w:rPr>
        <w:t>times</w:t>
      </w:r>
      <w:proofErr w:type="gramEnd"/>
      <w:r w:rsidRPr="003A1F01">
        <w:rPr>
          <w:b/>
          <w:color w:val="auto"/>
        </w:rPr>
        <w:t xml:space="preserve"> that no one can figure out the actual affiliation of the company at the bottom that is doing the transaction.] </w:t>
      </w:r>
    </w:p>
    <w:p w14:paraId="6070DC33" w14:textId="2BECE033" w:rsidR="00D06BB3" w:rsidRPr="003A1F01" w:rsidRDefault="00D06BB3" w:rsidP="00D06BB3">
      <w:pPr>
        <w:pStyle w:val="Contention2"/>
        <w:rPr>
          <w:color w:val="auto"/>
        </w:rPr>
      </w:pPr>
      <w:bookmarkStart w:id="23" w:name="_Toc123939156"/>
      <w:r w:rsidRPr="003A1F01">
        <w:rPr>
          <w:color w:val="auto"/>
        </w:rPr>
        <w:t>Shell companies are legal under existing law and are a major source of corruption in arms exports</w:t>
      </w:r>
      <w:r w:rsidR="00654C3F" w:rsidRPr="003A1F01">
        <w:rPr>
          <w:color w:val="auto"/>
        </w:rPr>
        <w:t xml:space="preserve"> because they are hard to investigate</w:t>
      </w:r>
      <w:bookmarkEnd w:id="23"/>
      <w:r w:rsidR="00654C3F" w:rsidRPr="003A1F01">
        <w:rPr>
          <w:color w:val="auto"/>
        </w:rPr>
        <w:t xml:space="preserve"> </w:t>
      </w:r>
    </w:p>
    <w:p w14:paraId="0B6BC52F" w14:textId="77777777" w:rsidR="00D06BB3" w:rsidRPr="003A1F01" w:rsidRDefault="00D06BB3" w:rsidP="00D06BB3">
      <w:pPr>
        <w:pStyle w:val="Citation3"/>
      </w:pPr>
      <w:r w:rsidRPr="003A1F01">
        <w:rPr>
          <w:u w:val="single"/>
        </w:rPr>
        <w:t xml:space="preserve">Dr. Samuel </w:t>
      </w:r>
      <w:proofErr w:type="spellStart"/>
      <w:r w:rsidRPr="003A1F01">
        <w:rPr>
          <w:u w:val="single"/>
        </w:rPr>
        <w:t>Perlo</w:t>
      </w:r>
      <w:proofErr w:type="spellEnd"/>
      <w:r w:rsidRPr="003A1F01">
        <w:rPr>
          <w:u w:val="single"/>
        </w:rPr>
        <w:t>-Freeman 2020</w:t>
      </w:r>
      <w:r w:rsidRPr="003A1F01">
        <w:t>(associate senior researcher at Stockholm International Peace Research Institute)  THE ECONOMICS OF PEACE AND SECURITY JOURNAL Volume 15 Number 1, "Red flags for arms trade corruption"  (accessed 24 Dec 2022) https://www.epsjournal.org.uk/index.php/EPSJ/article/view/332/361</w:t>
      </w:r>
    </w:p>
    <w:p w14:paraId="4D644AE0" w14:textId="6258CE15" w:rsidR="00D06BB3" w:rsidRPr="003A1F01" w:rsidRDefault="00D06BB3" w:rsidP="00FA15E1">
      <w:pPr>
        <w:pStyle w:val="Evidence"/>
        <w:rPr>
          <w:color w:val="auto"/>
        </w:rPr>
      </w:pPr>
      <w:r w:rsidRPr="003A1F01">
        <w:rPr>
          <w:color w:val="auto"/>
        </w:rPr>
        <w:t xml:space="preserve">However, </w:t>
      </w:r>
      <w:r w:rsidRPr="003A1F01">
        <w:rPr>
          <w:color w:val="auto"/>
          <w:u w:val="single"/>
        </w:rPr>
        <w:t>at the smaller end of the arms industry and trade, in particular in relation to domestic procurement rather than major international arms deals, there are a number of supplier-related red flags to look out for</w:t>
      </w:r>
      <w:r w:rsidRPr="003A1F01">
        <w:rPr>
          <w:color w:val="auto"/>
        </w:rPr>
        <w:t xml:space="preserve">. These include companies that have: Only just established prior to applying for the tender; no track record in the type of business involved in the contract, and no relevant experience suggesting capacity to do the work; no evidence of employees, premises, a website, or financial records; directors involved in corrupt or criminal activity in the past; directors or beneficial owners that include politically well-connected individuals, such as friends and families of senior government or ruling party figures. The last point is not always readily apparent, as </w:t>
      </w:r>
      <w:r w:rsidRPr="003A1F01">
        <w:rPr>
          <w:color w:val="auto"/>
          <w:u w:val="single"/>
        </w:rPr>
        <w:t>politicians and their associates may go to considerable lengths to hide their ownership of the company by use of anonymous shell companies registered in a jurisdiction that does not provide ownership information</w:t>
      </w:r>
      <w:r w:rsidRPr="003A1F01">
        <w:rPr>
          <w:color w:val="auto"/>
        </w:rPr>
        <w:t xml:space="preserve">. </w:t>
      </w:r>
      <w:r w:rsidRPr="003A1F01">
        <w:rPr>
          <w:color w:val="auto"/>
          <w:u w:val="single"/>
        </w:rPr>
        <w:t>Such anonymous shell companies are a major source of corruption in general, and are at present still legal in the United States</w:t>
      </w:r>
      <w:r w:rsidRPr="003A1F01">
        <w:rPr>
          <w:color w:val="auto"/>
        </w:rPr>
        <w:t>, although the Corporate Transparency Act, which passed the House of Representatives in 2019, would ban them, requiring disclosure of companies’ beneficial ownership for the first time.</w:t>
      </w:r>
    </w:p>
    <w:p w14:paraId="03E6D792" w14:textId="50D2C9F7" w:rsidR="002B6379" w:rsidRPr="003A1F01" w:rsidRDefault="002B6379" w:rsidP="002B6379">
      <w:pPr>
        <w:pStyle w:val="Contention1"/>
        <w:rPr>
          <w:color w:val="auto"/>
        </w:rPr>
      </w:pPr>
      <w:bookmarkStart w:id="24" w:name="_Toc123939157"/>
      <w:r w:rsidRPr="003A1F01">
        <w:rPr>
          <w:color w:val="auto"/>
        </w:rPr>
        <w:t>3.  "Offset brokers"</w:t>
      </w:r>
      <w:bookmarkEnd w:id="24"/>
    </w:p>
    <w:p w14:paraId="52434DD2" w14:textId="15F8E48F" w:rsidR="002B6379" w:rsidRPr="003A1F01" w:rsidRDefault="002B6379" w:rsidP="00654C3F">
      <w:pPr>
        <w:pStyle w:val="Constructive"/>
        <w:spacing w:line="240" w:lineRule="auto"/>
        <w:rPr>
          <w:color w:val="auto"/>
        </w:rPr>
      </w:pPr>
      <w:r w:rsidRPr="003A1F01">
        <w:rPr>
          <w:color w:val="auto"/>
        </w:rPr>
        <w:t xml:space="preserve">["Offsets" are additional deals that importing countries require as part of an arms deal.   For example, Country X might tell a US arms export manufacturer, "We'll buy a billion </w:t>
      </w:r>
      <w:proofErr w:type="spellStart"/>
      <w:r w:rsidRPr="003A1F01">
        <w:rPr>
          <w:color w:val="auto"/>
        </w:rPr>
        <w:t>dollars worth</w:t>
      </w:r>
      <w:proofErr w:type="spellEnd"/>
      <w:r w:rsidRPr="003A1F01">
        <w:rPr>
          <w:color w:val="auto"/>
        </w:rPr>
        <w:t xml:space="preserve"> of your airplanes, but you have to set up a $300 million business operation (like a shrimp farm) in our country."  They're not really illegal - companies can trade business deals all they want, and the arms exporter could always say No.  But they open up the possibility of corruption if Country X's president's brother will be the director of the new shrimp farm.</w:t>
      </w:r>
      <w:r w:rsidR="00654C3F" w:rsidRPr="003A1F01">
        <w:rPr>
          <w:color w:val="auto"/>
        </w:rPr>
        <w:t xml:space="preserve">  An "offset broker" is the guy in Country X who negotiates the "offset" part of the deal.  If he's corrupt, the exporting company won't know about it and can't do anything.</w:t>
      </w:r>
      <w:r w:rsidRPr="003A1F01">
        <w:rPr>
          <w:color w:val="auto"/>
        </w:rPr>
        <w:t>]</w:t>
      </w:r>
    </w:p>
    <w:p w14:paraId="419AF2FB" w14:textId="18D8DA81" w:rsidR="002B6379" w:rsidRPr="003A1F01" w:rsidRDefault="002B6379" w:rsidP="002B6379">
      <w:pPr>
        <w:pStyle w:val="Contention2"/>
        <w:rPr>
          <w:color w:val="auto"/>
        </w:rPr>
      </w:pPr>
      <w:bookmarkStart w:id="25" w:name="_Toc123939158"/>
      <w:r w:rsidRPr="003A1F01">
        <w:rPr>
          <w:color w:val="auto"/>
        </w:rPr>
        <w:t>US exporting companies have no knowledge and cannot control "offset brokers"</w:t>
      </w:r>
      <w:bookmarkEnd w:id="25"/>
    </w:p>
    <w:p w14:paraId="0A445C19" w14:textId="77777777" w:rsidR="002B6379" w:rsidRPr="003A1F01" w:rsidRDefault="002B6379" w:rsidP="002B6379">
      <w:pPr>
        <w:pStyle w:val="Citation3"/>
      </w:pPr>
      <w:r w:rsidRPr="003A1F01">
        <w:rPr>
          <w:u w:val="single"/>
        </w:rPr>
        <w:t xml:space="preserve">Dr. Samuel </w:t>
      </w:r>
      <w:proofErr w:type="spellStart"/>
      <w:r w:rsidRPr="003A1F01">
        <w:rPr>
          <w:u w:val="single"/>
        </w:rPr>
        <w:t>Perlo</w:t>
      </w:r>
      <w:proofErr w:type="spellEnd"/>
      <w:r w:rsidRPr="003A1F01">
        <w:rPr>
          <w:u w:val="single"/>
        </w:rPr>
        <w:t>-Freeman 2020</w:t>
      </w:r>
      <w:r w:rsidRPr="003A1F01">
        <w:t>(associate senior researcher at Stockholm International Peace Research Institute)  THE ECONOMICS OF PEACE AND SECURITY JOURNAL Volume 15 Number 1, "Red flags for arms trade corruption"  (accessed 24 Dec 2022) https://www.epsjournal.org.uk/index.php/EPSJ/article/view/332/361</w:t>
      </w:r>
    </w:p>
    <w:p w14:paraId="0747FF33" w14:textId="4A3FD54D" w:rsidR="002B6379" w:rsidRPr="003A1F01" w:rsidRDefault="002B6379" w:rsidP="002B6379">
      <w:pPr>
        <w:pStyle w:val="Evidence"/>
        <w:rPr>
          <w:color w:val="auto"/>
        </w:rPr>
      </w:pPr>
      <w:r w:rsidRPr="003A1F01">
        <w:rPr>
          <w:color w:val="auto"/>
        </w:rPr>
        <w:t>Key individuals within the purchasing government  may have considerable scope to decide how offset investments and contracts are allocated. They may use this scope to benefit their friends, family, or patronage networks. Offset brokers may also identify suitable politically connected recipients of offsets. The original exporter company may genuinely have no direct knowledge of the corrupt nature of some offset transactions, yet will benefit from them through their value in securing the deal. Again, a lack of beneficial ownership transparency (something which the U.S. Corporate Transparency Act is trying to address), along with the opacity of offset contracts, casts a veil of obscurity over the business that investigators may struggle to penetrate.</w:t>
      </w:r>
    </w:p>
    <w:p w14:paraId="0DE6D659" w14:textId="48AEE3A4" w:rsidR="000B2E92" w:rsidRPr="003A1F01" w:rsidRDefault="000B2E92" w:rsidP="000B2E92">
      <w:pPr>
        <w:pStyle w:val="Contention1"/>
        <w:rPr>
          <w:color w:val="auto"/>
        </w:rPr>
      </w:pPr>
      <w:bookmarkStart w:id="26" w:name="_Toc123939159"/>
      <w:r w:rsidRPr="003A1F01">
        <w:rPr>
          <w:color w:val="auto"/>
        </w:rPr>
        <w:lastRenderedPageBreak/>
        <w:t>4.   "More enforcement" won't solve</w:t>
      </w:r>
      <w:bookmarkEnd w:id="26"/>
    </w:p>
    <w:p w14:paraId="785FE4A4" w14:textId="0331CFFF" w:rsidR="000B2E92" w:rsidRPr="003A1F01" w:rsidRDefault="000B2E92" w:rsidP="000B2E92">
      <w:pPr>
        <w:pStyle w:val="Contention2"/>
        <w:rPr>
          <w:color w:val="auto"/>
        </w:rPr>
      </w:pPr>
      <w:bookmarkStart w:id="27" w:name="_Toc123939160"/>
      <w:r w:rsidRPr="003A1F01">
        <w:rPr>
          <w:color w:val="auto"/>
        </w:rPr>
        <w:t>Corruption is baked into the process.  Lack of diligence (scrutiny, enforcement) isn't the cause nor the solution.</w:t>
      </w:r>
      <w:bookmarkEnd w:id="27"/>
    </w:p>
    <w:p w14:paraId="1D338CB6" w14:textId="77777777" w:rsidR="000B2E92" w:rsidRPr="003A1F01" w:rsidRDefault="000B2E92" w:rsidP="000B2E92">
      <w:pPr>
        <w:pStyle w:val="Citation3"/>
      </w:pPr>
      <w:r w:rsidRPr="003A1F01">
        <w:rPr>
          <w:u w:val="single"/>
        </w:rPr>
        <w:t xml:space="preserve">Dr. Samuel </w:t>
      </w:r>
      <w:proofErr w:type="spellStart"/>
      <w:r w:rsidRPr="003A1F01">
        <w:rPr>
          <w:u w:val="single"/>
        </w:rPr>
        <w:t>Perlo</w:t>
      </w:r>
      <w:proofErr w:type="spellEnd"/>
      <w:r w:rsidRPr="003A1F01">
        <w:rPr>
          <w:u w:val="single"/>
        </w:rPr>
        <w:t>-Freeman 2020</w:t>
      </w:r>
      <w:r w:rsidRPr="003A1F01">
        <w:t>(associate senior researcher at Stockholm International Peace Research Institute)  THE ECONOMICS OF PEACE AND SECURITY JOURNAL Volume 15 Number 1, "Red flags for arms trade corruption"  (accessed 24 Dec 2022) https://www.epsjournal.org.uk/index.php/EPSJ/article/view/332/361</w:t>
      </w:r>
    </w:p>
    <w:p w14:paraId="1951B20A" w14:textId="50DE93A7" w:rsidR="000B2E92" w:rsidRPr="003A1F01" w:rsidRDefault="000B2E92" w:rsidP="000B2E92">
      <w:pPr>
        <w:pStyle w:val="Evidence"/>
        <w:rPr>
          <w:color w:val="auto"/>
        </w:rPr>
      </w:pPr>
      <w:r w:rsidRPr="003A1F01">
        <w:rPr>
          <w:color w:val="auto"/>
        </w:rPr>
        <w:t>Corruption should be seen as an integral part of the international arms trade, deeply intertwined with political, economic, and security relationships, and the drivers of the business. It is a feature, rather than a bug in the system, and often a policy deliberately pursued by governments and companies, instead of being the result of a failure of due diligence. Combating corruption in the arms trade therefore faces an uphill struggle against entrenched interests in both recipient and supplier countries.</w:t>
      </w:r>
    </w:p>
    <w:p w14:paraId="73EAD5D3" w14:textId="2753D386" w:rsidR="005E55CC" w:rsidRPr="003A1F01" w:rsidRDefault="00A357D2" w:rsidP="00AF3C6C">
      <w:pPr>
        <w:pStyle w:val="Contention1"/>
        <w:rPr>
          <w:color w:val="auto"/>
        </w:rPr>
      </w:pPr>
      <w:bookmarkStart w:id="28" w:name="_Toc123939161"/>
      <w:r w:rsidRPr="003A1F01">
        <w:rPr>
          <w:color w:val="auto"/>
        </w:rPr>
        <w:t>DISADVANTAGES</w:t>
      </w:r>
      <w:bookmarkEnd w:id="28"/>
    </w:p>
    <w:p w14:paraId="0288AFF6" w14:textId="1BFFB105" w:rsidR="00C8286B" w:rsidRPr="003A1F01" w:rsidRDefault="00263061" w:rsidP="00C8286B">
      <w:pPr>
        <w:pStyle w:val="Contention1"/>
        <w:rPr>
          <w:color w:val="auto"/>
        </w:rPr>
      </w:pPr>
      <w:bookmarkStart w:id="29" w:name="_Toc123939162"/>
      <w:r w:rsidRPr="003A1F01">
        <w:rPr>
          <w:color w:val="auto"/>
        </w:rPr>
        <w:t>1</w:t>
      </w:r>
      <w:bookmarkEnd w:id="2"/>
      <w:r w:rsidR="00154DEB" w:rsidRPr="003A1F01">
        <w:rPr>
          <w:color w:val="auto"/>
        </w:rPr>
        <w:t>.   Reduced US global influence</w:t>
      </w:r>
      <w:bookmarkEnd w:id="29"/>
    </w:p>
    <w:p w14:paraId="3B36D160" w14:textId="0C82569A" w:rsidR="00154DEB" w:rsidRPr="003A1F01" w:rsidRDefault="00154DEB" w:rsidP="00154DEB">
      <w:pPr>
        <w:pStyle w:val="Contention2"/>
        <w:rPr>
          <w:color w:val="auto"/>
        </w:rPr>
      </w:pPr>
      <w:bookmarkStart w:id="30" w:name="_Toc123939163"/>
      <w:r w:rsidRPr="003A1F01">
        <w:rPr>
          <w:color w:val="auto"/>
        </w:rPr>
        <w:t xml:space="preserve">Link:  </w:t>
      </w:r>
      <w:r w:rsidR="007F7633" w:rsidRPr="003A1F01">
        <w:rPr>
          <w:color w:val="auto"/>
        </w:rPr>
        <w:t>Slowing down arms transfers reduces US global influence</w:t>
      </w:r>
      <w:bookmarkEnd w:id="30"/>
    </w:p>
    <w:p w14:paraId="7F411228" w14:textId="72657140" w:rsidR="007F7633" w:rsidRPr="003A1F01" w:rsidRDefault="007F7633" w:rsidP="007F7633">
      <w:pPr>
        <w:pStyle w:val="Citation3"/>
      </w:pPr>
      <w:r w:rsidRPr="003A1F01">
        <w:rPr>
          <w:u w:val="single"/>
        </w:rPr>
        <w:t>Jordan Cohen 2021</w:t>
      </w:r>
      <w:r w:rsidRPr="003A1F01">
        <w:t>. (</w:t>
      </w:r>
      <w:r w:rsidRPr="003A1F01">
        <w:rPr>
          <w:rStyle w:val="Emphasis"/>
          <w:i/>
          <w:iCs w:val="0"/>
        </w:rPr>
        <w:t>policy analyst in Defense and Foreign Policy Studies at the Cato Institute and a Ph.D. candidate in political science at the Schar School of Policy and Government at George Mason Univ</w:t>
      </w:r>
      <w:r w:rsidRPr="003A1F01">
        <w:t>) 29 Nov 2021 "BIDEN’S CONVENTIONAL ARMS TRANSFER POLICY REVIEW COULD BE A TURNING POINT" (accessed 24 Dec 2022) https://warontherocks.com/2021/11/bidens-conventional-arms-transfer-policy-review-could-be-a-turning-point/</w:t>
      </w:r>
    </w:p>
    <w:p w14:paraId="6766BBE3" w14:textId="77777777" w:rsidR="00154DEB" w:rsidRPr="003A1F01" w:rsidRDefault="00154DEB" w:rsidP="00154DEB">
      <w:pPr>
        <w:pStyle w:val="Evidence"/>
        <w:rPr>
          <w:color w:val="auto"/>
        </w:rPr>
      </w:pPr>
      <w:r w:rsidRPr="003A1F01">
        <w:rPr>
          <w:color w:val="auto"/>
        </w:rPr>
        <w:t>Second, in an era of strategic competition, slowing down arms transfers will see </w:t>
      </w:r>
      <w:hyperlink r:id="rId11" w:history="1">
        <w:r w:rsidRPr="003A1F01">
          <w:rPr>
            <w:rStyle w:val="Hyperlink"/>
            <w:color w:val="auto"/>
            <w:u w:val="none"/>
          </w:rPr>
          <w:t>reduced influence</w:t>
        </w:r>
      </w:hyperlink>
      <w:r w:rsidRPr="003A1F01">
        <w:rPr>
          <w:color w:val="auto"/>
        </w:rPr>
        <w:t> relative to Russia and China, two countries that will attempt to fill the gap left by fewer U.S. weapons sales. Arms exports can be a tool that provides the United States with political power to increase global communication, strengthen relationships, and keep mutual adversaries at bay. Indeed, </w:t>
      </w:r>
      <w:hyperlink r:id="rId12" w:history="1">
        <w:r w:rsidRPr="003A1F01">
          <w:rPr>
            <w:rStyle w:val="Hyperlink"/>
            <w:color w:val="auto"/>
            <w:u w:val="none"/>
          </w:rPr>
          <w:t>recent work</w:t>
        </w:r>
      </w:hyperlink>
      <w:r w:rsidRPr="003A1F01">
        <w:rPr>
          <w:color w:val="auto"/>
        </w:rPr>
        <w:t> finds that embargoing sales to risky clients pushes them to “diversify sourcing rather than to change behavior.”</w:t>
      </w:r>
    </w:p>
    <w:p w14:paraId="5A2518F3" w14:textId="77777777" w:rsidR="007F7633" w:rsidRPr="003A1F01" w:rsidRDefault="007F7633" w:rsidP="007F7633">
      <w:pPr>
        <w:pStyle w:val="Contention2"/>
        <w:rPr>
          <w:color w:val="auto"/>
        </w:rPr>
      </w:pPr>
      <w:bookmarkStart w:id="31" w:name="_Toc8718372"/>
      <w:bookmarkStart w:id="32" w:name="_Toc18594827"/>
      <w:bookmarkStart w:id="33" w:name="_Toc115903610"/>
      <w:bookmarkStart w:id="34" w:name="_Toc123939164"/>
      <w:r w:rsidRPr="003A1F01">
        <w:rPr>
          <w:color w:val="auto"/>
        </w:rPr>
        <w:t xml:space="preserve">Link:  US arms sales </w:t>
      </w:r>
      <w:bookmarkEnd w:id="31"/>
      <w:r w:rsidRPr="003A1F01">
        <w:rPr>
          <w:color w:val="auto"/>
        </w:rPr>
        <w:t>assist with diplomacy and ensure military assistance</w:t>
      </w:r>
      <w:bookmarkEnd w:id="32"/>
      <w:bookmarkEnd w:id="33"/>
      <w:bookmarkEnd w:id="34"/>
    </w:p>
    <w:p w14:paraId="5C3B0854" w14:textId="77777777" w:rsidR="007F7633" w:rsidRPr="003A1F01" w:rsidRDefault="007F7633" w:rsidP="007F7633">
      <w:pPr>
        <w:pStyle w:val="Citation3"/>
        <w:rPr>
          <w:sz w:val="24"/>
          <w:szCs w:val="24"/>
        </w:rPr>
      </w:pPr>
      <w:bookmarkStart w:id="35" w:name="_Toc8627142"/>
      <w:bookmarkStart w:id="36" w:name="_Toc8635021"/>
      <w:bookmarkStart w:id="37" w:name="_Toc8658826"/>
      <w:bookmarkStart w:id="38" w:name="_Toc8672084"/>
      <w:bookmarkStart w:id="39" w:name="_Toc8717628"/>
      <w:bookmarkStart w:id="40" w:name="_Toc10316407"/>
      <w:bookmarkStart w:id="41" w:name="_Toc10359839"/>
      <w:bookmarkStart w:id="42" w:name="_Toc10363416"/>
      <w:bookmarkStart w:id="43" w:name="_Toc10381239"/>
      <w:bookmarkStart w:id="44" w:name="_Toc10384834"/>
      <w:r w:rsidRPr="003A1F01">
        <w:rPr>
          <w:u w:val="single"/>
        </w:rPr>
        <w:t>Thomas Frohlich 2019.</w:t>
      </w:r>
      <w:r w:rsidRPr="003A1F01">
        <w:t xml:space="preserve"> (Assistant Managing Editor of 24/7 Wall St., a financial news and opinion company) “Saudi Arabia buys the most weapons from the US government. See what other countries top list.” March 26, 2019. (</w:t>
      </w:r>
      <w:proofErr w:type="gramStart"/>
      <w:r w:rsidRPr="003A1F01">
        <w:t>accessed</w:t>
      </w:r>
      <w:proofErr w:type="gramEnd"/>
      <w:r w:rsidRPr="003A1F01">
        <w:t xml:space="preserve"> 4 Oct 2022) USA Today. </w:t>
      </w:r>
      <w:hyperlink r:id="rId13" w:history="1">
        <w:r w:rsidRPr="003A1F01">
          <w:rPr>
            <w:rStyle w:val="Hyperlink"/>
            <w:color w:val="auto"/>
          </w:rPr>
          <w:t>https://www.usatoday.com/story/money/2019/03/26/us-arms-sales-these-countries-buy-most-weapons-government/39208809/</w:t>
        </w:r>
      </w:hyperlink>
      <w:r w:rsidRPr="003A1F01">
        <w:t xml:space="preserve"> (brackets added)</w:t>
      </w:r>
      <w:bookmarkEnd w:id="35"/>
      <w:bookmarkEnd w:id="36"/>
      <w:bookmarkEnd w:id="37"/>
      <w:bookmarkEnd w:id="38"/>
      <w:bookmarkEnd w:id="39"/>
      <w:bookmarkEnd w:id="40"/>
      <w:bookmarkEnd w:id="41"/>
      <w:bookmarkEnd w:id="42"/>
      <w:bookmarkEnd w:id="43"/>
      <w:bookmarkEnd w:id="44"/>
    </w:p>
    <w:p w14:paraId="5FBB677D" w14:textId="77777777" w:rsidR="007F7633" w:rsidRPr="003A1F01" w:rsidRDefault="007F7633" w:rsidP="007F7633">
      <w:pPr>
        <w:pStyle w:val="Evidence"/>
        <w:rPr>
          <w:color w:val="auto"/>
          <w:u w:val="single"/>
        </w:rPr>
      </w:pPr>
      <w:r w:rsidRPr="003A1F01">
        <w:rPr>
          <w:color w:val="auto"/>
          <w:u w:val="single"/>
        </w:rPr>
        <w:t>The United States selects its clients based on well-established partnerships, as well as for strategic reasons related to the leverage it could gain during conflicts.</w:t>
      </w:r>
      <w:r w:rsidRPr="003A1F01">
        <w:rPr>
          <w:color w:val="auto"/>
        </w:rPr>
        <w:t xml:space="preserve"> Of the 25 countries buying the most weapons from the U.S., 10 are either NATO member nations or part of other alliances formed with the United States since the Cold War. </w:t>
      </w:r>
      <w:r w:rsidRPr="003A1F01">
        <w:rPr>
          <w:color w:val="auto"/>
          <w:u w:val="single"/>
        </w:rPr>
        <w:t>“The US transfers to these countries are meant to ensure allies security, as arms transfers from the US brings with it security guarantees, which basically entail diplomatic and military assistance in case of troubles,” said [Aude] Fleurant [</w:t>
      </w:r>
      <w:r w:rsidRPr="003A1F01">
        <w:rPr>
          <w:color w:val="auto"/>
          <w:u w:val="single"/>
          <w:shd w:val="clear" w:color="auto" w:fill="FAFAFA"/>
        </w:rPr>
        <w:t>director of the arms and military expenditure program with the Stockholm International Peace Research Institute</w:t>
      </w:r>
      <w:r w:rsidRPr="003A1F01">
        <w:rPr>
          <w:color w:val="auto"/>
          <w:u w:val="single"/>
        </w:rPr>
        <w:t>].</w:t>
      </w:r>
    </w:p>
    <w:p w14:paraId="249DFE88" w14:textId="77777777" w:rsidR="007F7633" w:rsidRPr="003A1F01" w:rsidRDefault="007F7633" w:rsidP="007F7633">
      <w:pPr>
        <w:pStyle w:val="Contention2"/>
        <w:rPr>
          <w:color w:val="auto"/>
        </w:rPr>
      </w:pPr>
      <w:bookmarkStart w:id="45" w:name="_Toc115903612"/>
      <w:bookmarkStart w:id="46" w:name="_Toc123939165"/>
      <w:r w:rsidRPr="003A1F01">
        <w:rPr>
          <w:color w:val="auto"/>
        </w:rPr>
        <w:lastRenderedPageBreak/>
        <w:t>Link:  US arms exports are key to countering Russia and maintaining influence in the global order</w:t>
      </w:r>
      <w:bookmarkEnd w:id="45"/>
      <w:bookmarkEnd w:id="46"/>
    </w:p>
    <w:p w14:paraId="5C3A605A" w14:textId="77777777" w:rsidR="007F7633" w:rsidRPr="003A1F01" w:rsidRDefault="007F7633" w:rsidP="007F7633">
      <w:pPr>
        <w:pStyle w:val="Citation3"/>
      </w:pPr>
      <w:r w:rsidRPr="003A1F01">
        <w:rPr>
          <w:u w:val="single"/>
        </w:rPr>
        <w:t>Fatima Munib 2019</w:t>
      </w:r>
      <w:r w:rsidRPr="003A1F01">
        <w:t xml:space="preserve"> (master's degree candidate in international studies at Univ. of San Francisco) Dec 2019 (accessed 5 Oct 2022) "The United States Eroding Global Military Advantage; Is There </w:t>
      </w:r>
      <w:proofErr w:type="gramStart"/>
      <w:r w:rsidRPr="003A1F01">
        <w:t>A</w:t>
      </w:r>
      <w:proofErr w:type="gramEnd"/>
      <w:r w:rsidRPr="003A1F01">
        <w:t xml:space="preserve"> Way Back?" https://repository.usfca.edu/cgi/viewcontent.cgi?article=2400&amp;context=thes</w:t>
      </w:r>
    </w:p>
    <w:p w14:paraId="468F3855" w14:textId="77777777" w:rsidR="007F7633" w:rsidRPr="003A1F01" w:rsidRDefault="007F7633" w:rsidP="007F7633">
      <w:pPr>
        <w:pStyle w:val="Evidence"/>
        <w:rPr>
          <w:color w:val="auto"/>
        </w:rPr>
      </w:pPr>
      <w:r w:rsidRPr="003A1F01">
        <w:rPr>
          <w:color w:val="auto"/>
        </w:rPr>
        <w:t>On the other hand, Russia’s case-study makes the connection between its increased market share in the global defense industry hampering U.S defense corporations’ arms sales and its challenge to the U.S influence in global affairs. While Russia provides a cost-conditionalities benefit to non-NATO members in its 2 arms sales, it also seeks to impact the future of the U.S. relationship with NATO, which contains military implications for Europe as well as for the global order.</w:t>
      </w:r>
    </w:p>
    <w:p w14:paraId="7F70F456" w14:textId="77777777" w:rsidR="007F7633" w:rsidRPr="003A1F01" w:rsidRDefault="007F7633" w:rsidP="007F7633">
      <w:pPr>
        <w:pStyle w:val="Contention2"/>
        <w:rPr>
          <w:color w:val="auto"/>
        </w:rPr>
      </w:pPr>
      <w:bookmarkStart w:id="47" w:name="_Toc57577803"/>
      <w:bookmarkStart w:id="48" w:name="_Toc115903613"/>
      <w:bookmarkStart w:id="49" w:name="_Toc123939166"/>
      <w:r w:rsidRPr="003A1F01">
        <w:rPr>
          <w:color w:val="auto"/>
        </w:rPr>
        <w:t>Disregarding our allies weakens US hegemony because we need them to maintain global leadership</w:t>
      </w:r>
      <w:bookmarkEnd w:id="47"/>
      <w:bookmarkEnd w:id="48"/>
      <w:bookmarkEnd w:id="49"/>
    </w:p>
    <w:p w14:paraId="2B5A70D1" w14:textId="77777777" w:rsidR="007F7633" w:rsidRPr="003A1F01" w:rsidRDefault="007F7633" w:rsidP="007F7633">
      <w:pPr>
        <w:pStyle w:val="Citation3"/>
      </w:pPr>
      <w:r w:rsidRPr="003A1F01">
        <w:rPr>
          <w:u w:val="single"/>
        </w:rPr>
        <w:t>Ashley Tellis 2020</w:t>
      </w:r>
      <w:r w:rsidRPr="003A1F01">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(accessed 5 Oct 2022) https://carnegieendowment.org/2020/05/04/covid-19-knocks-on-american-hegemony-pub-81719</w:t>
      </w:r>
    </w:p>
    <w:p w14:paraId="47A6D938" w14:textId="77777777" w:rsidR="007F7633" w:rsidRPr="003A1F01" w:rsidRDefault="007F7633" w:rsidP="007F7633">
      <w:pPr>
        <w:pStyle w:val="Evidence"/>
        <w:rPr>
          <w:color w:val="auto"/>
        </w:rPr>
      </w:pPr>
      <w:r w:rsidRPr="003A1F01">
        <w:rPr>
          <w:rStyle w:val="A3"/>
          <w:color w:val="auto"/>
        </w:rPr>
        <w:t>This disregard for the alliance system that the United States has carefully nurtured now for over half a century is grounded fundamentally in a failure to appreciate its importance for both the effectiveness and the legitimacy of American primacy in international politics. All previous administrations intuitively understood the benefits that the alliances provided in material, institutional, and ideational terms and consequently sought to preserve, if not actually deepen, them. The Covid-19 pandemic ordinarily would have stimulated the United States to lead a collective response, if not globally, then at least involving its allies and partners because this crisis was both genuinely transnational and immediately affected U.S. interests as well those of its closest friends in Europe and Asia.</w:t>
      </w:r>
    </w:p>
    <w:p w14:paraId="66E80445" w14:textId="77777777" w:rsidR="007F7633" w:rsidRPr="003A1F01" w:rsidRDefault="007F7633" w:rsidP="007F7633">
      <w:pPr>
        <w:pStyle w:val="Contention2"/>
        <w:rPr>
          <w:color w:val="auto"/>
        </w:rPr>
      </w:pPr>
      <w:bookmarkStart w:id="50" w:name="_Toc57577804"/>
      <w:bookmarkStart w:id="51" w:name="_Toc115903614"/>
      <w:bookmarkStart w:id="52" w:name="_Toc123939167"/>
      <w:r w:rsidRPr="003A1F01">
        <w:rPr>
          <w:color w:val="auto"/>
        </w:rPr>
        <w:t xml:space="preserve">Brink: Now is the critical time.  We should be </w:t>
      </w:r>
      <w:r w:rsidRPr="003A1F01">
        <w:rPr>
          <w:color w:val="auto"/>
          <w:u w:val="single"/>
        </w:rPr>
        <w:t>increasing</w:t>
      </w:r>
      <w:r w:rsidRPr="003A1F01">
        <w:rPr>
          <w:color w:val="auto"/>
        </w:rPr>
        <w:t>, not decreasing, commitment to allies. It's essential to maintaining US hegemony</w:t>
      </w:r>
      <w:bookmarkEnd w:id="50"/>
      <w:bookmarkEnd w:id="51"/>
      <w:bookmarkEnd w:id="52"/>
    </w:p>
    <w:p w14:paraId="6DF8BD7B" w14:textId="77777777" w:rsidR="007F7633" w:rsidRPr="003A1F01" w:rsidRDefault="007F7633" w:rsidP="007F7633">
      <w:pPr>
        <w:pStyle w:val="Citation3"/>
      </w:pPr>
      <w:r w:rsidRPr="003A1F01">
        <w:rPr>
          <w:u w:val="single"/>
        </w:rPr>
        <w:t>Ashley Tellis 2020</w:t>
      </w:r>
      <w:r w:rsidRPr="003A1F01">
        <w:t xml:space="preserve"> (Tata Chair for Strategic Affairs and a senior fellow at the Carnegie Endowment for International Peace. He is also a counselor at the National Bureau of Asian Research and the research director of the Strategic Asia Program) 4 May 2020 "COVID-19 Knocks on American Hegemony" (accessed 5 Oct 2022) https://carnegieendowment.org/2020/05/04/covid-19-knocks-on-american-hegemony-pub-81719</w:t>
      </w:r>
    </w:p>
    <w:p w14:paraId="7A89FF88" w14:textId="77777777" w:rsidR="007F7633" w:rsidRPr="003A1F01" w:rsidRDefault="007F7633" w:rsidP="007F7633">
      <w:pPr>
        <w:pStyle w:val="Evidence"/>
        <w:rPr>
          <w:color w:val="auto"/>
        </w:rPr>
      </w:pPr>
      <w:r w:rsidRPr="003A1F01">
        <w:rPr>
          <w:color w:val="auto"/>
        </w:rPr>
        <w:t>But even as it attends to the business of internal regeneration, Washington must double down on its alliances and partnerships. Only this U.S.-led confederation contains the preponderance of the global product that will durably immunize the “strategic West” against any future challenges emanating from China or other rivals. Preserving American hegemony over the long term thus must begin with consolidating Washington’s leadership within the largest single bloc of material power in order that it may be effective beyond. Ensuring this outcome requires the United States to take seriously—and deepen meaningfully—the special geopolitical ties it has nurtured throughout the postwar period, which would among other things enable it to better shape the world’s engagement with China to advance its own interests.</w:t>
      </w:r>
    </w:p>
    <w:p w14:paraId="1B1CFB52" w14:textId="77777777" w:rsidR="007F7633" w:rsidRPr="003A1F01" w:rsidRDefault="007F7633" w:rsidP="007F7633">
      <w:pPr>
        <w:pStyle w:val="Contention2"/>
        <w:rPr>
          <w:color w:val="auto"/>
        </w:rPr>
      </w:pPr>
      <w:bookmarkStart w:id="53" w:name="_Toc57577808"/>
      <w:bookmarkStart w:id="54" w:name="_Toc115903615"/>
      <w:bookmarkStart w:id="55" w:name="_Toc123939168"/>
      <w:r w:rsidRPr="003A1F01">
        <w:rPr>
          <w:color w:val="auto"/>
        </w:rPr>
        <w:t>Backup Brink:  Global order is in crisis, multiple trends make the international system fragile, and US leadership is in danger of retreat</w:t>
      </w:r>
      <w:bookmarkEnd w:id="53"/>
      <w:bookmarkEnd w:id="54"/>
      <w:bookmarkEnd w:id="55"/>
      <w:r w:rsidRPr="003A1F01">
        <w:rPr>
          <w:color w:val="auto"/>
        </w:rPr>
        <w:t xml:space="preserve"> </w:t>
      </w:r>
    </w:p>
    <w:p w14:paraId="1E4FECCA" w14:textId="77777777" w:rsidR="007F7633" w:rsidRPr="003A1F01" w:rsidRDefault="007F7633" w:rsidP="007F7633">
      <w:pPr>
        <w:pStyle w:val="Citation3"/>
      </w:pPr>
      <w:bookmarkStart w:id="56" w:name="_Hlk115903458"/>
      <w:r w:rsidRPr="003A1F01">
        <w:rPr>
          <w:rStyle w:val="position-relative"/>
          <w:u w:val="single"/>
        </w:rPr>
        <w:t xml:space="preserve">Prof. </w:t>
      </w:r>
      <w:hyperlink r:id="rId14" w:history="1">
        <w:r w:rsidRPr="003A1F01">
          <w:rPr>
            <w:rStyle w:val="Hyperlink"/>
            <w:color w:val="auto"/>
            <w:u w:val="single"/>
          </w:rPr>
          <w:t>Alexander Cooley and Prof. Daniel H. Nexon</w:t>
        </w:r>
      </w:hyperlink>
      <w:r w:rsidRPr="003A1F01">
        <w:rPr>
          <w:rStyle w:val="position-relative"/>
          <w:u w:val="single"/>
        </w:rPr>
        <w:t xml:space="preserve"> 2020.</w:t>
      </w:r>
      <w:r w:rsidRPr="003A1F01">
        <w:rPr>
          <w:rStyle w:val="position-relative"/>
        </w:rPr>
        <w:t xml:space="preserve">  (</w:t>
      </w:r>
      <w:r w:rsidRPr="003A1F01">
        <w:t>COOLEY is Claire Tow Professor of Political Science at Barnard College and Director of Columbia University’s Harriman Institute.  NEXON is an Associate Professor in the Department of Government and at the Edmund A. Walsh School of Foreign Service at Georgetown University</w:t>
      </w:r>
      <w:r w:rsidRPr="003A1F01">
        <w:rPr>
          <w:rStyle w:val="position-relative"/>
        </w:rPr>
        <w:t>) July/Aug 2020 “</w:t>
      </w:r>
      <w:r w:rsidRPr="003A1F01">
        <w:t xml:space="preserve">How Hegemony Ends”  </w:t>
      </w:r>
      <w:hyperlink r:id="rId15" w:history="1">
        <w:r w:rsidRPr="003A1F01">
          <w:rPr>
            <w:rStyle w:val="Hyperlink"/>
            <w:color w:val="auto"/>
          </w:rPr>
          <w:t>https://www.foreignaffairs.com/articles/united-states/2020-06-09/how-hegemony-ends</w:t>
        </w:r>
      </w:hyperlink>
      <w:r w:rsidRPr="003A1F01">
        <w:t xml:space="preserve"> (accessed 5 Oct 2022)</w:t>
      </w:r>
    </w:p>
    <w:p w14:paraId="7B3BC364" w14:textId="77777777" w:rsidR="007F7633" w:rsidRPr="003A1F01" w:rsidRDefault="007F7633" w:rsidP="007F7633">
      <w:pPr>
        <w:pStyle w:val="Evidence"/>
        <w:rPr>
          <w:color w:val="auto"/>
          <w:shd w:val="clear" w:color="auto" w:fill="FFFFFF"/>
        </w:rPr>
      </w:pPr>
      <w:r w:rsidRPr="003A1F01">
        <w:rPr>
          <w:color w:val="auto"/>
          <w:shd w:val="clear" w:color="auto" w:fill="FFFFFF"/>
        </w:rPr>
        <w:t>Multiple signs point to a crisis in global order. The uncoordinated international response to the COVID-19 pandemic, the resulting economic downturns, the resurgence of nationalist politics, and the hardening of state borders all seem to herald the emergence of a less cooperative and more fragile international system. According to many observers, these developments underscore the dangers of U.S. President Donald Trump’s “America first” policies and his retreat from global leadership. </w:t>
      </w:r>
    </w:p>
    <w:p w14:paraId="3EC3D481" w14:textId="77777777" w:rsidR="007F7633" w:rsidRPr="003A1F01" w:rsidRDefault="007F7633" w:rsidP="007F7633">
      <w:pPr>
        <w:pStyle w:val="Contention2"/>
        <w:rPr>
          <w:color w:val="auto"/>
        </w:rPr>
      </w:pPr>
      <w:bookmarkStart w:id="57" w:name="_Toc57577831"/>
      <w:bookmarkStart w:id="58" w:name="_Toc115903617"/>
      <w:bookmarkStart w:id="59" w:name="_Toc123939169"/>
      <w:r w:rsidRPr="003A1F01">
        <w:rPr>
          <w:color w:val="auto"/>
        </w:rPr>
        <w:lastRenderedPageBreak/>
        <w:t>Global Impact:  World peace &amp; prosperity at risk without US influence.  US hegemony is key to global peace &amp; prosperity</w:t>
      </w:r>
      <w:bookmarkEnd w:id="57"/>
      <w:bookmarkEnd w:id="58"/>
      <w:bookmarkEnd w:id="59"/>
    </w:p>
    <w:p w14:paraId="79BC3865" w14:textId="77777777" w:rsidR="007F7633" w:rsidRPr="003A1F01" w:rsidRDefault="007F7633" w:rsidP="007F7633">
      <w:pPr>
        <w:pStyle w:val="Citation3"/>
      </w:pPr>
      <w:bookmarkStart w:id="60" w:name="_Toc527745340"/>
      <w:bookmarkStart w:id="61" w:name="_Toc20851421"/>
      <w:bookmarkStart w:id="62" w:name="_Toc40615393"/>
      <w:bookmarkStart w:id="63" w:name="_Toc40620246"/>
      <w:r w:rsidRPr="003A1F01">
        <w:rPr>
          <w:u w:val="single"/>
        </w:rPr>
        <w:t>Capt. M. V. Prato 2009</w:t>
      </w:r>
      <w:r w:rsidRPr="003A1F01">
        <w:t xml:space="preserve"> (United States Marine Corps, Command and Staff College, Marine Corps Combat Development Command, Marine Corps University) “The Need for American Hegemony” </w:t>
      </w:r>
      <w:bookmarkEnd w:id="60"/>
      <w:bookmarkEnd w:id="61"/>
      <w:bookmarkEnd w:id="62"/>
      <w:bookmarkEnd w:id="63"/>
      <w:r w:rsidRPr="003A1F01">
        <w:fldChar w:fldCharType="begin"/>
      </w:r>
      <w:r w:rsidRPr="003A1F01">
        <w:instrText xml:space="preserve"> HYPERLINK "https://apps.dtic.mil/sti/citations/ADA508040" </w:instrText>
      </w:r>
      <w:r w:rsidRPr="003A1F01">
        <w:fldChar w:fldCharType="separate"/>
      </w:r>
      <w:r w:rsidRPr="003A1F01">
        <w:rPr>
          <w:rStyle w:val="Hyperlink"/>
          <w:color w:val="auto"/>
        </w:rPr>
        <w:t>https://apps.dtic.mil/sti/citations/ADA508040</w:t>
      </w:r>
      <w:r w:rsidRPr="003A1F01">
        <w:fldChar w:fldCharType="end"/>
      </w:r>
      <w:r w:rsidRPr="003A1F01">
        <w:t xml:space="preserve"> (accessed 3 June 2021)</w:t>
      </w:r>
    </w:p>
    <w:p w14:paraId="44CC6B3C" w14:textId="77777777" w:rsidR="007F7633" w:rsidRPr="003A1F01" w:rsidRDefault="007F7633" w:rsidP="007F7633">
      <w:pPr>
        <w:pStyle w:val="Evidence"/>
        <w:rPr>
          <w:color w:val="auto"/>
        </w:rPr>
      </w:pPr>
      <w:r w:rsidRPr="003A1F01">
        <w:rPr>
          <w:color w:val="auto"/>
          <w:u w:val="single"/>
        </w:rPr>
        <w:t>The world witnessed a vast shift in the polarity of geopolitics after the Cold War. The United States became the world’s greatest hegemon with an unequalled ability to globally project cultural, political, economic, and military power</w:t>
      </w:r>
      <w:r w:rsidRPr="003A1F01">
        <w:rPr>
          <w:color w:val="auto"/>
        </w:rPr>
        <w:t xml:space="preserve"> </w:t>
      </w:r>
      <w:r w:rsidRPr="003A1F01">
        <w:rPr>
          <w:color w:val="auto"/>
          <w:u w:val="single"/>
        </w:rPr>
        <w:t>in a manner not seen since the days of the Roman Empire.</w:t>
      </w:r>
      <w:r w:rsidRPr="003A1F01">
        <w:rPr>
          <w:color w:val="auto"/>
        </w:rPr>
        <w:t xml:space="preserve"> </w:t>
      </w:r>
      <w:r w:rsidRPr="003A1F01">
        <w:rPr>
          <w:b/>
          <w:color w:val="auto"/>
          <w:u w:val="single"/>
        </w:rPr>
        <w:t>[END QUOTE]</w:t>
      </w:r>
      <w:r w:rsidRPr="003A1F01">
        <w:rPr>
          <w:color w:val="auto"/>
        </w:rP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3A1F01">
        <w:rPr>
          <w:b/>
          <w:color w:val="auto"/>
          <w:u w:val="single"/>
        </w:rPr>
        <w:t>He goes on to conclude later in the same context QUOTE</w:t>
      </w:r>
      <w:r w:rsidRPr="003A1F01">
        <w:rPr>
          <w:color w:val="auto"/>
        </w:rPr>
        <w:t xml:space="preserve">:] </w:t>
      </w:r>
      <w:r w:rsidRPr="003A1F01">
        <w:rPr>
          <w:color w:val="auto"/>
          <w:u w:val="single"/>
        </w:rPr>
        <w:t>The United States must exercise benevolent global hegemony, unilaterally if necessary, to ensure its security and maintain global peace and prosperity</w:t>
      </w:r>
      <w:r w:rsidRPr="003A1F01">
        <w:rPr>
          <w:color w:val="auto"/>
        </w:rPr>
        <w:t>.</w:t>
      </w:r>
    </w:p>
    <w:p w14:paraId="713AB00A" w14:textId="77777777" w:rsidR="007F7633" w:rsidRPr="003A1F01" w:rsidRDefault="007F7633" w:rsidP="007F7633">
      <w:pPr>
        <w:pStyle w:val="Contention2"/>
        <w:rPr>
          <w:color w:val="auto"/>
          <w:sz w:val="27"/>
          <w:szCs w:val="27"/>
        </w:rPr>
      </w:pPr>
      <w:bookmarkStart w:id="64" w:name="_Toc115903618"/>
      <w:bookmarkStart w:id="65" w:name="_Toc123939170"/>
      <w:bookmarkEnd w:id="56"/>
      <w:r w:rsidRPr="003A1F01">
        <w:rPr>
          <w:color w:val="auto"/>
        </w:rPr>
        <w:t>Voting impact:  US national interests take priority over other foreign policy goals</w:t>
      </w:r>
      <w:bookmarkEnd w:id="64"/>
      <w:bookmarkEnd w:id="65"/>
    </w:p>
    <w:p w14:paraId="73806844" w14:textId="77777777" w:rsidR="007F7633" w:rsidRPr="003A1F01" w:rsidRDefault="007F7633" w:rsidP="007F7633">
      <w:pPr>
        <w:pStyle w:val="Citation3"/>
      </w:pPr>
      <w:r w:rsidRPr="003A1F01">
        <w:rPr>
          <w:u w:val="single"/>
        </w:rPr>
        <w:t xml:space="preserve">Doug Bandow 2021 </w:t>
      </w:r>
      <w:r w:rsidRPr="003A1F01">
        <w:t xml:space="preserve">(senior fellow at the Cato Institute, specializing in foreign policy and civil liberties. He worked as special assistant to President Ronald Reagan; JD from Stanford Univ.) “Eight Ways We Can Serve US Interests and Pursue Human Rights Too”  28 May 2021  (accessed 7 Sept 2022) </w:t>
      </w:r>
      <w:hyperlink r:id="rId16" w:history="1">
        <w:r w:rsidRPr="003A1F01">
          <w:rPr>
            <w:rStyle w:val="Hyperlink"/>
            <w:i w:val="0"/>
            <w:iCs/>
            <w:color w:val="auto"/>
            <w:szCs w:val="20"/>
          </w:rPr>
          <w:t>https://www.cato.org/commentary/eight-ways-we-can-serve-us-interests-pursue-human-rights-too</w:t>
        </w:r>
      </w:hyperlink>
      <w:r w:rsidRPr="003A1F01">
        <w:t> </w:t>
      </w:r>
    </w:p>
    <w:p w14:paraId="202CE3A1" w14:textId="77777777" w:rsidR="007F7633" w:rsidRPr="003A1F01" w:rsidRDefault="007F7633" w:rsidP="007F7633">
      <w:pPr>
        <w:pStyle w:val="Evidence"/>
        <w:rPr>
          <w:color w:val="auto"/>
        </w:rPr>
      </w:pPr>
      <w:r w:rsidRPr="003A1F01">
        <w:rPr>
          <w:color w:val="auto"/>
        </w:rPr>
        <w:t>“The central purpose of Washington’s international strategy should be to advance the interests of the American people. That means protecting them along with their territory, constitutional system, liberties, and prosperity. These objectives transcend the many other goals routinely set by governments.”</w:t>
      </w:r>
    </w:p>
    <w:p w14:paraId="296FF619" w14:textId="640F36FE" w:rsidR="00906D6A" w:rsidRPr="003A1F01" w:rsidRDefault="00906D6A" w:rsidP="00CB2EB4">
      <w:pPr>
        <w:pStyle w:val="Evidence"/>
        <w:rPr>
          <w:color w:val="auto"/>
        </w:rPr>
      </w:pPr>
    </w:p>
    <w:sectPr w:rsidR="00906D6A" w:rsidRPr="003A1F01" w:rsidSect="00F04C23">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0728B" w14:textId="77777777" w:rsidR="002C319A" w:rsidRDefault="002C319A" w:rsidP="001D5FD6">
      <w:pPr>
        <w:spacing w:after="0" w:line="240" w:lineRule="auto"/>
      </w:pPr>
      <w:r>
        <w:separator/>
      </w:r>
    </w:p>
    <w:p w14:paraId="5ED6F591" w14:textId="77777777" w:rsidR="002C319A" w:rsidRDefault="002C319A"/>
    <w:p w14:paraId="7797A8EB" w14:textId="77777777" w:rsidR="002C319A" w:rsidRDefault="002C319A"/>
  </w:endnote>
  <w:endnote w:type="continuationSeparator" w:id="0">
    <w:p w14:paraId="57F48745" w14:textId="77777777" w:rsidR="002C319A" w:rsidRDefault="002C319A" w:rsidP="001D5FD6">
      <w:pPr>
        <w:spacing w:after="0" w:line="240" w:lineRule="auto"/>
      </w:pPr>
      <w:r>
        <w:continuationSeparator/>
      </w:r>
    </w:p>
    <w:p w14:paraId="5AF64B90" w14:textId="77777777" w:rsidR="002C319A" w:rsidRDefault="002C319A"/>
    <w:p w14:paraId="35BDC9ED" w14:textId="77777777" w:rsidR="002C319A" w:rsidRDefault="002C31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11F3152" w:rsidR="00654C3F" w:rsidRDefault="00654C3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0513FF">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0513FF">
      <w:rPr>
        <w:noProof/>
        <w:sz w:val="24"/>
        <w:szCs w:val="24"/>
      </w:rPr>
      <w:t>9</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654C3F" w:rsidRDefault="00654C3F"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654C3F" w:rsidRPr="00303BC4" w:rsidRDefault="00654C3F"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654C3F" w:rsidRPr="00303BC4" w:rsidRDefault="00654C3F"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2CAC7" w14:textId="77777777" w:rsidR="002C319A" w:rsidRDefault="002C319A" w:rsidP="001D5FD6">
      <w:pPr>
        <w:spacing w:after="0" w:line="240" w:lineRule="auto"/>
      </w:pPr>
      <w:r>
        <w:separator/>
      </w:r>
    </w:p>
    <w:p w14:paraId="67F9EBE3" w14:textId="77777777" w:rsidR="002C319A" w:rsidRDefault="002C319A"/>
    <w:p w14:paraId="79DB5B1F" w14:textId="77777777" w:rsidR="002C319A" w:rsidRDefault="002C319A"/>
  </w:footnote>
  <w:footnote w:type="continuationSeparator" w:id="0">
    <w:p w14:paraId="13E4E59A" w14:textId="77777777" w:rsidR="002C319A" w:rsidRDefault="002C319A" w:rsidP="001D5FD6">
      <w:pPr>
        <w:spacing w:after="0" w:line="240" w:lineRule="auto"/>
      </w:pPr>
      <w:r>
        <w:continuationSeparator/>
      </w:r>
    </w:p>
    <w:p w14:paraId="4F490EE6" w14:textId="77777777" w:rsidR="002C319A" w:rsidRDefault="002C319A"/>
    <w:p w14:paraId="40CD721C" w14:textId="77777777" w:rsidR="002C319A" w:rsidRDefault="002C31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07E0973" w:rsidR="00654C3F" w:rsidRDefault="00654C3F" w:rsidP="00934A35">
    <w:pPr>
      <w:pStyle w:val="Footer"/>
    </w:pPr>
    <w:r>
      <w:t>Negative:  Arms Export Agents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9E5B10"/>
    <w:multiLevelType w:val="multilevel"/>
    <w:tmpl w:val="76CE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2200E9"/>
    <w:multiLevelType w:val="multilevel"/>
    <w:tmpl w:val="25BE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B4775C6"/>
    <w:multiLevelType w:val="multilevel"/>
    <w:tmpl w:val="121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CDA5D63"/>
    <w:multiLevelType w:val="multilevel"/>
    <w:tmpl w:val="F7B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8E5699E"/>
    <w:multiLevelType w:val="multilevel"/>
    <w:tmpl w:val="5FD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53283B"/>
    <w:multiLevelType w:val="multilevel"/>
    <w:tmpl w:val="29FA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1"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257F0B"/>
    <w:multiLevelType w:val="multilevel"/>
    <w:tmpl w:val="1D5E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E7459"/>
    <w:multiLevelType w:val="multilevel"/>
    <w:tmpl w:val="9E7E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F6190A"/>
    <w:multiLevelType w:val="multilevel"/>
    <w:tmpl w:val="86E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461145">
    <w:abstractNumId w:val="32"/>
  </w:num>
  <w:num w:numId="2" w16cid:durableId="679815602">
    <w:abstractNumId w:val="37"/>
  </w:num>
  <w:num w:numId="3" w16cid:durableId="1229615658">
    <w:abstractNumId w:val="15"/>
  </w:num>
  <w:num w:numId="4" w16cid:durableId="1403720250">
    <w:abstractNumId w:val="22"/>
  </w:num>
  <w:num w:numId="5" w16cid:durableId="409081237">
    <w:abstractNumId w:val="44"/>
  </w:num>
  <w:num w:numId="6" w16cid:durableId="375079901">
    <w:abstractNumId w:val="18"/>
  </w:num>
  <w:num w:numId="7" w16cid:durableId="2015103440">
    <w:abstractNumId w:val="45"/>
  </w:num>
  <w:num w:numId="8" w16cid:durableId="692150627">
    <w:abstractNumId w:val="40"/>
  </w:num>
  <w:num w:numId="9" w16cid:durableId="408187434">
    <w:abstractNumId w:val="10"/>
  </w:num>
  <w:num w:numId="10" w16cid:durableId="1520044009">
    <w:abstractNumId w:val="8"/>
  </w:num>
  <w:num w:numId="11" w16cid:durableId="1364403450">
    <w:abstractNumId w:val="7"/>
  </w:num>
  <w:num w:numId="12" w16cid:durableId="488718477">
    <w:abstractNumId w:val="6"/>
  </w:num>
  <w:num w:numId="13" w16cid:durableId="39674006">
    <w:abstractNumId w:val="5"/>
  </w:num>
  <w:num w:numId="14" w16cid:durableId="126700833">
    <w:abstractNumId w:val="9"/>
  </w:num>
  <w:num w:numId="15" w16cid:durableId="960768340">
    <w:abstractNumId w:val="4"/>
  </w:num>
  <w:num w:numId="16" w16cid:durableId="456485180">
    <w:abstractNumId w:val="3"/>
  </w:num>
  <w:num w:numId="17" w16cid:durableId="1789154369">
    <w:abstractNumId w:val="2"/>
  </w:num>
  <w:num w:numId="18" w16cid:durableId="657803103">
    <w:abstractNumId w:val="1"/>
  </w:num>
  <w:num w:numId="19" w16cid:durableId="241725440">
    <w:abstractNumId w:val="43"/>
  </w:num>
  <w:num w:numId="20" w16cid:durableId="1010644160">
    <w:abstractNumId w:val="35"/>
  </w:num>
  <w:num w:numId="21" w16cid:durableId="2062555989">
    <w:abstractNumId w:val="20"/>
  </w:num>
  <w:num w:numId="22" w16cid:durableId="198054570">
    <w:abstractNumId w:val="12"/>
  </w:num>
  <w:num w:numId="23" w16cid:durableId="1245215838">
    <w:abstractNumId w:val="17"/>
  </w:num>
  <w:num w:numId="24" w16cid:durableId="273559643">
    <w:abstractNumId w:val="13"/>
  </w:num>
  <w:num w:numId="25" w16cid:durableId="425882533">
    <w:abstractNumId w:val="0"/>
  </w:num>
  <w:num w:numId="26" w16cid:durableId="1263490800">
    <w:abstractNumId w:val="31"/>
  </w:num>
  <w:num w:numId="27" w16cid:durableId="1991014644">
    <w:abstractNumId w:val="27"/>
  </w:num>
  <w:num w:numId="28" w16cid:durableId="1092312199">
    <w:abstractNumId w:val="41"/>
  </w:num>
  <w:num w:numId="29" w16cid:durableId="1291476848">
    <w:abstractNumId w:val="24"/>
  </w:num>
  <w:num w:numId="30" w16cid:durableId="1542206771">
    <w:abstractNumId w:val="30"/>
  </w:num>
  <w:num w:numId="31" w16cid:durableId="2009861978">
    <w:abstractNumId w:val="14"/>
  </w:num>
  <w:num w:numId="32" w16cid:durableId="31348635">
    <w:abstractNumId w:val="36"/>
  </w:num>
  <w:num w:numId="33" w16cid:durableId="1575774885">
    <w:abstractNumId w:val="46"/>
  </w:num>
  <w:num w:numId="34" w16cid:durableId="1335760131">
    <w:abstractNumId w:val="34"/>
  </w:num>
  <w:num w:numId="35" w16cid:durableId="987902484">
    <w:abstractNumId w:val="26"/>
  </w:num>
  <w:num w:numId="36" w16cid:durableId="1663855628">
    <w:abstractNumId w:val="39"/>
  </w:num>
  <w:num w:numId="37" w16cid:durableId="1091242505">
    <w:abstractNumId w:val="11"/>
  </w:num>
  <w:num w:numId="38" w16cid:durableId="592787415">
    <w:abstractNumId w:val="21"/>
  </w:num>
  <w:num w:numId="39" w16cid:durableId="927345751">
    <w:abstractNumId w:val="33"/>
  </w:num>
  <w:num w:numId="40" w16cid:durableId="87821592">
    <w:abstractNumId w:val="25"/>
  </w:num>
  <w:num w:numId="41" w16cid:durableId="1410300680">
    <w:abstractNumId w:val="19"/>
  </w:num>
  <w:num w:numId="42" w16cid:durableId="198470906">
    <w:abstractNumId w:val="23"/>
  </w:num>
  <w:num w:numId="43" w16cid:durableId="414278971">
    <w:abstractNumId w:val="28"/>
  </w:num>
  <w:num w:numId="44" w16cid:durableId="1769765952">
    <w:abstractNumId w:val="38"/>
  </w:num>
  <w:num w:numId="45" w16cid:durableId="1762070654">
    <w:abstractNumId w:val="16"/>
  </w:num>
  <w:num w:numId="46" w16cid:durableId="414398502">
    <w:abstractNumId w:val="29"/>
  </w:num>
  <w:num w:numId="47" w16cid:durableId="7201307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0B1D"/>
    <w:rsid w:val="00005181"/>
    <w:rsid w:val="00005714"/>
    <w:rsid w:val="00010A9C"/>
    <w:rsid w:val="00011BF9"/>
    <w:rsid w:val="000208CB"/>
    <w:rsid w:val="000257CF"/>
    <w:rsid w:val="00037367"/>
    <w:rsid w:val="00037C74"/>
    <w:rsid w:val="00040119"/>
    <w:rsid w:val="00040834"/>
    <w:rsid w:val="00040A83"/>
    <w:rsid w:val="00042187"/>
    <w:rsid w:val="000513FF"/>
    <w:rsid w:val="000519FE"/>
    <w:rsid w:val="00053C91"/>
    <w:rsid w:val="0007056F"/>
    <w:rsid w:val="00075E9E"/>
    <w:rsid w:val="0008050A"/>
    <w:rsid w:val="000815E1"/>
    <w:rsid w:val="0008580D"/>
    <w:rsid w:val="0008674B"/>
    <w:rsid w:val="0009425D"/>
    <w:rsid w:val="000948EB"/>
    <w:rsid w:val="0009716A"/>
    <w:rsid w:val="000A2CDB"/>
    <w:rsid w:val="000A5B64"/>
    <w:rsid w:val="000B0848"/>
    <w:rsid w:val="000B2E92"/>
    <w:rsid w:val="000B3CC7"/>
    <w:rsid w:val="000B504C"/>
    <w:rsid w:val="000C0767"/>
    <w:rsid w:val="000C54F8"/>
    <w:rsid w:val="000C6CFE"/>
    <w:rsid w:val="000D3779"/>
    <w:rsid w:val="000D5C9A"/>
    <w:rsid w:val="000E04AA"/>
    <w:rsid w:val="000E4F46"/>
    <w:rsid w:val="000E63C4"/>
    <w:rsid w:val="000F24E5"/>
    <w:rsid w:val="000F3DEF"/>
    <w:rsid w:val="000F546C"/>
    <w:rsid w:val="000F5B0E"/>
    <w:rsid w:val="00102632"/>
    <w:rsid w:val="00105BD1"/>
    <w:rsid w:val="00107860"/>
    <w:rsid w:val="001079B6"/>
    <w:rsid w:val="00115B03"/>
    <w:rsid w:val="001258E6"/>
    <w:rsid w:val="0013545D"/>
    <w:rsid w:val="0013546D"/>
    <w:rsid w:val="001361FB"/>
    <w:rsid w:val="00137FFB"/>
    <w:rsid w:val="00145282"/>
    <w:rsid w:val="0015488C"/>
    <w:rsid w:val="00154DEB"/>
    <w:rsid w:val="00155F9C"/>
    <w:rsid w:val="001573F3"/>
    <w:rsid w:val="00160665"/>
    <w:rsid w:val="0017181C"/>
    <w:rsid w:val="0018534A"/>
    <w:rsid w:val="00190F49"/>
    <w:rsid w:val="00196952"/>
    <w:rsid w:val="001B09E8"/>
    <w:rsid w:val="001B5414"/>
    <w:rsid w:val="001C036D"/>
    <w:rsid w:val="001C2D79"/>
    <w:rsid w:val="001D5FD6"/>
    <w:rsid w:val="001E383B"/>
    <w:rsid w:val="001E4494"/>
    <w:rsid w:val="001E5E07"/>
    <w:rsid w:val="001F0ADE"/>
    <w:rsid w:val="001F5D8B"/>
    <w:rsid w:val="001F6536"/>
    <w:rsid w:val="001F6768"/>
    <w:rsid w:val="00201378"/>
    <w:rsid w:val="0020276C"/>
    <w:rsid w:val="00202C7B"/>
    <w:rsid w:val="00203BCD"/>
    <w:rsid w:val="00213EE2"/>
    <w:rsid w:val="002270DD"/>
    <w:rsid w:val="00227538"/>
    <w:rsid w:val="00233E56"/>
    <w:rsid w:val="00236791"/>
    <w:rsid w:val="00236F83"/>
    <w:rsid w:val="002438CB"/>
    <w:rsid w:val="00246FE9"/>
    <w:rsid w:val="002558C7"/>
    <w:rsid w:val="00263061"/>
    <w:rsid w:val="00265032"/>
    <w:rsid w:val="00265E15"/>
    <w:rsid w:val="002676FF"/>
    <w:rsid w:val="00271249"/>
    <w:rsid w:val="002732DD"/>
    <w:rsid w:val="00276838"/>
    <w:rsid w:val="00284528"/>
    <w:rsid w:val="0028462E"/>
    <w:rsid w:val="002847EA"/>
    <w:rsid w:val="00284811"/>
    <w:rsid w:val="00285587"/>
    <w:rsid w:val="00290BD7"/>
    <w:rsid w:val="00296C2E"/>
    <w:rsid w:val="0029753D"/>
    <w:rsid w:val="002A018C"/>
    <w:rsid w:val="002A286B"/>
    <w:rsid w:val="002A72DE"/>
    <w:rsid w:val="002B29BC"/>
    <w:rsid w:val="002B6379"/>
    <w:rsid w:val="002C1829"/>
    <w:rsid w:val="002C20CF"/>
    <w:rsid w:val="002C319A"/>
    <w:rsid w:val="002C4542"/>
    <w:rsid w:val="002C7701"/>
    <w:rsid w:val="002D1F9C"/>
    <w:rsid w:val="002D2C8E"/>
    <w:rsid w:val="002D6A50"/>
    <w:rsid w:val="002D6DE6"/>
    <w:rsid w:val="002D71A7"/>
    <w:rsid w:val="002E0230"/>
    <w:rsid w:val="002E17CF"/>
    <w:rsid w:val="002E7D31"/>
    <w:rsid w:val="003003CF"/>
    <w:rsid w:val="00303BC4"/>
    <w:rsid w:val="00305472"/>
    <w:rsid w:val="00306083"/>
    <w:rsid w:val="0030767C"/>
    <w:rsid w:val="00313DAC"/>
    <w:rsid w:val="003153FF"/>
    <w:rsid w:val="00315E16"/>
    <w:rsid w:val="00320B4C"/>
    <w:rsid w:val="00321A51"/>
    <w:rsid w:val="0032452D"/>
    <w:rsid w:val="003252AF"/>
    <w:rsid w:val="00326146"/>
    <w:rsid w:val="003276F1"/>
    <w:rsid w:val="00332A88"/>
    <w:rsid w:val="00333184"/>
    <w:rsid w:val="0033755B"/>
    <w:rsid w:val="0034336C"/>
    <w:rsid w:val="00344CF0"/>
    <w:rsid w:val="00347255"/>
    <w:rsid w:val="00363CA8"/>
    <w:rsid w:val="00365EDD"/>
    <w:rsid w:val="00373DA9"/>
    <w:rsid w:val="0037555C"/>
    <w:rsid w:val="00380948"/>
    <w:rsid w:val="00380EFB"/>
    <w:rsid w:val="00385059"/>
    <w:rsid w:val="00391D35"/>
    <w:rsid w:val="00394FA5"/>
    <w:rsid w:val="00395227"/>
    <w:rsid w:val="003965EC"/>
    <w:rsid w:val="00396B4A"/>
    <w:rsid w:val="00397E32"/>
    <w:rsid w:val="003A1F01"/>
    <w:rsid w:val="003B252C"/>
    <w:rsid w:val="003E327F"/>
    <w:rsid w:val="003E478B"/>
    <w:rsid w:val="003E4ED3"/>
    <w:rsid w:val="003E6942"/>
    <w:rsid w:val="003F1174"/>
    <w:rsid w:val="003F77A3"/>
    <w:rsid w:val="003F7D2A"/>
    <w:rsid w:val="00401039"/>
    <w:rsid w:val="00401258"/>
    <w:rsid w:val="00403FEC"/>
    <w:rsid w:val="004051DC"/>
    <w:rsid w:val="004060F7"/>
    <w:rsid w:val="004061A0"/>
    <w:rsid w:val="00413364"/>
    <w:rsid w:val="004225FE"/>
    <w:rsid w:val="0042262F"/>
    <w:rsid w:val="004442CE"/>
    <w:rsid w:val="00454B16"/>
    <w:rsid w:val="004555B5"/>
    <w:rsid w:val="004555FD"/>
    <w:rsid w:val="0045767E"/>
    <w:rsid w:val="00457835"/>
    <w:rsid w:val="004604BC"/>
    <w:rsid w:val="00461E5E"/>
    <w:rsid w:val="004639D6"/>
    <w:rsid w:val="004724B8"/>
    <w:rsid w:val="004731D9"/>
    <w:rsid w:val="00476553"/>
    <w:rsid w:val="00487A2B"/>
    <w:rsid w:val="004928AB"/>
    <w:rsid w:val="00495D1C"/>
    <w:rsid w:val="0049656E"/>
    <w:rsid w:val="004969CB"/>
    <w:rsid w:val="004969CF"/>
    <w:rsid w:val="004A276D"/>
    <w:rsid w:val="004B3A39"/>
    <w:rsid w:val="004C1CEF"/>
    <w:rsid w:val="004C5C93"/>
    <w:rsid w:val="004C670D"/>
    <w:rsid w:val="004D148E"/>
    <w:rsid w:val="004D605A"/>
    <w:rsid w:val="004F011F"/>
    <w:rsid w:val="004F139E"/>
    <w:rsid w:val="004F5168"/>
    <w:rsid w:val="00501F49"/>
    <w:rsid w:val="00502AA2"/>
    <w:rsid w:val="00502C26"/>
    <w:rsid w:val="005107E0"/>
    <w:rsid w:val="005111F7"/>
    <w:rsid w:val="00520F71"/>
    <w:rsid w:val="00525BEF"/>
    <w:rsid w:val="005272F3"/>
    <w:rsid w:val="00532205"/>
    <w:rsid w:val="00553F1B"/>
    <w:rsid w:val="00565C56"/>
    <w:rsid w:val="00580101"/>
    <w:rsid w:val="00580DCA"/>
    <w:rsid w:val="00581A79"/>
    <w:rsid w:val="00590CCD"/>
    <w:rsid w:val="00593922"/>
    <w:rsid w:val="00593EAF"/>
    <w:rsid w:val="00594AE7"/>
    <w:rsid w:val="005A01B9"/>
    <w:rsid w:val="005A0856"/>
    <w:rsid w:val="005A08E9"/>
    <w:rsid w:val="005A40E9"/>
    <w:rsid w:val="005A7744"/>
    <w:rsid w:val="005B0EDD"/>
    <w:rsid w:val="005B1129"/>
    <w:rsid w:val="005C043C"/>
    <w:rsid w:val="005C06B1"/>
    <w:rsid w:val="005C646E"/>
    <w:rsid w:val="005D0BB9"/>
    <w:rsid w:val="005E55CC"/>
    <w:rsid w:val="005E7FF1"/>
    <w:rsid w:val="006060E6"/>
    <w:rsid w:val="00616E3B"/>
    <w:rsid w:val="006234D2"/>
    <w:rsid w:val="006306C1"/>
    <w:rsid w:val="006308D2"/>
    <w:rsid w:val="00631E65"/>
    <w:rsid w:val="006356B7"/>
    <w:rsid w:val="006359AF"/>
    <w:rsid w:val="006454BC"/>
    <w:rsid w:val="006466FE"/>
    <w:rsid w:val="00647B08"/>
    <w:rsid w:val="006540DC"/>
    <w:rsid w:val="00654C3F"/>
    <w:rsid w:val="00660055"/>
    <w:rsid w:val="006629BD"/>
    <w:rsid w:val="006676E4"/>
    <w:rsid w:val="00674F77"/>
    <w:rsid w:val="00675215"/>
    <w:rsid w:val="0067571B"/>
    <w:rsid w:val="00680A38"/>
    <w:rsid w:val="00683A88"/>
    <w:rsid w:val="006A2CBF"/>
    <w:rsid w:val="006A5945"/>
    <w:rsid w:val="006A5C68"/>
    <w:rsid w:val="006A70E6"/>
    <w:rsid w:val="006B000C"/>
    <w:rsid w:val="006B5C75"/>
    <w:rsid w:val="006B6522"/>
    <w:rsid w:val="006B6E5C"/>
    <w:rsid w:val="006C4265"/>
    <w:rsid w:val="006C457B"/>
    <w:rsid w:val="006C6302"/>
    <w:rsid w:val="006D3F93"/>
    <w:rsid w:val="006D491B"/>
    <w:rsid w:val="006E03C9"/>
    <w:rsid w:val="006E3CA6"/>
    <w:rsid w:val="006E6A6C"/>
    <w:rsid w:val="006F5163"/>
    <w:rsid w:val="006F5487"/>
    <w:rsid w:val="00700114"/>
    <w:rsid w:val="007006E3"/>
    <w:rsid w:val="00700C0A"/>
    <w:rsid w:val="0070221F"/>
    <w:rsid w:val="00716745"/>
    <w:rsid w:val="00720189"/>
    <w:rsid w:val="0072413B"/>
    <w:rsid w:val="007254F4"/>
    <w:rsid w:val="0072778E"/>
    <w:rsid w:val="00732989"/>
    <w:rsid w:val="0073488F"/>
    <w:rsid w:val="00744919"/>
    <w:rsid w:val="00744B8F"/>
    <w:rsid w:val="00746139"/>
    <w:rsid w:val="007544E2"/>
    <w:rsid w:val="00756E9F"/>
    <w:rsid w:val="007571F3"/>
    <w:rsid w:val="00762EB7"/>
    <w:rsid w:val="007679E5"/>
    <w:rsid w:val="00780049"/>
    <w:rsid w:val="00780657"/>
    <w:rsid w:val="007A0C4C"/>
    <w:rsid w:val="007A1F06"/>
    <w:rsid w:val="007B39AF"/>
    <w:rsid w:val="007B4BA3"/>
    <w:rsid w:val="007B534A"/>
    <w:rsid w:val="007B6228"/>
    <w:rsid w:val="007B6FA0"/>
    <w:rsid w:val="007C74BB"/>
    <w:rsid w:val="007C7916"/>
    <w:rsid w:val="007D0407"/>
    <w:rsid w:val="007D2883"/>
    <w:rsid w:val="007D426A"/>
    <w:rsid w:val="007D7E8A"/>
    <w:rsid w:val="007F0BDD"/>
    <w:rsid w:val="007F1539"/>
    <w:rsid w:val="007F4266"/>
    <w:rsid w:val="007F5D9E"/>
    <w:rsid w:val="007F6B0C"/>
    <w:rsid w:val="007F7633"/>
    <w:rsid w:val="00801E3C"/>
    <w:rsid w:val="00802D56"/>
    <w:rsid w:val="008101BE"/>
    <w:rsid w:val="00820BB2"/>
    <w:rsid w:val="0082486E"/>
    <w:rsid w:val="0083396C"/>
    <w:rsid w:val="00844A8B"/>
    <w:rsid w:val="008454AC"/>
    <w:rsid w:val="00847706"/>
    <w:rsid w:val="00857987"/>
    <w:rsid w:val="008605F2"/>
    <w:rsid w:val="008614F5"/>
    <w:rsid w:val="00862483"/>
    <w:rsid w:val="008638DF"/>
    <w:rsid w:val="00874518"/>
    <w:rsid w:val="00884A95"/>
    <w:rsid w:val="008876B0"/>
    <w:rsid w:val="008921A4"/>
    <w:rsid w:val="00895B3E"/>
    <w:rsid w:val="008A17DF"/>
    <w:rsid w:val="008A43C3"/>
    <w:rsid w:val="008A56CA"/>
    <w:rsid w:val="008A5AFA"/>
    <w:rsid w:val="008A5B8F"/>
    <w:rsid w:val="008A6010"/>
    <w:rsid w:val="008A6DC2"/>
    <w:rsid w:val="008A7E94"/>
    <w:rsid w:val="008B0EB0"/>
    <w:rsid w:val="008B4CC1"/>
    <w:rsid w:val="008B5DB7"/>
    <w:rsid w:val="008C024B"/>
    <w:rsid w:val="008C1514"/>
    <w:rsid w:val="008C4D0C"/>
    <w:rsid w:val="008D174F"/>
    <w:rsid w:val="008D181A"/>
    <w:rsid w:val="008E081F"/>
    <w:rsid w:val="008E092B"/>
    <w:rsid w:val="008E1700"/>
    <w:rsid w:val="008E2621"/>
    <w:rsid w:val="008E5E01"/>
    <w:rsid w:val="008F07D0"/>
    <w:rsid w:val="008F09B7"/>
    <w:rsid w:val="008F1F55"/>
    <w:rsid w:val="008F2444"/>
    <w:rsid w:val="008F2665"/>
    <w:rsid w:val="00906D6A"/>
    <w:rsid w:val="00907909"/>
    <w:rsid w:val="00910B4E"/>
    <w:rsid w:val="0092079A"/>
    <w:rsid w:val="00920E7C"/>
    <w:rsid w:val="00922CCD"/>
    <w:rsid w:val="00925386"/>
    <w:rsid w:val="0092592E"/>
    <w:rsid w:val="00932C8D"/>
    <w:rsid w:val="0093483A"/>
    <w:rsid w:val="00934A35"/>
    <w:rsid w:val="00935CB4"/>
    <w:rsid w:val="009370CB"/>
    <w:rsid w:val="00941310"/>
    <w:rsid w:val="00942633"/>
    <w:rsid w:val="00943CCE"/>
    <w:rsid w:val="009446C4"/>
    <w:rsid w:val="00944983"/>
    <w:rsid w:val="00946BA9"/>
    <w:rsid w:val="00950F5B"/>
    <w:rsid w:val="009541D9"/>
    <w:rsid w:val="0095509D"/>
    <w:rsid w:val="00956E0D"/>
    <w:rsid w:val="0095733B"/>
    <w:rsid w:val="0096660B"/>
    <w:rsid w:val="00967170"/>
    <w:rsid w:val="009758F3"/>
    <w:rsid w:val="00976DC9"/>
    <w:rsid w:val="00977D2A"/>
    <w:rsid w:val="00982CEC"/>
    <w:rsid w:val="009A2CF2"/>
    <w:rsid w:val="009A6FD7"/>
    <w:rsid w:val="009B5476"/>
    <w:rsid w:val="009B77F9"/>
    <w:rsid w:val="009C076C"/>
    <w:rsid w:val="009C23FF"/>
    <w:rsid w:val="009C2CED"/>
    <w:rsid w:val="009D6C2C"/>
    <w:rsid w:val="009E5184"/>
    <w:rsid w:val="009F06D9"/>
    <w:rsid w:val="00A03D2E"/>
    <w:rsid w:val="00A177C3"/>
    <w:rsid w:val="00A217FA"/>
    <w:rsid w:val="00A246F6"/>
    <w:rsid w:val="00A24DFF"/>
    <w:rsid w:val="00A25462"/>
    <w:rsid w:val="00A26C1D"/>
    <w:rsid w:val="00A3080B"/>
    <w:rsid w:val="00A31F34"/>
    <w:rsid w:val="00A357D2"/>
    <w:rsid w:val="00A36994"/>
    <w:rsid w:val="00A3770A"/>
    <w:rsid w:val="00A42B02"/>
    <w:rsid w:val="00A4315D"/>
    <w:rsid w:val="00A43902"/>
    <w:rsid w:val="00A52A43"/>
    <w:rsid w:val="00A53707"/>
    <w:rsid w:val="00A62D6F"/>
    <w:rsid w:val="00A63D98"/>
    <w:rsid w:val="00A645F2"/>
    <w:rsid w:val="00A6757D"/>
    <w:rsid w:val="00A74149"/>
    <w:rsid w:val="00A75971"/>
    <w:rsid w:val="00A75E4E"/>
    <w:rsid w:val="00A77BEB"/>
    <w:rsid w:val="00A85480"/>
    <w:rsid w:val="00A8604A"/>
    <w:rsid w:val="00A911C9"/>
    <w:rsid w:val="00A91B3E"/>
    <w:rsid w:val="00A946F8"/>
    <w:rsid w:val="00A961A3"/>
    <w:rsid w:val="00AA06CB"/>
    <w:rsid w:val="00AA3CD8"/>
    <w:rsid w:val="00AB1D4D"/>
    <w:rsid w:val="00AB27ED"/>
    <w:rsid w:val="00AB32D6"/>
    <w:rsid w:val="00AB3973"/>
    <w:rsid w:val="00AB3E4B"/>
    <w:rsid w:val="00AC2340"/>
    <w:rsid w:val="00AC24BA"/>
    <w:rsid w:val="00AC449C"/>
    <w:rsid w:val="00AD0E41"/>
    <w:rsid w:val="00AD2212"/>
    <w:rsid w:val="00AD3A26"/>
    <w:rsid w:val="00AD78A7"/>
    <w:rsid w:val="00AE00F8"/>
    <w:rsid w:val="00AE1CE7"/>
    <w:rsid w:val="00AE23E5"/>
    <w:rsid w:val="00AF2404"/>
    <w:rsid w:val="00AF3C6C"/>
    <w:rsid w:val="00B0002E"/>
    <w:rsid w:val="00B02578"/>
    <w:rsid w:val="00B05D7C"/>
    <w:rsid w:val="00B06B98"/>
    <w:rsid w:val="00B07809"/>
    <w:rsid w:val="00B11F08"/>
    <w:rsid w:val="00B20C5F"/>
    <w:rsid w:val="00B36199"/>
    <w:rsid w:val="00B3654E"/>
    <w:rsid w:val="00B428CA"/>
    <w:rsid w:val="00B441D5"/>
    <w:rsid w:val="00B4500E"/>
    <w:rsid w:val="00B50052"/>
    <w:rsid w:val="00B52241"/>
    <w:rsid w:val="00B52545"/>
    <w:rsid w:val="00B6434A"/>
    <w:rsid w:val="00B70CC1"/>
    <w:rsid w:val="00B73790"/>
    <w:rsid w:val="00B7561A"/>
    <w:rsid w:val="00B75AA1"/>
    <w:rsid w:val="00B8069F"/>
    <w:rsid w:val="00B82B18"/>
    <w:rsid w:val="00B83537"/>
    <w:rsid w:val="00B839F4"/>
    <w:rsid w:val="00B91EEF"/>
    <w:rsid w:val="00B9421F"/>
    <w:rsid w:val="00BA3609"/>
    <w:rsid w:val="00BB4AC0"/>
    <w:rsid w:val="00BB4EBE"/>
    <w:rsid w:val="00BB6F9E"/>
    <w:rsid w:val="00BB7364"/>
    <w:rsid w:val="00BC1FD0"/>
    <w:rsid w:val="00BD0C18"/>
    <w:rsid w:val="00BD199F"/>
    <w:rsid w:val="00BD3B5D"/>
    <w:rsid w:val="00BD4899"/>
    <w:rsid w:val="00BD7D60"/>
    <w:rsid w:val="00BE15CE"/>
    <w:rsid w:val="00BF453C"/>
    <w:rsid w:val="00C01747"/>
    <w:rsid w:val="00C01FF0"/>
    <w:rsid w:val="00C04A45"/>
    <w:rsid w:val="00C04EE0"/>
    <w:rsid w:val="00C231EB"/>
    <w:rsid w:val="00C329BB"/>
    <w:rsid w:val="00C367C3"/>
    <w:rsid w:val="00C37750"/>
    <w:rsid w:val="00C40FE0"/>
    <w:rsid w:val="00C45CE7"/>
    <w:rsid w:val="00C465A4"/>
    <w:rsid w:val="00C535FA"/>
    <w:rsid w:val="00C5657A"/>
    <w:rsid w:val="00C56940"/>
    <w:rsid w:val="00C6142A"/>
    <w:rsid w:val="00C6203C"/>
    <w:rsid w:val="00C627C4"/>
    <w:rsid w:val="00C6618A"/>
    <w:rsid w:val="00C70CCD"/>
    <w:rsid w:val="00C712FE"/>
    <w:rsid w:val="00C76930"/>
    <w:rsid w:val="00C8286B"/>
    <w:rsid w:val="00C84DF9"/>
    <w:rsid w:val="00C936FD"/>
    <w:rsid w:val="00C955AF"/>
    <w:rsid w:val="00C95D87"/>
    <w:rsid w:val="00CA0352"/>
    <w:rsid w:val="00CA24B4"/>
    <w:rsid w:val="00CA362E"/>
    <w:rsid w:val="00CA7824"/>
    <w:rsid w:val="00CB1171"/>
    <w:rsid w:val="00CB2EB4"/>
    <w:rsid w:val="00CC02A9"/>
    <w:rsid w:val="00CC737B"/>
    <w:rsid w:val="00CD0720"/>
    <w:rsid w:val="00CD15BC"/>
    <w:rsid w:val="00CE3F31"/>
    <w:rsid w:val="00CE7401"/>
    <w:rsid w:val="00CF3AD9"/>
    <w:rsid w:val="00CF58CF"/>
    <w:rsid w:val="00CF5E42"/>
    <w:rsid w:val="00CF7A7D"/>
    <w:rsid w:val="00D05A53"/>
    <w:rsid w:val="00D06BB3"/>
    <w:rsid w:val="00D07331"/>
    <w:rsid w:val="00D11CE7"/>
    <w:rsid w:val="00D14B08"/>
    <w:rsid w:val="00D21A63"/>
    <w:rsid w:val="00D230EB"/>
    <w:rsid w:val="00D30027"/>
    <w:rsid w:val="00D36BE1"/>
    <w:rsid w:val="00D36DB8"/>
    <w:rsid w:val="00D37F01"/>
    <w:rsid w:val="00D462AA"/>
    <w:rsid w:val="00D47FBB"/>
    <w:rsid w:val="00D52C45"/>
    <w:rsid w:val="00D60C44"/>
    <w:rsid w:val="00D61ACA"/>
    <w:rsid w:val="00D6536A"/>
    <w:rsid w:val="00D67FFD"/>
    <w:rsid w:val="00D730AB"/>
    <w:rsid w:val="00D74F8B"/>
    <w:rsid w:val="00D760BB"/>
    <w:rsid w:val="00D802FC"/>
    <w:rsid w:val="00D922B2"/>
    <w:rsid w:val="00DA2F2D"/>
    <w:rsid w:val="00DA3AB0"/>
    <w:rsid w:val="00DA4A36"/>
    <w:rsid w:val="00DA5CCC"/>
    <w:rsid w:val="00DA64B0"/>
    <w:rsid w:val="00DB3DDA"/>
    <w:rsid w:val="00DB5B27"/>
    <w:rsid w:val="00DB6570"/>
    <w:rsid w:val="00DB66BD"/>
    <w:rsid w:val="00DB67C0"/>
    <w:rsid w:val="00DB7B94"/>
    <w:rsid w:val="00DC29FF"/>
    <w:rsid w:val="00DC3094"/>
    <w:rsid w:val="00DC309F"/>
    <w:rsid w:val="00DC382C"/>
    <w:rsid w:val="00DC46E4"/>
    <w:rsid w:val="00DC79A7"/>
    <w:rsid w:val="00DE4778"/>
    <w:rsid w:val="00DE58C0"/>
    <w:rsid w:val="00DE6160"/>
    <w:rsid w:val="00DE6823"/>
    <w:rsid w:val="00DE7917"/>
    <w:rsid w:val="00DF5D13"/>
    <w:rsid w:val="00E017EE"/>
    <w:rsid w:val="00E0707C"/>
    <w:rsid w:val="00E14362"/>
    <w:rsid w:val="00E246DF"/>
    <w:rsid w:val="00E2481F"/>
    <w:rsid w:val="00E27BC1"/>
    <w:rsid w:val="00E316D0"/>
    <w:rsid w:val="00E334CB"/>
    <w:rsid w:val="00E351BF"/>
    <w:rsid w:val="00E401F0"/>
    <w:rsid w:val="00E41000"/>
    <w:rsid w:val="00E42C4F"/>
    <w:rsid w:val="00E4330C"/>
    <w:rsid w:val="00E43F78"/>
    <w:rsid w:val="00E470E0"/>
    <w:rsid w:val="00E47DDB"/>
    <w:rsid w:val="00E51E54"/>
    <w:rsid w:val="00E52C0E"/>
    <w:rsid w:val="00E5463B"/>
    <w:rsid w:val="00E556FA"/>
    <w:rsid w:val="00E61376"/>
    <w:rsid w:val="00E6412D"/>
    <w:rsid w:val="00E6481C"/>
    <w:rsid w:val="00E6588E"/>
    <w:rsid w:val="00E65DFE"/>
    <w:rsid w:val="00E661F9"/>
    <w:rsid w:val="00E71428"/>
    <w:rsid w:val="00E726F8"/>
    <w:rsid w:val="00E7494E"/>
    <w:rsid w:val="00E84ABE"/>
    <w:rsid w:val="00E87BCD"/>
    <w:rsid w:val="00EA05BC"/>
    <w:rsid w:val="00EA4ED7"/>
    <w:rsid w:val="00EA565D"/>
    <w:rsid w:val="00EB6D6C"/>
    <w:rsid w:val="00EC21D1"/>
    <w:rsid w:val="00EC4888"/>
    <w:rsid w:val="00ED1364"/>
    <w:rsid w:val="00ED6C41"/>
    <w:rsid w:val="00EE1E8E"/>
    <w:rsid w:val="00EE2578"/>
    <w:rsid w:val="00EE3E2F"/>
    <w:rsid w:val="00EF253F"/>
    <w:rsid w:val="00EF4943"/>
    <w:rsid w:val="00EF6A8D"/>
    <w:rsid w:val="00F01E6C"/>
    <w:rsid w:val="00F02239"/>
    <w:rsid w:val="00F04C23"/>
    <w:rsid w:val="00F07344"/>
    <w:rsid w:val="00F07F3F"/>
    <w:rsid w:val="00F10343"/>
    <w:rsid w:val="00F133B4"/>
    <w:rsid w:val="00F176BC"/>
    <w:rsid w:val="00F17A3A"/>
    <w:rsid w:val="00F17D3C"/>
    <w:rsid w:val="00F2448E"/>
    <w:rsid w:val="00F2600E"/>
    <w:rsid w:val="00F26FD8"/>
    <w:rsid w:val="00F32431"/>
    <w:rsid w:val="00F35CCB"/>
    <w:rsid w:val="00F36B38"/>
    <w:rsid w:val="00F40848"/>
    <w:rsid w:val="00F43E2B"/>
    <w:rsid w:val="00F44E6A"/>
    <w:rsid w:val="00F46D78"/>
    <w:rsid w:val="00F475C5"/>
    <w:rsid w:val="00F55129"/>
    <w:rsid w:val="00F60940"/>
    <w:rsid w:val="00F60D98"/>
    <w:rsid w:val="00F622BD"/>
    <w:rsid w:val="00F62473"/>
    <w:rsid w:val="00F63F6D"/>
    <w:rsid w:val="00F713E1"/>
    <w:rsid w:val="00F723E4"/>
    <w:rsid w:val="00F727B6"/>
    <w:rsid w:val="00F761B5"/>
    <w:rsid w:val="00F76F67"/>
    <w:rsid w:val="00F7723E"/>
    <w:rsid w:val="00F833C9"/>
    <w:rsid w:val="00F933C4"/>
    <w:rsid w:val="00F966AC"/>
    <w:rsid w:val="00FA0FF3"/>
    <w:rsid w:val="00FA15E1"/>
    <w:rsid w:val="00FA2351"/>
    <w:rsid w:val="00FA41B5"/>
    <w:rsid w:val="00FB0D2B"/>
    <w:rsid w:val="00FB4BE4"/>
    <w:rsid w:val="00FC67EF"/>
    <w:rsid w:val="00FC6B5A"/>
    <w:rsid w:val="00FC7015"/>
    <w:rsid w:val="00FC74DB"/>
    <w:rsid w:val="00FC7D49"/>
    <w:rsid w:val="00FD0EB6"/>
    <w:rsid w:val="00FD47AA"/>
    <w:rsid w:val="00FD4B1C"/>
    <w:rsid w:val="00FD77E9"/>
    <w:rsid w:val="00FE297A"/>
    <w:rsid w:val="00FE29C8"/>
    <w:rsid w:val="00FF170D"/>
    <w:rsid w:val="00FF6CCD"/>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UnresolvedMention2">
    <w:name w:val="Unresolved Mention2"/>
    <w:basedOn w:val="DefaultParagraphFont"/>
    <w:uiPriority w:val="99"/>
    <w:semiHidden/>
    <w:unhideWhenUsed/>
    <w:rsid w:val="00145282"/>
    <w:rPr>
      <w:color w:val="605E5C"/>
      <w:shd w:val="clear" w:color="auto" w:fill="E1DFDD"/>
    </w:rPr>
  </w:style>
  <w:style w:type="character" w:customStyle="1" w:styleId="ls4">
    <w:name w:val="ls4"/>
    <w:basedOn w:val="DefaultParagraphFont"/>
    <w:rsid w:val="00502C26"/>
  </w:style>
  <w:style w:type="paragraph" w:customStyle="1" w:styleId="sectionintro">
    <w:name w:val="sectionintro"/>
    <w:basedOn w:val="Normal"/>
    <w:rsid w:val="007A0C4C"/>
    <w:pPr>
      <w:spacing w:before="100" w:beforeAutospacing="1" w:after="100" w:afterAutospacing="1" w:line="240" w:lineRule="auto"/>
    </w:pPr>
    <w:rPr>
      <w:rFonts w:eastAsia="Times New Roman"/>
      <w:sz w:val="24"/>
      <w:szCs w:val="24"/>
    </w:rPr>
  </w:style>
  <w:style w:type="character" w:customStyle="1" w:styleId="definition">
    <w:name w:val="definition"/>
    <w:basedOn w:val="DefaultParagraphFont"/>
    <w:rsid w:val="00F833C9"/>
  </w:style>
  <w:style w:type="character" w:customStyle="1" w:styleId="volume-info">
    <w:name w:val="volume-info"/>
    <w:basedOn w:val="DefaultParagraphFont"/>
    <w:rsid w:val="00F833C9"/>
  </w:style>
  <w:style w:type="character" w:customStyle="1" w:styleId="label">
    <w:name w:val="label"/>
    <w:basedOn w:val="DefaultParagraphFont"/>
    <w:rsid w:val="00F833C9"/>
  </w:style>
  <w:style w:type="character" w:customStyle="1" w:styleId="annotationhighlight">
    <w:name w:val="annotation__highlight"/>
    <w:basedOn w:val="DefaultParagraphFont"/>
    <w:rsid w:val="009E5184"/>
  </w:style>
  <w:style w:type="character" w:customStyle="1" w:styleId="annotation-link">
    <w:name w:val="annotation-link"/>
    <w:basedOn w:val="DefaultParagraphFont"/>
    <w:rsid w:val="009E5184"/>
  </w:style>
  <w:style w:type="character" w:customStyle="1" w:styleId="dfm-title">
    <w:name w:val="dfm-title"/>
    <w:basedOn w:val="DefaultParagraphFont"/>
    <w:rsid w:val="00F63F6D"/>
  </w:style>
  <w:style w:type="character" w:customStyle="1" w:styleId="title-small">
    <w:name w:val="title-small"/>
    <w:basedOn w:val="DefaultParagraphFont"/>
    <w:rsid w:val="00E87BCD"/>
  </w:style>
  <w:style w:type="character" w:customStyle="1" w:styleId="UnresolvedMention3">
    <w:name w:val="Unresolved Mention3"/>
    <w:basedOn w:val="DefaultParagraphFont"/>
    <w:uiPriority w:val="99"/>
    <w:semiHidden/>
    <w:unhideWhenUsed/>
    <w:rsid w:val="009B77F9"/>
    <w:rPr>
      <w:color w:val="605E5C"/>
      <w:shd w:val="clear" w:color="auto" w:fill="E1DFDD"/>
    </w:rPr>
  </w:style>
  <w:style w:type="paragraph" w:customStyle="1" w:styleId="generic-articlebody">
    <w:name w:val="generic-article__body"/>
    <w:basedOn w:val="Normal"/>
    <w:rsid w:val="00263061"/>
    <w:pPr>
      <w:spacing w:before="100" w:beforeAutospacing="1" w:after="100" w:afterAutospacing="1" w:line="240" w:lineRule="auto"/>
    </w:pPr>
    <w:rPr>
      <w:rFonts w:eastAsia="Times New Roman"/>
      <w:sz w:val="24"/>
      <w:szCs w:val="24"/>
    </w:rPr>
  </w:style>
  <w:style w:type="character" w:customStyle="1" w:styleId="generic-articlebody1">
    <w:name w:val="generic-article__body1"/>
    <w:basedOn w:val="DefaultParagraphFont"/>
    <w:rsid w:val="00263061"/>
  </w:style>
  <w:style w:type="character" w:customStyle="1" w:styleId="text">
    <w:name w:val="text"/>
    <w:basedOn w:val="DefaultParagraphFont"/>
    <w:rsid w:val="00263061"/>
  </w:style>
  <w:style w:type="paragraph" w:customStyle="1" w:styleId="css-xbvutc-paragraph">
    <w:name w:val="css-xbvutc-paragraph"/>
    <w:basedOn w:val="Normal"/>
    <w:rsid w:val="000E4F46"/>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203BCD"/>
  </w:style>
  <w:style w:type="paragraph" w:customStyle="1" w:styleId="selectionshareable">
    <w:name w:val="selectionshareable"/>
    <w:basedOn w:val="Normal"/>
    <w:rsid w:val="00943CCE"/>
    <w:pPr>
      <w:spacing w:before="100" w:beforeAutospacing="1" w:after="100" w:afterAutospacing="1" w:line="240" w:lineRule="auto"/>
    </w:pPr>
    <w:rPr>
      <w:rFonts w:eastAsia="Times New Roman"/>
      <w:sz w:val="24"/>
      <w:szCs w:val="24"/>
    </w:rPr>
  </w:style>
  <w:style w:type="character" w:customStyle="1" w:styleId="A3">
    <w:name w:val="A3"/>
    <w:uiPriority w:val="99"/>
    <w:rsid w:val="007F7633"/>
    <w:rPr>
      <w:rFonts w:cs="Minion Pro"/>
      <w:color w:val="000000"/>
      <w:sz w:val="20"/>
      <w:szCs w:val="20"/>
    </w:rPr>
  </w:style>
  <w:style w:type="character" w:customStyle="1" w:styleId="position-relative">
    <w:name w:val="position-relative"/>
    <w:basedOn w:val="DefaultParagraphFont"/>
    <w:rsid w:val="007F7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3">
      <w:bodyDiv w:val="1"/>
      <w:marLeft w:val="0"/>
      <w:marRight w:val="0"/>
      <w:marTop w:val="0"/>
      <w:marBottom w:val="0"/>
      <w:divBdr>
        <w:top w:val="none" w:sz="0" w:space="0" w:color="auto"/>
        <w:left w:val="none" w:sz="0" w:space="0" w:color="auto"/>
        <w:bottom w:val="none" w:sz="0" w:space="0" w:color="auto"/>
        <w:right w:val="none" w:sz="0" w:space="0" w:color="auto"/>
      </w:divBdr>
    </w:div>
    <w:div w:id="7753272">
      <w:bodyDiv w:val="1"/>
      <w:marLeft w:val="0"/>
      <w:marRight w:val="0"/>
      <w:marTop w:val="0"/>
      <w:marBottom w:val="0"/>
      <w:divBdr>
        <w:top w:val="none" w:sz="0" w:space="0" w:color="auto"/>
        <w:left w:val="none" w:sz="0" w:space="0" w:color="auto"/>
        <w:bottom w:val="none" w:sz="0" w:space="0" w:color="auto"/>
        <w:right w:val="none" w:sz="0" w:space="0" w:color="auto"/>
      </w:divBdr>
      <w:divsChild>
        <w:div w:id="1373381752">
          <w:marLeft w:val="0"/>
          <w:marRight w:val="0"/>
          <w:marTop w:val="0"/>
          <w:marBottom w:val="0"/>
          <w:divBdr>
            <w:top w:val="none" w:sz="0" w:space="0" w:color="auto"/>
            <w:left w:val="none" w:sz="0" w:space="0" w:color="auto"/>
            <w:bottom w:val="none" w:sz="0" w:space="0" w:color="auto"/>
            <w:right w:val="none" w:sz="0" w:space="0" w:color="auto"/>
          </w:divBdr>
          <w:divsChild>
            <w:div w:id="18670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5931056">
      <w:bodyDiv w:val="1"/>
      <w:marLeft w:val="0"/>
      <w:marRight w:val="0"/>
      <w:marTop w:val="0"/>
      <w:marBottom w:val="0"/>
      <w:divBdr>
        <w:top w:val="none" w:sz="0" w:space="0" w:color="auto"/>
        <w:left w:val="none" w:sz="0" w:space="0" w:color="auto"/>
        <w:bottom w:val="none" w:sz="0" w:space="0" w:color="auto"/>
        <w:right w:val="none" w:sz="0" w:space="0" w:color="auto"/>
      </w:divBdr>
      <w:divsChild>
        <w:div w:id="1821728189">
          <w:marLeft w:val="0"/>
          <w:marRight w:val="0"/>
          <w:marTop w:val="0"/>
          <w:marBottom w:val="0"/>
          <w:divBdr>
            <w:top w:val="none" w:sz="0" w:space="0" w:color="auto"/>
            <w:left w:val="none" w:sz="0" w:space="0" w:color="auto"/>
            <w:bottom w:val="none" w:sz="0" w:space="0" w:color="auto"/>
            <w:right w:val="none" w:sz="0" w:space="0" w:color="auto"/>
          </w:divBdr>
          <w:divsChild>
            <w:div w:id="1373725102">
              <w:marLeft w:val="0"/>
              <w:marRight w:val="0"/>
              <w:marTop w:val="0"/>
              <w:marBottom w:val="0"/>
              <w:divBdr>
                <w:top w:val="none" w:sz="0" w:space="0" w:color="auto"/>
                <w:left w:val="none" w:sz="0" w:space="0" w:color="auto"/>
                <w:bottom w:val="none" w:sz="0" w:space="0" w:color="auto"/>
                <w:right w:val="none" w:sz="0" w:space="0" w:color="auto"/>
              </w:divBdr>
            </w:div>
          </w:divsChild>
        </w:div>
        <w:div w:id="1853766203">
          <w:marLeft w:val="0"/>
          <w:marRight w:val="0"/>
          <w:marTop w:val="0"/>
          <w:marBottom w:val="0"/>
          <w:divBdr>
            <w:top w:val="none" w:sz="0" w:space="0" w:color="auto"/>
            <w:left w:val="none" w:sz="0" w:space="0" w:color="auto"/>
            <w:bottom w:val="none" w:sz="0" w:space="0" w:color="auto"/>
            <w:right w:val="none" w:sz="0" w:space="0" w:color="auto"/>
          </w:divBdr>
          <w:divsChild>
            <w:div w:id="722561461">
              <w:blockQuote w:val="1"/>
              <w:marLeft w:val="720"/>
              <w:marRight w:val="0"/>
              <w:marTop w:val="0"/>
              <w:marBottom w:val="100"/>
              <w:divBdr>
                <w:top w:val="none" w:sz="0" w:space="0" w:color="auto"/>
                <w:left w:val="none" w:sz="0" w:space="0" w:color="auto"/>
                <w:bottom w:val="none" w:sz="0" w:space="0" w:color="auto"/>
                <w:right w:val="none" w:sz="0" w:space="0" w:color="auto"/>
              </w:divBdr>
              <w:divsChild>
                <w:div w:id="967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328569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19810134">
      <w:bodyDiv w:val="1"/>
      <w:marLeft w:val="0"/>
      <w:marRight w:val="0"/>
      <w:marTop w:val="0"/>
      <w:marBottom w:val="0"/>
      <w:divBdr>
        <w:top w:val="none" w:sz="0" w:space="0" w:color="auto"/>
        <w:left w:val="none" w:sz="0" w:space="0" w:color="auto"/>
        <w:bottom w:val="none" w:sz="0" w:space="0" w:color="auto"/>
        <w:right w:val="none" w:sz="0" w:space="0" w:color="auto"/>
      </w:divBdr>
      <w:divsChild>
        <w:div w:id="1275750736">
          <w:marLeft w:val="0"/>
          <w:marRight w:val="0"/>
          <w:marTop w:val="0"/>
          <w:marBottom w:val="0"/>
          <w:divBdr>
            <w:top w:val="single" w:sz="12" w:space="0" w:color="C5D1D8"/>
            <w:left w:val="single" w:sz="12" w:space="0" w:color="C5D1D8"/>
            <w:bottom w:val="single" w:sz="12" w:space="0" w:color="C5D1D8"/>
            <w:right w:val="single" w:sz="12" w:space="0" w:color="C5D1D8"/>
          </w:divBdr>
          <w:divsChild>
            <w:div w:id="827205547">
              <w:marLeft w:val="0"/>
              <w:marRight w:val="0"/>
              <w:marTop w:val="0"/>
              <w:marBottom w:val="0"/>
              <w:divBdr>
                <w:top w:val="none" w:sz="0" w:space="0" w:color="auto"/>
                <w:left w:val="none" w:sz="0" w:space="0" w:color="auto"/>
                <w:bottom w:val="none" w:sz="0" w:space="0" w:color="auto"/>
                <w:right w:val="none" w:sz="0" w:space="0" w:color="auto"/>
              </w:divBdr>
            </w:div>
          </w:divsChild>
        </w:div>
        <w:div w:id="1668098118">
          <w:marLeft w:val="0"/>
          <w:marRight w:val="0"/>
          <w:marTop w:val="0"/>
          <w:marBottom w:val="0"/>
          <w:divBdr>
            <w:top w:val="single" w:sz="12" w:space="0" w:color="C5D1D8"/>
            <w:left w:val="single" w:sz="12" w:space="0" w:color="C5D1D8"/>
            <w:bottom w:val="single" w:sz="12" w:space="0" w:color="C5D1D8"/>
            <w:right w:val="single" w:sz="12" w:space="0" w:color="C5D1D8"/>
          </w:divBdr>
          <w:divsChild>
            <w:div w:id="102120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6024">
      <w:bodyDiv w:val="1"/>
      <w:marLeft w:val="0"/>
      <w:marRight w:val="0"/>
      <w:marTop w:val="0"/>
      <w:marBottom w:val="0"/>
      <w:divBdr>
        <w:top w:val="none" w:sz="0" w:space="0" w:color="auto"/>
        <w:left w:val="none" w:sz="0" w:space="0" w:color="auto"/>
        <w:bottom w:val="none" w:sz="0" w:space="0" w:color="auto"/>
        <w:right w:val="none" w:sz="0" w:space="0" w:color="auto"/>
      </w:divBdr>
    </w:div>
    <w:div w:id="152189216">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202249">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100864">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4542393">
      <w:bodyDiv w:val="1"/>
      <w:marLeft w:val="0"/>
      <w:marRight w:val="0"/>
      <w:marTop w:val="0"/>
      <w:marBottom w:val="0"/>
      <w:divBdr>
        <w:top w:val="none" w:sz="0" w:space="0" w:color="auto"/>
        <w:left w:val="none" w:sz="0" w:space="0" w:color="auto"/>
        <w:bottom w:val="none" w:sz="0" w:space="0" w:color="auto"/>
        <w:right w:val="none" w:sz="0" w:space="0" w:color="auto"/>
      </w:divBdr>
    </w:div>
    <w:div w:id="20521540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18788594">
      <w:bodyDiv w:val="1"/>
      <w:marLeft w:val="0"/>
      <w:marRight w:val="0"/>
      <w:marTop w:val="0"/>
      <w:marBottom w:val="0"/>
      <w:divBdr>
        <w:top w:val="none" w:sz="0" w:space="0" w:color="auto"/>
        <w:left w:val="none" w:sz="0" w:space="0" w:color="auto"/>
        <w:bottom w:val="none" w:sz="0" w:space="0" w:color="auto"/>
        <w:right w:val="none" w:sz="0" w:space="0" w:color="auto"/>
      </w:divBdr>
      <w:divsChild>
        <w:div w:id="1056051432">
          <w:marLeft w:val="0"/>
          <w:marRight w:val="0"/>
          <w:marTop w:val="0"/>
          <w:marBottom w:val="0"/>
          <w:divBdr>
            <w:top w:val="none" w:sz="0" w:space="0" w:color="auto"/>
            <w:left w:val="none" w:sz="0" w:space="0" w:color="auto"/>
            <w:bottom w:val="none" w:sz="0" w:space="0" w:color="auto"/>
            <w:right w:val="none" w:sz="0" w:space="0" w:color="auto"/>
          </w:divBdr>
        </w:div>
      </w:divsChild>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205977">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3127536">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67586254">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78876756">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464605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805060">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245686">
      <w:bodyDiv w:val="1"/>
      <w:marLeft w:val="0"/>
      <w:marRight w:val="0"/>
      <w:marTop w:val="0"/>
      <w:marBottom w:val="0"/>
      <w:divBdr>
        <w:top w:val="none" w:sz="0" w:space="0" w:color="auto"/>
        <w:left w:val="none" w:sz="0" w:space="0" w:color="auto"/>
        <w:bottom w:val="none" w:sz="0" w:space="0" w:color="auto"/>
        <w:right w:val="none" w:sz="0" w:space="0" w:color="auto"/>
      </w:divBdr>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89185155">
      <w:bodyDiv w:val="1"/>
      <w:marLeft w:val="0"/>
      <w:marRight w:val="0"/>
      <w:marTop w:val="0"/>
      <w:marBottom w:val="0"/>
      <w:divBdr>
        <w:top w:val="none" w:sz="0" w:space="0" w:color="auto"/>
        <w:left w:val="none" w:sz="0" w:space="0" w:color="auto"/>
        <w:bottom w:val="none" w:sz="0" w:space="0" w:color="auto"/>
        <w:right w:val="none" w:sz="0" w:space="0" w:color="auto"/>
      </w:divBdr>
      <w:divsChild>
        <w:div w:id="1140730103">
          <w:marLeft w:val="900"/>
          <w:marRight w:val="-675"/>
          <w:marTop w:val="450"/>
          <w:marBottom w:val="675"/>
          <w:divBdr>
            <w:top w:val="none" w:sz="0" w:space="0" w:color="auto"/>
            <w:left w:val="none" w:sz="0" w:space="0" w:color="auto"/>
            <w:bottom w:val="none" w:sz="0" w:space="0" w:color="auto"/>
            <w:right w:val="none" w:sz="0" w:space="0" w:color="auto"/>
          </w:divBdr>
          <w:divsChild>
            <w:div w:id="2029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156500">
      <w:bodyDiv w:val="1"/>
      <w:marLeft w:val="0"/>
      <w:marRight w:val="0"/>
      <w:marTop w:val="0"/>
      <w:marBottom w:val="0"/>
      <w:divBdr>
        <w:top w:val="none" w:sz="0" w:space="0" w:color="auto"/>
        <w:left w:val="none" w:sz="0" w:space="0" w:color="auto"/>
        <w:bottom w:val="none" w:sz="0" w:space="0" w:color="auto"/>
        <w:right w:val="none" w:sz="0" w:space="0" w:color="auto"/>
      </w:divBdr>
      <w:divsChild>
        <w:div w:id="974674694">
          <w:marLeft w:val="0"/>
          <w:marRight w:val="0"/>
          <w:marTop w:val="300"/>
          <w:marBottom w:val="60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4129784">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7765283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7061653">
      <w:bodyDiv w:val="1"/>
      <w:marLeft w:val="0"/>
      <w:marRight w:val="0"/>
      <w:marTop w:val="0"/>
      <w:marBottom w:val="0"/>
      <w:divBdr>
        <w:top w:val="none" w:sz="0" w:space="0" w:color="auto"/>
        <w:left w:val="none" w:sz="0" w:space="0" w:color="auto"/>
        <w:bottom w:val="none" w:sz="0" w:space="0" w:color="auto"/>
        <w:right w:val="none" w:sz="0" w:space="0" w:color="auto"/>
      </w:divBdr>
    </w:div>
    <w:div w:id="507603131">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0388">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69231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486902">
      <w:bodyDiv w:val="1"/>
      <w:marLeft w:val="0"/>
      <w:marRight w:val="0"/>
      <w:marTop w:val="0"/>
      <w:marBottom w:val="0"/>
      <w:divBdr>
        <w:top w:val="none" w:sz="0" w:space="0" w:color="auto"/>
        <w:left w:val="none" w:sz="0" w:space="0" w:color="auto"/>
        <w:bottom w:val="none" w:sz="0" w:space="0" w:color="auto"/>
        <w:right w:val="none" w:sz="0" w:space="0" w:color="auto"/>
      </w:divBdr>
      <w:divsChild>
        <w:div w:id="354964517">
          <w:marLeft w:val="0"/>
          <w:marRight w:val="0"/>
          <w:marTop w:val="0"/>
          <w:marBottom w:val="0"/>
          <w:divBdr>
            <w:top w:val="none" w:sz="0" w:space="0" w:color="auto"/>
            <w:left w:val="none" w:sz="0" w:space="0" w:color="auto"/>
            <w:bottom w:val="none" w:sz="0" w:space="0" w:color="auto"/>
            <w:right w:val="none" w:sz="0" w:space="0" w:color="auto"/>
          </w:divBdr>
          <w:divsChild>
            <w:div w:id="96705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66888661">
      <w:bodyDiv w:val="1"/>
      <w:marLeft w:val="0"/>
      <w:marRight w:val="0"/>
      <w:marTop w:val="0"/>
      <w:marBottom w:val="0"/>
      <w:divBdr>
        <w:top w:val="none" w:sz="0" w:space="0" w:color="auto"/>
        <w:left w:val="none" w:sz="0" w:space="0" w:color="auto"/>
        <w:bottom w:val="none" w:sz="0" w:space="0" w:color="auto"/>
        <w:right w:val="none" w:sz="0" w:space="0" w:color="auto"/>
      </w:divBdr>
    </w:div>
    <w:div w:id="575284001">
      <w:bodyDiv w:val="1"/>
      <w:marLeft w:val="0"/>
      <w:marRight w:val="0"/>
      <w:marTop w:val="0"/>
      <w:marBottom w:val="0"/>
      <w:divBdr>
        <w:top w:val="none" w:sz="0" w:space="0" w:color="auto"/>
        <w:left w:val="none" w:sz="0" w:space="0" w:color="auto"/>
        <w:bottom w:val="none" w:sz="0" w:space="0" w:color="auto"/>
        <w:right w:val="none" w:sz="0" w:space="0" w:color="auto"/>
      </w:divBdr>
    </w:div>
    <w:div w:id="588537605">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596182989">
      <w:bodyDiv w:val="1"/>
      <w:marLeft w:val="0"/>
      <w:marRight w:val="0"/>
      <w:marTop w:val="0"/>
      <w:marBottom w:val="0"/>
      <w:divBdr>
        <w:top w:val="none" w:sz="0" w:space="0" w:color="auto"/>
        <w:left w:val="none" w:sz="0" w:space="0" w:color="auto"/>
        <w:bottom w:val="none" w:sz="0" w:space="0" w:color="auto"/>
        <w:right w:val="none" w:sz="0" w:space="0" w:color="auto"/>
      </w:divBdr>
    </w:div>
    <w:div w:id="59764084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0040551">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6913526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113822">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3937993">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64150335">
      <w:bodyDiv w:val="1"/>
      <w:marLeft w:val="0"/>
      <w:marRight w:val="0"/>
      <w:marTop w:val="0"/>
      <w:marBottom w:val="0"/>
      <w:divBdr>
        <w:top w:val="none" w:sz="0" w:space="0" w:color="auto"/>
        <w:left w:val="none" w:sz="0" w:space="0" w:color="auto"/>
        <w:bottom w:val="none" w:sz="0" w:space="0" w:color="auto"/>
        <w:right w:val="none" w:sz="0" w:space="0" w:color="auto"/>
      </w:divBdr>
    </w:div>
    <w:div w:id="785588590">
      <w:bodyDiv w:val="1"/>
      <w:marLeft w:val="0"/>
      <w:marRight w:val="0"/>
      <w:marTop w:val="0"/>
      <w:marBottom w:val="0"/>
      <w:divBdr>
        <w:top w:val="none" w:sz="0" w:space="0" w:color="auto"/>
        <w:left w:val="none" w:sz="0" w:space="0" w:color="auto"/>
        <w:bottom w:val="none" w:sz="0" w:space="0" w:color="auto"/>
        <w:right w:val="none" w:sz="0" w:space="0" w:color="auto"/>
      </w:divBdr>
      <w:divsChild>
        <w:div w:id="695736545">
          <w:marLeft w:val="0"/>
          <w:marRight w:val="0"/>
          <w:marTop w:val="0"/>
          <w:marBottom w:val="0"/>
          <w:divBdr>
            <w:top w:val="none" w:sz="0" w:space="0" w:color="auto"/>
            <w:left w:val="none" w:sz="0" w:space="0" w:color="auto"/>
            <w:bottom w:val="none" w:sz="0" w:space="0" w:color="auto"/>
            <w:right w:val="none" w:sz="0" w:space="0" w:color="auto"/>
          </w:divBdr>
          <w:divsChild>
            <w:div w:id="594292143">
              <w:marLeft w:val="1532"/>
              <w:marRight w:val="0"/>
              <w:marTop w:val="0"/>
              <w:marBottom w:val="0"/>
              <w:divBdr>
                <w:top w:val="none" w:sz="0" w:space="0" w:color="auto"/>
                <w:left w:val="none" w:sz="0" w:space="0" w:color="auto"/>
                <w:bottom w:val="none" w:sz="0" w:space="0" w:color="auto"/>
                <w:right w:val="none" w:sz="0" w:space="0" w:color="auto"/>
              </w:divBdr>
              <w:divsChild>
                <w:div w:id="1911112006">
                  <w:marLeft w:val="0"/>
                  <w:marRight w:val="0"/>
                  <w:marTop w:val="0"/>
                  <w:marBottom w:val="0"/>
                  <w:divBdr>
                    <w:top w:val="none" w:sz="0" w:space="0" w:color="auto"/>
                    <w:left w:val="none" w:sz="0" w:space="0" w:color="auto"/>
                    <w:bottom w:val="none" w:sz="0" w:space="0" w:color="auto"/>
                    <w:right w:val="none" w:sz="0" w:space="0" w:color="auto"/>
                  </w:divBdr>
                  <w:divsChild>
                    <w:div w:id="1692536032">
                      <w:marLeft w:val="0"/>
                      <w:marRight w:val="0"/>
                      <w:marTop w:val="0"/>
                      <w:marBottom w:val="0"/>
                      <w:divBdr>
                        <w:top w:val="none" w:sz="0" w:space="0" w:color="auto"/>
                        <w:left w:val="none" w:sz="0" w:space="0" w:color="auto"/>
                        <w:bottom w:val="none" w:sz="0" w:space="0" w:color="auto"/>
                        <w:right w:val="none" w:sz="0" w:space="0" w:color="auto"/>
                      </w:divBdr>
                      <w:divsChild>
                        <w:div w:id="121073935">
                          <w:marLeft w:val="0"/>
                          <w:marRight w:val="0"/>
                          <w:marTop w:val="0"/>
                          <w:marBottom w:val="0"/>
                          <w:divBdr>
                            <w:top w:val="none" w:sz="0" w:space="0" w:color="auto"/>
                            <w:left w:val="none" w:sz="0" w:space="0" w:color="auto"/>
                            <w:bottom w:val="none" w:sz="0" w:space="0" w:color="auto"/>
                            <w:right w:val="none" w:sz="0" w:space="0" w:color="auto"/>
                          </w:divBdr>
                          <w:divsChild>
                            <w:div w:id="1669021580">
                              <w:marLeft w:val="0"/>
                              <w:marRight w:val="0"/>
                              <w:marTop w:val="300"/>
                              <w:marBottom w:val="900"/>
                              <w:divBdr>
                                <w:top w:val="none" w:sz="0" w:space="0" w:color="auto"/>
                                <w:left w:val="none" w:sz="0" w:space="0" w:color="auto"/>
                                <w:bottom w:val="none" w:sz="0" w:space="0" w:color="auto"/>
                                <w:right w:val="none" w:sz="0" w:space="0" w:color="auto"/>
                              </w:divBdr>
                              <w:divsChild>
                                <w:div w:id="1078482422">
                                  <w:marLeft w:val="-450"/>
                                  <w:marRight w:val="-450"/>
                                  <w:marTop w:val="0"/>
                                  <w:marBottom w:val="0"/>
                                  <w:divBdr>
                                    <w:top w:val="none" w:sz="0" w:space="0" w:color="auto"/>
                                    <w:left w:val="none" w:sz="0" w:space="0" w:color="auto"/>
                                    <w:bottom w:val="none" w:sz="0" w:space="0" w:color="auto"/>
                                    <w:right w:val="none" w:sz="0" w:space="0" w:color="auto"/>
                                  </w:divBdr>
                                  <w:divsChild>
                                    <w:div w:id="2230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792097761">
      <w:bodyDiv w:val="1"/>
      <w:marLeft w:val="0"/>
      <w:marRight w:val="0"/>
      <w:marTop w:val="0"/>
      <w:marBottom w:val="0"/>
      <w:divBdr>
        <w:top w:val="none" w:sz="0" w:space="0" w:color="auto"/>
        <w:left w:val="none" w:sz="0" w:space="0" w:color="auto"/>
        <w:bottom w:val="none" w:sz="0" w:space="0" w:color="auto"/>
        <w:right w:val="none" w:sz="0" w:space="0" w:color="auto"/>
      </w:divBdr>
    </w:div>
    <w:div w:id="8026986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4736356">
      <w:bodyDiv w:val="1"/>
      <w:marLeft w:val="0"/>
      <w:marRight w:val="0"/>
      <w:marTop w:val="0"/>
      <w:marBottom w:val="0"/>
      <w:divBdr>
        <w:top w:val="none" w:sz="0" w:space="0" w:color="auto"/>
        <w:left w:val="none" w:sz="0" w:space="0" w:color="auto"/>
        <w:bottom w:val="none" w:sz="0" w:space="0" w:color="auto"/>
        <w:right w:val="none" w:sz="0" w:space="0" w:color="auto"/>
      </w:divBdr>
      <w:divsChild>
        <w:div w:id="287467574">
          <w:marLeft w:val="0"/>
          <w:marRight w:val="0"/>
          <w:marTop w:val="0"/>
          <w:marBottom w:val="0"/>
          <w:divBdr>
            <w:top w:val="none" w:sz="0" w:space="0" w:color="auto"/>
            <w:left w:val="none" w:sz="0" w:space="0" w:color="auto"/>
            <w:bottom w:val="none" w:sz="0" w:space="0" w:color="auto"/>
            <w:right w:val="none" w:sz="0" w:space="0" w:color="auto"/>
          </w:divBdr>
          <w:divsChild>
            <w:div w:id="925696821">
              <w:marLeft w:val="0"/>
              <w:marRight w:val="0"/>
              <w:marTop w:val="0"/>
              <w:marBottom w:val="240"/>
              <w:divBdr>
                <w:top w:val="none" w:sz="0" w:space="0" w:color="auto"/>
                <w:left w:val="none" w:sz="0" w:space="0" w:color="auto"/>
                <w:bottom w:val="none" w:sz="0" w:space="0" w:color="auto"/>
                <w:right w:val="none" w:sz="0" w:space="0" w:color="auto"/>
              </w:divBdr>
              <w:divsChild>
                <w:div w:id="4636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657992">
      <w:bodyDiv w:val="1"/>
      <w:marLeft w:val="0"/>
      <w:marRight w:val="0"/>
      <w:marTop w:val="0"/>
      <w:marBottom w:val="0"/>
      <w:divBdr>
        <w:top w:val="none" w:sz="0" w:space="0" w:color="auto"/>
        <w:left w:val="none" w:sz="0" w:space="0" w:color="auto"/>
        <w:bottom w:val="none" w:sz="0" w:space="0" w:color="auto"/>
        <w:right w:val="none" w:sz="0" w:space="0" w:color="auto"/>
      </w:divBdr>
    </w:div>
    <w:div w:id="853031931">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66913028">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6701149">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072921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898176678">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3077568">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7226455">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6059561">
      <w:bodyDiv w:val="1"/>
      <w:marLeft w:val="0"/>
      <w:marRight w:val="0"/>
      <w:marTop w:val="0"/>
      <w:marBottom w:val="0"/>
      <w:divBdr>
        <w:top w:val="none" w:sz="0" w:space="0" w:color="auto"/>
        <w:left w:val="none" w:sz="0" w:space="0" w:color="auto"/>
        <w:bottom w:val="none" w:sz="0" w:space="0" w:color="auto"/>
        <w:right w:val="none" w:sz="0" w:space="0" w:color="auto"/>
      </w:divBdr>
    </w:div>
    <w:div w:id="937444958">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58992112">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58">
      <w:bodyDiv w:val="1"/>
      <w:marLeft w:val="0"/>
      <w:marRight w:val="0"/>
      <w:marTop w:val="0"/>
      <w:marBottom w:val="0"/>
      <w:divBdr>
        <w:top w:val="none" w:sz="0" w:space="0" w:color="auto"/>
        <w:left w:val="none" w:sz="0" w:space="0" w:color="auto"/>
        <w:bottom w:val="none" w:sz="0" w:space="0" w:color="auto"/>
        <w:right w:val="none" w:sz="0" w:space="0" w:color="auto"/>
      </w:divBdr>
    </w:div>
    <w:div w:id="976683297">
      <w:bodyDiv w:val="1"/>
      <w:marLeft w:val="0"/>
      <w:marRight w:val="0"/>
      <w:marTop w:val="0"/>
      <w:marBottom w:val="0"/>
      <w:divBdr>
        <w:top w:val="none" w:sz="0" w:space="0" w:color="auto"/>
        <w:left w:val="none" w:sz="0" w:space="0" w:color="auto"/>
        <w:bottom w:val="none" w:sz="0" w:space="0" w:color="auto"/>
        <w:right w:val="none" w:sz="0" w:space="0" w:color="auto"/>
      </w:divBdr>
      <w:divsChild>
        <w:div w:id="1097555469">
          <w:marLeft w:val="0"/>
          <w:marRight w:val="0"/>
          <w:marTop w:val="0"/>
          <w:marBottom w:val="0"/>
          <w:divBdr>
            <w:top w:val="none" w:sz="0" w:space="0" w:color="auto"/>
            <w:left w:val="none" w:sz="0" w:space="0" w:color="auto"/>
            <w:bottom w:val="none" w:sz="0" w:space="0" w:color="auto"/>
            <w:right w:val="none" w:sz="0" w:space="0" w:color="auto"/>
          </w:divBdr>
          <w:divsChild>
            <w:div w:id="9095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01467616">
      <w:bodyDiv w:val="1"/>
      <w:marLeft w:val="0"/>
      <w:marRight w:val="0"/>
      <w:marTop w:val="0"/>
      <w:marBottom w:val="0"/>
      <w:divBdr>
        <w:top w:val="none" w:sz="0" w:space="0" w:color="auto"/>
        <w:left w:val="none" w:sz="0" w:space="0" w:color="auto"/>
        <w:bottom w:val="none" w:sz="0" w:space="0" w:color="auto"/>
        <w:right w:val="none" w:sz="0" w:space="0" w:color="auto"/>
      </w:divBdr>
    </w:div>
    <w:div w:id="1003972457">
      <w:bodyDiv w:val="1"/>
      <w:marLeft w:val="0"/>
      <w:marRight w:val="0"/>
      <w:marTop w:val="0"/>
      <w:marBottom w:val="0"/>
      <w:divBdr>
        <w:top w:val="none" w:sz="0" w:space="0" w:color="auto"/>
        <w:left w:val="none" w:sz="0" w:space="0" w:color="auto"/>
        <w:bottom w:val="none" w:sz="0" w:space="0" w:color="auto"/>
        <w:right w:val="none" w:sz="0" w:space="0" w:color="auto"/>
      </w:divBdr>
    </w:div>
    <w:div w:id="1004285534">
      <w:bodyDiv w:val="1"/>
      <w:marLeft w:val="0"/>
      <w:marRight w:val="0"/>
      <w:marTop w:val="0"/>
      <w:marBottom w:val="0"/>
      <w:divBdr>
        <w:top w:val="none" w:sz="0" w:space="0" w:color="auto"/>
        <w:left w:val="none" w:sz="0" w:space="0" w:color="auto"/>
        <w:bottom w:val="none" w:sz="0" w:space="0" w:color="auto"/>
        <w:right w:val="none" w:sz="0" w:space="0" w:color="auto"/>
      </w:divBdr>
    </w:div>
    <w:div w:id="1010789670">
      <w:bodyDiv w:val="1"/>
      <w:marLeft w:val="0"/>
      <w:marRight w:val="0"/>
      <w:marTop w:val="0"/>
      <w:marBottom w:val="0"/>
      <w:divBdr>
        <w:top w:val="none" w:sz="0" w:space="0" w:color="auto"/>
        <w:left w:val="none" w:sz="0" w:space="0" w:color="auto"/>
        <w:bottom w:val="none" w:sz="0" w:space="0" w:color="auto"/>
        <w:right w:val="none" w:sz="0" w:space="0" w:color="auto"/>
      </w:divBdr>
    </w:div>
    <w:div w:id="1019939656">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0494550">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099789739">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36797097">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19860">
      <w:bodyDiv w:val="1"/>
      <w:marLeft w:val="0"/>
      <w:marRight w:val="0"/>
      <w:marTop w:val="0"/>
      <w:marBottom w:val="0"/>
      <w:divBdr>
        <w:top w:val="none" w:sz="0" w:space="0" w:color="auto"/>
        <w:left w:val="none" w:sz="0" w:space="0" w:color="auto"/>
        <w:bottom w:val="none" w:sz="0" w:space="0" w:color="auto"/>
        <w:right w:val="none" w:sz="0" w:space="0" w:color="auto"/>
      </w:divBdr>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59795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37204042">
      <w:bodyDiv w:val="1"/>
      <w:marLeft w:val="0"/>
      <w:marRight w:val="0"/>
      <w:marTop w:val="0"/>
      <w:marBottom w:val="0"/>
      <w:divBdr>
        <w:top w:val="none" w:sz="0" w:space="0" w:color="auto"/>
        <w:left w:val="none" w:sz="0" w:space="0" w:color="auto"/>
        <w:bottom w:val="none" w:sz="0" w:space="0" w:color="auto"/>
        <w:right w:val="none" w:sz="0" w:space="0" w:color="auto"/>
      </w:divBdr>
      <w:divsChild>
        <w:div w:id="1536431546">
          <w:marLeft w:val="0"/>
          <w:marRight w:val="0"/>
          <w:marTop w:val="0"/>
          <w:marBottom w:val="0"/>
          <w:divBdr>
            <w:top w:val="none" w:sz="0" w:space="0" w:color="auto"/>
            <w:left w:val="none" w:sz="0" w:space="0" w:color="auto"/>
            <w:bottom w:val="none" w:sz="0" w:space="0" w:color="auto"/>
            <w:right w:val="none" w:sz="0" w:space="0" w:color="auto"/>
          </w:divBdr>
          <w:divsChild>
            <w:div w:id="1290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3969174">
      <w:bodyDiv w:val="1"/>
      <w:marLeft w:val="0"/>
      <w:marRight w:val="0"/>
      <w:marTop w:val="0"/>
      <w:marBottom w:val="0"/>
      <w:divBdr>
        <w:top w:val="none" w:sz="0" w:space="0" w:color="auto"/>
        <w:left w:val="none" w:sz="0" w:space="0" w:color="auto"/>
        <w:bottom w:val="none" w:sz="0" w:space="0" w:color="auto"/>
        <w:right w:val="none" w:sz="0" w:space="0" w:color="auto"/>
      </w:divBdr>
    </w:div>
    <w:div w:id="1266308630">
      <w:bodyDiv w:val="1"/>
      <w:marLeft w:val="0"/>
      <w:marRight w:val="0"/>
      <w:marTop w:val="0"/>
      <w:marBottom w:val="0"/>
      <w:divBdr>
        <w:top w:val="none" w:sz="0" w:space="0" w:color="auto"/>
        <w:left w:val="none" w:sz="0" w:space="0" w:color="auto"/>
        <w:bottom w:val="none" w:sz="0" w:space="0" w:color="auto"/>
        <w:right w:val="none" w:sz="0" w:space="0" w:color="auto"/>
      </w:divBdr>
    </w:div>
    <w:div w:id="1267613882">
      <w:bodyDiv w:val="1"/>
      <w:marLeft w:val="0"/>
      <w:marRight w:val="0"/>
      <w:marTop w:val="0"/>
      <w:marBottom w:val="0"/>
      <w:divBdr>
        <w:top w:val="none" w:sz="0" w:space="0" w:color="auto"/>
        <w:left w:val="none" w:sz="0" w:space="0" w:color="auto"/>
        <w:bottom w:val="none" w:sz="0" w:space="0" w:color="auto"/>
        <w:right w:val="none" w:sz="0" w:space="0" w:color="auto"/>
      </w:divBdr>
      <w:divsChild>
        <w:div w:id="657462088">
          <w:marLeft w:val="0"/>
          <w:marRight w:val="0"/>
          <w:marTop w:val="0"/>
          <w:marBottom w:val="0"/>
          <w:divBdr>
            <w:top w:val="single" w:sz="12" w:space="0" w:color="C5D1D8"/>
            <w:left w:val="single" w:sz="12" w:space="0" w:color="C5D1D8"/>
            <w:bottom w:val="single" w:sz="12" w:space="0" w:color="C5D1D8"/>
            <w:right w:val="single" w:sz="12" w:space="0" w:color="C5D1D8"/>
          </w:divBdr>
          <w:divsChild>
            <w:div w:id="20403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3684873">
      <w:bodyDiv w:val="1"/>
      <w:marLeft w:val="0"/>
      <w:marRight w:val="0"/>
      <w:marTop w:val="0"/>
      <w:marBottom w:val="0"/>
      <w:divBdr>
        <w:top w:val="none" w:sz="0" w:space="0" w:color="auto"/>
        <w:left w:val="none" w:sz="0" w:space="0" w:color="auto"/>
        <w:bottom w:val="none" w:sz="0" w:space="0" w:color="auto"/>
        <w:right w:val="none" w:sz="0" w:space="0" w:color="auto"/>
      </w:divBdr>
      <w:divsChild>
        <w:div w:id="2087460854">
          <w:marLeft w:val="0"/>
          <w:marRight w:val="0"/>
          <w:marTop w:val="0"/>
          <w:marBottom w:val="0"/>
          <w:divBdr>
            <w:top w:val="none" w:sz="0" w:space="0" w:color="auto"/>
            <w:left w:val="none" w:sz="0" w:space="0" w:color="auto"/>
            <w:bottom w:val="none" w:sz="0" w:space="0" w:color="auto"/>
            <w:right w:val="none" w:sz="0" w:space="0" w:color="auto"/>
          </w:divBdr>
        </w:div>
        <w:div w:id="572860147">
          <w:marLeft w:val="0"/>
          <w:marRight w:val="0"/>
          <w:marTop w:val="0"/>
          <w:marBottom w:val="0"/>
          <w:divBdr>
            <w:top w:val="none" w:sz="0" w:space="0" w:color="auto"/>
            <w:left w:val="none" w:sz="0" w:space="0" w:color="auto"/>
            <w:bottom w:val="none" w:sz="0" w:space="0" w:color="auto"/>
            <w:right w:val="none" w:sz="0" w:space="0" w:color="auto"/>
          </w:divBdr>
        </w:div>
      </w:divsChild>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30714347">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71148943">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935">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775157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5808719">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70248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369940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8590949">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563024">
      <w:bodyDiv w:val="1"/>
      <w:marLeft w:val="0"/>
      <w:marRight w:val="0"/>
      <w:marTop w:val="0"/>
      <w:marBottom w:val="0"/>
      <w:divBdr>
        <w:top w:val="none" w:sz="0" w:space="0" w:color="auto"/>
        <w:left w:val="none" w:sz="0" w:space="0" w:color="auto"/>
        <w:bottom w:val="none" w:sz="0" w:space="0" w:color="auto"/>
        <w:right w:val="none" w:sz="0" w:space="0" w:color="auto"/>
      </w:divBdr>
      <w:divsChild>
        <w:div w:id="1554921330">
          <w:marLeft w:val="0"/>
          <w:marRight w:val="0"/>
          <w:marTop w:val="0"/>
          <w:marBottom w:val="0"/>
          <w:divBdr>
            <w:top w:val="none" w:sz="0" w:space="0" w:color="auto"/>
            <w:left w:val="none" w:sz="0" w:space="0" w:color="auto"/>
            <w:bottom w:val="none" w:sz="0" w:space="0" w:color="auto"/>
            <w:right w:val="none" w:sz="0" w:space="0" w:color="auto"/>
          </w:divBdr>
          <w:divsChild>
            <w:div w:id="2141679202">
              <w:marLeft w:val="0"/>
              <w:marRight w:val="0"/>
              <w:marTop w:val="0"/>
              <w:marBottom w:val="0"/>
              <w:divBdr>
                <w:top w:val="none" w:sz="0" w:space="0" w:color="auto"/>
                <w:left w:val="none" w:sz="0" w:space="0" w:color="auto"/>
                <w:bottom w:val="none" w:sz="0" w:space="0" w:color="auto"/>
                <w:right w:val="none" w:sz="0" w:space="0" w:color="auto"/>
              </w:divBdr>
              <w:divsChild>
                <w:div w:id="1019888371">
                  <w:marLeft w:val="0"/>
                  <w:marRight w:val="0"/>
                  <w:marTop w:val="0"/>
                  <w:marBottom w:val="0"/>
                  <w:divBdr>
                    <w:top w:val="none" w:sz="0" w:space="0" w:color="auto"/>
                    <w:left w:val="none" w:sz="0" w:space="0" w:color="auto"/>
                    <w:bottom w:val="none" w:sz="0" w:space="0" w:color="auto"/>
                    <w:right w:val="none" w:sz="0" w:space="0" w:color="auto"/>
                  </w:divBdr>
                  <w:divsChild>
                    <w:div w:id="2062825768">
                      <w:marLeft w:val="-225"/>
                      <w:marRight w:val="-225"/>
                      <w:marTop w:val="0"/>
                      <w:marBottom w:val="0"/>
                      <w:divBdr>
                        <w:top w:val="none" w:sz="0" w:space="0" w:color="auto"/>
                        <w:left w:val="none" w:sz="0" w:space="0" w:color="auto"/>
                        <w:bottom w:val="none" w:sz="0" w:space="0" w:color="auto"/>
                        <w:right w:val="none" w:sz="0" w:space="0" w:color="auto"/>
                      </w:divBdr>
                      <w:divsChild>
                        <w:div w:id="41711858">
                          <w:marLeft w:val="0"/>
                          <w:marRight w:val="0"/>
                          <w:marTop w:val="0"/>
                          <w:marBottom w:val="0"/>
                          <w:divBdr>
                            <w:top w:val="none" w:sz="0" w:space="0" w:color="auto"/>
                            <w:left w:val="none" w:sz="0" w:space="0" w:color="auto"/>
                            <w:bottom w:val="none" w:sz="0" w:space="0" w:color="auto"/>
                            <w:right w:val="none" w:sz="0" w:space="0" w:color="auto"/>
                          </w:divBdr>
                          <w:divsChild>
                            <w:div w:id="1847480756">
                              <w:marLeft w:val="0"/>
                              <w:marRight w:val="0"/>
                              <w:marTop w:val="0"/>
                              <w:marBottom w:val="0"/>
                              <w:divBdr>
                                <w:top w:val="none" w:sz="0" w:space="0" w:color="auto"/>
                                <w:left w:val="none" w:sz="0" w:space="0" w:color="auto"/>
                                <w:bottom w:val="none" w:sz="0" w:space="0" w:color="auto"/>
                                <w:right w:val="none" w:sz="0" w:space="0" w:color="auto"/>
                              </w:divBdr>
                              <w:divsChild>
                                <w:div w:id="9505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074562">
      <w:bodyDiv w:val="1"/>
      <w:marLeft w:val="0"/>
      <w:marRight w:val="0"/>
      <w:marTop w:val="0"/>
      <w:marBottom w:val="0"/>
      <w:divBdr>
        <w:top w:val="none" w:sz="0" w:space="0" w:color="auto"/>
        <w:left w:val="none" w:sz="0" w:space="0" w:color="auto"/>
        <w:bottom w:val="none" w:sz="0" w:space="0" w:color="auto"/>
        <w:right w:val="none" w:sz="0" w:space="0" w:color="auto"/>
      </w:divBdr>
    </w:div>
    <w:div w:id="1553614893">
      <w:bodyDiv w:val="1"/>
      <w:marLeft w:val="0"/>
      <w:marRight w:val="0"/>
      <w:marTop w:val="0"/>
      <w:marBottom w:val="0"/>
      <w:divBdr>
        <w:top w:val="none" w:sz="0" w:space="0" w:color="auto"/>
        <w:left w:val="none" w:sz="0" w:space="0" w:color="auto"/>
        <w:bottom w:val="none" w:sz="0" w:space="0" w:color="auto"/>
        <w:right w:val="none" w:sz="0" w:space="0" w:color="auto"/>
      </w:divBdr>
      <w:divsChild>
        <w:div w:id="1089349937">
          <w:marLeft w:val="0"/>
          <w:marRight w:val="0"/>
          <w:marTop w:val="0"/>
          <w:marBottom w:val="0"/>
          <w:divBdr>
            <w:top w:val="single" w:sz="12" w:space="0" w:color="C5D1D8"/>
            <w:left w:val="single" w:sz="12" w:space="0" w:color="C5D1D8"/>
            <w:bottom w:val="single" w:sz="12" w:space="0" w:color="C5D1D8"/>
            <w:right w:val="single" w:sz="12" w:space="0" w:color="C5D1D8"/>
          </w:divBdr>
          <w:divsChild>
            <w:div w:id="242376926">
              <w:marLeft w:val="0"/>
              <w:marRight w:val="0"/>
              <w:marTop w:val="0"/>
              <w:marBottom w:val="0"/>
              <w:divBdr>
                <w:top w:val="none" w:sz="0" w:space="0" w:color="auto"/>
                <w:left w:val="none" w:sz="0" w:space="0" w:color="auto"/>
                <w:bottom w:val="none" w:sz="0" w:space="0" w:color="auto"/>
                <w:right w:val="none" w:sz="0" w:space="0" w:color="auto"/>
              </w:divBdr>
            </w:div>
          </w:divsChild>
        </w:div>
        <w:div w:id="1304578707">
          <w:marLeft w:val="0"/>
          <w:marRight w:val="0"/>
          <w:marTop w:val="0"/>
          <w:marBottom w:val="0"/>
          <w:divBdr>
            <w:top w:val="single" w:sz="12" w:space="0" w:color="C5D1D8"/>
            <w:left w:val="single" w:sz="12" w:space="0" w:color="C5D1D8"/>
            <w:bottom w:val="single" w:sz="12" w:space="0" w:color="C5D1D8"/>
            <w:right w:val="single" w:sz="12" w:space="0" w:color="C5D1D8"/>
          </w:divBdr>
          <w:divsChild>
            <w:div w:id="1357460666">
              <w:marLeft w:val="0"/>
              <w:marRight w:val="0"/>
              <w:marTop w:val="0"/>
              <w:marBottom w:val="0"/>
              <w:divBdr>
                <w:top w:val="none" w:sz="0" w:space="0" w:color="auto"/>
                <w:left w:val="none" w:sz="0" w:space="0" w:color="auto"/>
                <w:bottom w:val="none" w:sz="0" w:space="0" w:color="auto"/>
                <w:right w:val="none" w:sz="0" w:space="0" w:color="auto"/>
              </w:divBdr>
            </w:div>
          </w:divsChild>
        </w:div>
        <w:div w:id="327826959">
          <w:marLeft w:val="0"/>
          <w:marRight w:val="0"/>
          <w:marTop w:val="0"/>
          <w:marBottom w:val="0"/>
          <w:divBdr>
            <w:top w:val="single" w:sz="12" w:space="0" w:color="C5D1D8"/>
            <w:left w:val="single" w:sz="12" w:space="0" w:color="C5D1D8"/>
            <w:bottom w:val="single" w:sz="12" w:space="0" w:color="C5D1D8"/>
            <w:right w:val="single" w:sz="12" w:space="0" w:color="C5D1D8"/>
          </w:divBdr>
          <w:divsChild>
            <w:div w:id="1473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1013855">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6939807">
      <w:bodyDiv w:val="1"/>
      <w:marLeft w:val="0"/>
      <w:marRight w:val="0"/>
      <w:marTop w:val="0"/>
      <w:marBottom w:val="0"/>
      <w:divBdr>
        <w:top w:val="none" w:sz="0" w:space="0" w:color="auto"/>
        <w:left w:val="none" w:sz="0" w:space="0" w:color="auto"/>
        <w:bottom w:val="none" w:sz="0" w:space="0" w:color="auto"/>
        <w:right w:val="none" w:sz="0" w:space="0" w:color="auto"/>
      </w:divBdr>
    </w:div>
    <w:div w:id="1603341240">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2685061">
      <w:bodyDiv w:val="1"/>
      <w:marLeft w:val="0"/>
      <w:marRight w:val="0"/>
      <w:marTop w:val="0"/>
      <w:marBottom w:val="0"/>
      <w:divBdr>
        <w:top w:val="none" w:sz="0" w:space="0" w:color="auto"/>
        <w:left w:val="none" w:sz="0" w:space="0" w:color="auto"/>
        <w:bottom w:val="none" w:sz="0" w:space="0" w:color="auto"/>
        <w:right w:val="none" w:sz="0" w:space="0" w:color="auto"/>
      </w:divBdr>
    </w:div>
    <w:div w:id="1624993268">
      <w:bodyDiv w:val="1"/>
      <w:marLeft w:val="0"/>
      <w:marRight w:val="0"/>
      <w:marTop w:val="0"/>
      <w:marBottom w:val="0"/>
      <w:divBdr>
        <w:top w:val="none" w:sz="0" w:space="0" w:color="auto"/>
        <w:left w:val="none" w:sz="0" w:space="0" w:color="auto"/>
        <w:bottom w:val="none" w:sz="0" w:space="0" w:color="auto"/>
        <w:right w:val="none" w:sz="0" w:space="0" w:color="auto"/>
      </w:divBdr>
    </w:div>
    <w:div w:id="1627856727">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010">
      <w:bodyDiv w:val="1"/>
      <w:marLeft w:val="0"/>
      <w:marRight w:val="0"/>
      <w:marTop w:val="0"/>
      <w:marBottom w:val="0"/>
      <w:divBdr>
        <w:top w:val="none" w:sz="0" w:space="0" w:color="auto"/>
        <w:left w:val="none" w:sz="0" w:space="0" w:color="auto"/>
        <w:bottom w:val="none" w:sz="0" w:space="0" w:color="auto"/>
        <w:right w:val="none" w:sz="0" w:space="0" w:color="auto"/>
      </w:divBdr>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70708">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551882">
      <w:bodyDiv w:val="1"/>
      <w:marLeft w:val="0"/>
      <w:marRight w:val="0"/>
      <w:marTop w:val="0"/>
      <w:marBottom w:val="0"/>
      <w:divBdr>
        <w:top w:val="none" w:sz="0" w:space="0" w:color="auto"/>
        <w:left w:val="none" w:sz="0" w:space="0" w:color="auto"/>
        <w:bottom w:val="none" w:sz="0" w:space="0" w:color="auto"/>
        <w:right w:val="none" w:sz="0" w:space="0" w:color="auto"/>
      </w:divBdr>
    </w:div>
    <w:div w:id="1720203690">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27220586">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3502529">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1117548">
      <w:bodyDiv w:val="1"/>
      <w:marLeft w:val="0"/>
      <w:marRight w:val="0"/>
      <w:marTop w:val="0"/>
      <w:marBottom w:val="0"/>
      <w:divBdr>
        <w:top w:val="none" w:sz="0" w:space="0" w:color="auto"/>
        <w:left w:val="none" w:sz="0" w:space="0" w:color="auto"/>
        <w:bottom w:val="none" w:sz="0" w:space="0" w:color="auto"/>
        <w:right w:val="none" w:sz="0" w:space="0" w:color="auto"/>
      </w:divBdr>
      <w:divsChild>
        <w:div w:id="1766609715">
          <w:marLeft w:val="0"/>
          <w:marRight w:val="0"/>
          <w:marTop w:val="720"/>
          <w:marBottom w:val="720"/>
          <w:divBdr>
            <w:top w:val="none" w:sz="0" w:space="0" w:color="auto"/>
            <w:left w:val="none" w:sz="0" w:space="0" w:color="auto"/>
            <w:bottom w:val="none" w:sz="0" w:space="0" w:color="auto"/>
            <w:right w:val="none" w:sz="0" w:space="0" w:color="auto"/>
          </w:divBdr>
        </w:div>
      </w:divsChild>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3107638">
      <w:bodyDiv w:val="1"/>
      <w:marLeft w:val="0"/>
      <w:marRight w:val="0"/>
      <w:marTop w:val="0"/>
      <w:marBottom w:val="0"/>
      <w:divBdr>
        <w:top w:val="none" w:sz="0" w:space="0" w:color="auto"/>
        <w:left w:val="none" w:sz="0" w:space="0" w:color="auto"/>
        <w:bottom w:val="none" w:sz="0" w:space="0" w:color="auto"/>
        <w:right w:val="none" w:sz="0" w:space="0" w:color="auto"/>
      </w:divBdr>
    </w:div>
    <w:div w:id="1807114357">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24732773">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60655086">
      <w:bodyDiv w:val="1"/>
      <w:marLeft w:val="0"/>
      <w:marRight w:val="0"/>
      <w:marTop w:val="0"/>
      <w:marBottom w:val="0"/>
      <w:divBdr>
        <w:top w:val="none" w:sz="0" w:space="0" w:color="auto"/>
        <w:left w:val="none" w:sz="0" w:space="0" w:color="auto"/>
        <w:bottom w:val="none" w:sz="0" w:space="0" w:color="auto"/>
        <w:right w:val="none" w:sz="0" w:space="0" w:color="auto"/>
      </w:divBdr>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74809879">
      <w:bodyDiv w:val="1"/>
      <w:marLeft w:val="0"/>
      <w:marRight w:val="0"/>
      <w:marTop w:val="0"/>
      <w:marBottom w:val="0"/>
      <w:divBdr>
        <w:top w:val="none" w:sz="0" w:space="0" w:color="auto"/>
        <w:left w:val="none" w:sz="0" w:space="0" w:color="auto"/>
        <w:bottom w:val="none" w:sz="0" w:space="0" w:color="auto"/>
        <w:right w:val="none" w:sz="0" w:space="0" w:color="auto"/>
      </w:divBdr>
    </w:div>
    <w:div w:id="1877809301">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440239">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4803840">
      <w:bodyDiv w:val="1"/>
      <w:marLeft w:val="0"/>
      <w:marRight w:val="0"/>
      <w:marTop w:val="0"/>
      <w:marBottom w:val="0"/>
      <w:divBdr>
        <w:top w:val="none" w:sz="0" w:space="0" w:color="auto"/>
        <w:left w:val="none" w:sz="0" w:space="0" w:color="auto"/>
        <w:bottom w:val="none" w:sz="0" w:space="0" w:color="auto"/>
        <w:right w:val="none" w:sz="0" w:space="0" w:color="auto"/>
      </w:divBdr>
    </w:div>
    <w:div w:id="1897618503">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19750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45920229">
      <w:bodyDiv w:val="1"/>
      <w:marLeft w:val="0"/>
      <w:marRight w:val="0"/>
      <w:marTop w:val="0"/>
      <w:marBottom w:val="0"/>
      <w:divBdr>
        <w:top w:val="none" w:sz="0" w:space="0" w:color="auto"/>
        <w:left w:val="none" w:sz="0" w:space="0" w:color="auto"/>
        <w:bottom w:val="none" w:sz="0" w:space="0" w:color="auto"/>
        <w:right w:val="none" w:sz="0" w:space="0" w:color="auto"/>
      </w:divBdr>
      <w:divsChild>
        <w:div w:id="1195001163">
          <w:marLeft w:val="0"/>
          <w:marRight w:val="0"/>
          <w:marTop w:val="0"/>
          <w:marBottom w:val="0"/>
          <w:divBdr>
            <w:top w:val="none" w:sz="0" w:space="0" w:color="auto"/>
            <w:left w:val="none" w:sz="0" w:space="0" w:color="auto"/>
            <w:bottom w:val="none" w:sz="0" w:space="0" w:color="auto"/>
            <w:right w:val="none" w:sz="0" w:space="0" w:color="auto"/>
          </w:divBdr>
          <w:divsChild>
            <w:div w:id="186531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024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199992">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1492964">
      <w:bodyDiv w:val="1"/>
      <w:marLeft w:val="0"/>
      <w:marRight w:val="0"/>
      <w:marTop w:val="0"/>
      <w:marBottom w:val="0"/>
      <w:divBdr>
        <w:top w:val="none" w:sz="0" w:space="0" w:color="auto"/>
        <w:left w:val="none" w:sz="0" w:space="0" w:color="auto"/>
        <w:bottom w:val="none" w:sz="0" w:space="0" w:color="auto"/>
        <w:right w:val="none" w:sz="0" w:space="0" w:color="auto"/>
      </w:divBdr>
      <w:divsChild>
        <w:div w:id="470488719">
          <w:marLeft w:val="0"/>
          <w:marRight w:val="0"/>
          <w:marTop w:val="0"/>
          <w:marBottom w:val="0"/>
          <w:divBdr>
            <w:top w:val="none" w:sz="0" w:space="0" w:color="auto"/>
            <w:left w:val="none" w:sz="0" w:space="0" w:color="auto"/>
            <w:bottom w:val="none" w:sz="0" w:space="0" w:color="auto"/>
            <w:right w:val="none" w:sz="0" w:space="0" w:color="auto"/>
          </w:divBdr>
        </w:div>
      </w:divsChild>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01425588">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756122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099860644">
      <w:bodyDiv w:val="1"/>
      <w:marLeft w:val="0"/>
      <w:marRight w:val="0"/>
      <w:marTop w:val="0"/>
      <w:marBottom w:val="0"/>
      <w:divBdr>
        <w:top w:val="none" w:sz="0" w:space="0" w:color="auto"/>
        <w:left w:val="none" w:sz="0" w:space="0" w:color="auto"/>
        <w:bottom w:val="none" w:sz="0" w:space="0" w:color="auto"/>
        <w:right w:val="none" w:sz="0" w:space="0" w:color="auto"/>
      </w:divBdr>
    </w:div>
    <w:div w:id="2102024717">
      <w:bodyDiv w:val="1"/>
      <w:marLeft w:val="0"/>
      <w:marRight w:val="0"/>
      <w:marTop w:val="0"/>
      <w:marBottom w:val="0"/>
      <w:divBdr>
        <w:top w:val="none" w:sz="0" w:space="0" w:color="auto"/>
        <w:left w:val="none" w:sz="0" w:space="0" w:color="auto"/>
        <w:bottom w:val="none" w:sz="0" w:space="0" w:color="auto"/>
        <w:right w:val="none" w:sz="0" w:space="0" w:color="auto"/>
      </w:divBdr>
      <w:divsChild>
        <w:div w:id="1162157426">
          <w:marLeft w:val="0"/>
          <w:marRight w:val="0"/>
          <w:marTop w:val="0"/>
          <w:marBottom w:val="0"/>
          <w:divBdr>
            <w:top w:val="none" w:sz="0" w:space="0" w:color="auto"/>
            <w:left w:val="none" w:sz="0" w:space="0" w:color="auto"/>
            <w:bottom w:val="none" w:sz="0" w:space="0" w:color="auto"/>
            <w:right w:val="none" w:sz="0" w:space="0" w:color="auto"/>
          </w:divBdr>
        </w:div>
        <w:div w:id="897787688">
          <w:marLeft w:val="0"/>
          <w:marRight w:val="0"/>
          <w:marTop w:val="0"/>
          <w:marBottom w:val="0"/>
          <w:divBdr>
            <w:top w:val="none" w:sz="0" w:space="0" w:color="auto"/>
            <w:left w:val="none" w:sz="0" w:space="0" w:color="auto"/>
            <w:bottom w:val="none" w:sz="0" w:space="0" w:color="auto"/>
            <w:right w:val="none" w:sz="0" w:space="0" w:color="auto"/>
          </w:divBdr>
        </w:div>
        <w:div w:id="878588056">
          <w:marLeft w:val="0"/>
          <w:marRight w:val="0"/>
          <w:marTop w:val="0"/>
          <w:marBottom w:val="0"/>
          <w:divBdr>
            <w:top w:val="none" w:sz="0" w:space="0" w:color="auto"/>
            <w:left w:val="none" w:sz="0" w:space="0" w:color="auto"/>
            <w:bottom w:val="none" w:sz="0" w:space="0" w:color="auto"/>
            <w:right w:val="none" w:sz="0" w:space="0" w:color="auto"/>
          </w:divBdr>
        </w:div>
        <w:div w:id="1291327646">
          <w:marLeft w:val="0"/>
          <w:marRight w:val="0"/>
          <w:marTop w:val="0"/>
          <w:marBottom w:val="0"/>
          <w:divBdr>
            <w:top w:val="none" w:sz="0" w:space="0" w:color="auto"/>
            <w:left w:val="none" w:sz="0" w:space="0" w:color="auto"/>
            <w:bottom w:val="none" w:sz="0" w:space="0" w:color="auto"/>
            <w:right w:val="none" w:sz="0" w:space="0" w:color="auto"/>
          </w:divBdr>
        </w:div>
      </w:divsChild>
    </w:div>
    <w:div w:id="2111122737">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4057090">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3702100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tufts.edu/corruptarmsdeals/tag/bae-systems/" TargetMode="External"/><Relationship Id="rId13" Type="http://schemas.openxmlformats.org/officeDocument/2006/relationships/hyperlink" Target="https://www.usatoday.com/story/money/2019/03/26/us-arms-sales-these-countries-buy-most-weapons-government/39208809/"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aw.cornell.edu/cfr/text/22/part-130" TargetMode="External"/><Relationship Id="rId12" Type="http://schemas.openxmlformats.org/officeDocument/2006/relationships/hyperlink" Target="https://warontherocks.com/2019/04/the-case-against-arms-embargos-even-for-saudi-arabi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cato.org/commentary/eight-ways-we-can-serve-us-interests-pursue-human-rights-to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rontherocks.com/2021/11/the-ambivalent-supplier-u-s-arms-transfer-policy-under-biden/" TargetMode="External"/><Relationship Id="rId5" Type="http://schemas.openxmlformats.org/officeDocument/2006/relationships/footnotes" Target="footnotes.xml"/><Relationship Id="rId15" Type="http://schemas.openxmlformats.org/officeDocument/2006/relationships/hyperlink" Target="https://www.foreignaffairs.com/articles/united-states/2020-06-09/how-hegemony-ends" TargetMode="External"/><Relationship Id="rId10" Type="http://schemas.openxmlformats.org/officeDocument/2006/relationships/hyperlink" Target="https://sites.tufts.edu/corruptarmsdeals/litton-industries-contracts-with-greece-and-taiwa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tufts.edu/corruptarmsdeals/embraer-dominican-indian-schemes/" TargetMode="External"/><Relationship Id="rId14" Type="http://schemas.openxmlformats.org/officeDocument/2006/relationships/hyperlink" Target="https://www.foreignaffairs.com/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9</Pages>
  <Words>4295</Words>
  <Characters>24485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28723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23</cp:revision>
  <cp:lastPrinted>2014-07-05T10:25:00Z</cp:lastPrinted>
  <dcterms:created xsi:type="dcterms:W3CDTF">2022-12-22T23:29:00Z</dcterms:created>
  <dcterms:modified xsi:type="dcterms:W3CDTF">2023-02-27T13:40:00Z</dcterms:modified>
</cp:coreProperties>
</file>