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0DB82930" w:rsidR="00B576F4" w:rsidRPr="00E54452" w:rsidRDefault="00916DD6" w:rsidP="00B576F4">
      <w:pPr>
        <w:pStyle w:val="Title"/>
      </w:pPr>
      <w:r w:rsidRPr="00E54452">
        <w:t>Come Sail Away</w:t>
      </w:r>
      <w:r w:rsidR="00742F32" w:rsidRPr="00E54452">
        <w:t>:</w:t>
      </w:r>
      <w:r w:rsidR="00B576F4" w:rsidRPr="00E54452">
        <w:t xml:space="preserve"> </w:t>
      </w:r>
      <w:r w:rsidR="00021326" w:rsidRPr="00E54452">
        <w:t>Jones Act Exemption for Energy Transportation</w:t>
      </w:r>
    </w:p>
    <w:p w14:paraId="16A637BD" w14:textId="707D2B2C" w:rsidR="00AF2404" w:rsidRPr="00E54452" w:rsidRDefault="00D462AA" w:rsidP="0059156F">
      <w:pPr>
        <w:spacing w:after="240"/>
        <w:jc w:val="center"/>
      </w:pPr>
      <w:r w:rsidRPr="00E54452">
        <w:t xml:space="preserve">By </w:t>
      </w:r>
      <w:r w:rsidR="00C01359" w:rsidRPr="00E54452">
        <w:t>"Coach Vance" Trefethen</w:t>
      </w:r>
    </w:p>
    <w:p w14:paraId="1CEC83B3" w14:textId="7364B96C" w:rsidR="009945CD" w:rsidRPr="00E54452" w:rsidRDefault="008E52DF" w:rsidP="009945CD">
      <w:pPr>
        <w:pStyle w:val="Case"/>
        <w:numPr>
          <w:ilvl w:val="0"/>
          <w:numId w:val="0"/>
        </w:numPr>
        <w:spacing w:after="240"/>
        <w:ind w:left="576"/>
        <w:rPr>
          <w:rFonts w:eastAsiaTheme="minorEastAsia"/>
        </w:rPr>
      </w:pPr>
      <w:r w:rsidRPr="00E54452">
        <w:rPr>
          <w:rFonts w:eastAsiaTheme="minorEastAsia"/>
        </w:rPr>
        <w:t>Section 27 of the</w:t>
      </w:r>
      <w:r w:rsidR="00021326" w:rsidRPr="00E54452">
        <w:rPr>
          <w:rFonts w:eastAsiaTheme="minorEastAsia"/>
        </w:rPr>
        <w:t xml:space="preserve"> </w:t>
      </w:r>
      <w:r w:rsidR="00F5747D" w:rsidRPr="00E54452">
        <w:rPr>
          <w:rFonts w:eastAsiaTheme="minorEastAsia"/>
        </w:rPr>
        <w:t>"Merchant Marine Act of 1920" is better known as the "</w:t>
      </w:r>
      <w:r w:rsidR="00021326" w:rsidRPr="00E54452">
        <w:rPr>
          <w:rFonts w:eastAsiaTheme="minorEastAsia"/>
        </w:rPr>
        <w:t>Jones Act</w:t>
      </w:r>
      <w:r w:rsidR="00F5747D" w:rsidRPr="00E54452">
        <w:rPr>
          <w:rFonts w:eastAsiaTheme="minorEastAsia"/>
        </w:rPr>
        <w:t xml:space="preserve">."   </w:t>
      </w:r>
      <w:r w:rsidRPr="00E54452">
        <w:rPr>
          <w:rFonts w:eastAsiaTheme="minorEastAsia"/>
        </w:rPr>
        <w:t xml:space="preserve">It regulates a concept called "cabotage," which is the transportation of things between two domestic ports.  Any ship can bring cargo from a foreign country to a US port.  But in order to transport cargo from one US port to another, a ship must be qualified under the Jones Act.  The ship must have been built in the United States, owned by US citizens or US corporation, crewed by 75% American citizens and registered (flagged) in the US.  The principles of the Jones Act go back to some of the earliest maritime regulations enacted by the first Congress and Pres. Washington, but this case argues they have become burdensome and outdated.  Designed to protect the market and ensure robust domestic ship-building facilities and boost maritime employment, the exact opposite has happened.  US ship-building capacity and maritime employment have dwindled.  Today there are few Jones Act qualified ships that can carry petroleum and related products, and exactly zero that can carry LNG (Liquefied Natural Gas).  New England states that need gas for heating in the winter must import it from other nations </w:t>
      </w:r>
      <w:r w:rsidR="00DE01A8" w:rsidRPr="00E54452">
        <w:rPr>
          <w:rFonts w:eastAsiaTheme="minorEastAsia"/>
        </w:rPr>
        <w:t xml:space="preserve">- at higher prices, of course  - </w:t>
      </w:r>
      <w:r w:rsidRPr="00E54452">
        <w:rPr>
          <w:rFonts w:eastAsiaTheme="minorEastAsia"/>
        </w:rPr>
        <w:t>instead of using abundant gas resources available in this country.</w:t>
      </w:r>
      <w:r w:rsidR="00DE01A8" w:rsidRPr="00E54452">
        <w:rPr>
          <w:rFonts w:eastAsiaTheme="minorEastAsia"/>
        </w:rPr>
        <w:t xml:space="preserve">   This case carves out an exemption from the Jones Act for shipments of energy resources and related products (like components for wind energy machines being placed offshore, which are also impeded under current law).  While some experts recommend repealing the Jones Act completely, </w:t>
      </w:r>
      <w:r w:rsidR="00C122E5" w:rsidRPr="00E54452">
        <w:rPr>
          <w:rFonts w:eastAsiaTheme="minorEastAsia"/>
        </w:rPr>
        <w:t>some</w:t>
      </w:r>
      <w:r w:rsidR="00DE01A8" w:rsidRPr="00E54452">
        <w:rPr>
          <w:rFonts w:eastAsiaTheme="minorEastAsia"/>
        </w:rPr>
        <w:t xml:space="preserve"> specifically advocate </w:t>
      </w:r>
      <w:r w:rsidR="00C122E5" w:rsidRPr="00E54452">
        <w:rPr>
          <w:rFonts w:eastAsiaTheme="minorEastAsia"/>
        </w:rPr>
        <w:t xml:space="preserve">this plan, where carve out </w:t>
      </w:r>
      <w:r w:rsidR="00DE01A8" w:rsidRPr="00E54452">
        <w:rPr>
          <w:rFonts w:eastAsiaTheme="minorEastAsia"/>
        </w:rPr>
        <w:t>an energy exemption</w:t>
      </w:r>
      <w:r w:rsidR="00C122E5" w:rsidRPr="00E54452">
        <w:rPr>
          <w:rFonts w:eastAsiaTheme="minorEastAsia"/>
        </w:rPr>
        <w:t xml:space="preserve"> without total repeal</w:t>
      </w:r>
      <w:r w:rsidR="00DE01A8" w:rsidRPr="00E54452">
        <w:rPr>
          <w:rFonts w:eastAsiaTheme="minorEastAsia"/>
        </w:rPr>
        <w:t xml:space="preserve">.  </w:t>
      </w:r>
      <w:r w:rsidRPr="00E54452">
        <w:rPr>
          <w:rFonts w:eastAsiaTheme="minorEastAsia"/>
        </w:rPr>
        <w:t xml:space="preserve">    </w:t>
      </w:r>
    </w:p>
    <w:p w14:paraId="7DDAB192" w14:textId="0583282F" w:rsidR="00D23534" w:rsidRPr="00E54452" w:rsidRDefault="00DA2F2D">
      <w:pPr>
        <w:pStyle w:val="TOC2"/>
        <w:rPr>
          <w:rFonts w:asciiTheme="minorHAnsi" w:eastAsiaTheme="minorEastAsia" w:hAnsiTheme="minorHAnsi" w:cstheme="minorBidi"/>
          <w:noProof/>
          <w:sz w:val="22"/>
          <w:szCs w:val="22"/>
        </w:rPr>
      </w:pPr>
      <w:r w:rsidRPr="00E54452">
        <w:fldChar w:fldCharType="begin"/>
      </w:r>
      <w:r w:rsidRPr="00E54452">
        <w:instrText xml:space="preserve"> TOC \o "1-3" \t "Contention 1,2,Contention 2,3,Title 2,1" </w:instrText>
      </w:r>
      <w:r w:rsidRPr="00E54452">
        <w:fldChar w:fldCharType="separate"/>
      </w:r>
      <w:r w:rsidR="00D23534" w:rsidRPr="00E54452">
        <w:rPr>
          <w:noProof/>
        </w:rPr>
        <w:t>OBSERVATION 1.  DEFINITIONS</w:t>
      </w:r>
      <w:r w:rsidR="00D23534" w:rsidRPr="00E54452">
        <w:rPr>
          <w:noProof/>
        </w:rPr>
        <w:tab/>
      </w:r>
      <w:r w:rsidR="00D23534" w:rsidRPr="00E54452">
        <w:rPr>
          <w:noProof/>
        </w:rPr>
        <w:fldChar w:fldCharType="begin"/>
      </w:r>
      <w:r w:rsidR="00D23534" w:rsidRPr="00E54452">
        <w:rPr>
          <w:noProof/>
        </w:rPr>
        <w:instrText xml:space="preserve"> PAGEREF _Toc138867830 \h </w:instrText>
      </w:r>
      <w:r w:rsidR="00D23534" w:rsidRPr="00E54452">
        <w:rPr>
          <w:noProof/>
        </w:rPr>
      </w:r>
      <w:r w:rsidR="00D23534" w:rsidRPr="00E54452">
        <w:rPr>
          <w:noProof/>
        </w:rPr>
        <w:fldChar w:fldCharType="separate"/>
      </w:r>
      <w:r w:rsidR="00D23534" w:rsidRPr="00E54452">
        <w:rPr>
          <w:noProof/>
        </w:rPr>
        <w:t>3</w:t>
      </w:r>
      <w:r w:rsidR="00D23534" w:rsidRPr="00E54452">
        <w:rPr>
          <w:noProof/>
        </w:rPr>
        <w:fldChar w:fldCharType="end"/>
      </w:r>
    </w:p>
    <w:p w14:paraId="49DB3B5B" w14:textId="61DBCBAF" w:rsidR="00D23534" w:rsidRPr="00E54452" w:rsidRDefault="00D23534">
      <w:pPr>
        <w:pStyle w:val="TOC3"/>
        <w:rPr>
          <w:rFonts w:asciiTheme="minorHAnsi" w:eastAsiaTheme="minorEastAsia" w:hAnsiTheme="minorHAnsi" w:cstheme="minorBidi"/>
          <w:noProof/>
          <w:sz w:val="22"/>
          <w:szCs w:val="22"/>
        </w:rPr>
      </w:pPr>
      <w:r w:rsidRPr="00E54452">
        <w:rPr>
          <w:noProof/>
        </w:rPr>
        <w:t>Policy</w:t>
      </w:r>
      <w:r w:rsidRPr="00E54452">
        <w:rPr>
          <w:noProof/>
        </w:rPr>
        <w:tab/>
      </w:r>
      <w:r w:rsidRPr="00E54452">
        <w:rPr>
          <w:noProof/>
        </w:rPr>
        <w:fldChar w:fldCharType="begin"/>
      </w:r>
      <w:r w:rsidRPr="00E54452">
        <w:rPr>
          <w:noProof/>
        </w:rPr>
        <w:instrText xml:space="preserve"> PAGEREF _Toc138867831 \h </w:instrText>
      </w:r>
      <w:r w:rsidRPr="00E54452">
        <w:rPr>
          <w:noProof/>
        </w:rPr>
      </w:r>
      <w:r w:rsidRPr="00E54452">
        <w:rPr>
          <w:noProof/>
        </w:rPr>
        <w:fldChar w:fldCharType="separate"/>
      </w:r>
      <w:r w:rsidRPr="00E54452">
        <w:rPr>
          <w:noProof/>
        </w:rPr>
        <w:t>3</w:t>
      </w:r>
      <w:r w:rsidRPr="00E54452">
        <w:rPr>
          <w:noProof/>
        </w:rPr>
        <w:fldChar w:fldCharType="end"/>
      </w:r>
    </w:p>
    <w:p w14:paraId="7A80DBB6" w14:textId="56B4259B" w:rsidR="00D23534" w:rsidRPr="00E54452" w:rsidRDefault="00D23534">
      <w:pPr>
        <w:pStyle w:val="TOC3"/>
        <w:rPr>
          <w:rFonts w:asciiTheme="minorHAnsi" w:eastAsiaTheme="minorEastAsia" w:hAnsiTheme="minorHAnsi" w:cstheme="minorBidi"/>
          <w:noProof/>
          <w:sz w:val="22"/>
          <w:szCs w:val="22"/>
        </w:rPr>
      </w:pPr>
      <w:r w:rsidRPr="00E54452">
        <w:rPr>
          <w:noProof/>
          <w:shd w:val="clear" w:color="auto" w:fill="FFFFFF"/>
        </w:rPr>
        <w:t>The Maritime Administration, or MARAD.  It's part of the US Dept. of Transportation and is involved in implementation of the Jones Act</w:t>
      </w:r>
      <w:r w:rsidRPr="00E54452">
        <w:rPr>
          <w:noProof/>
        </w:rPr>
        <w:tab/>
      </w:r>
      <w:r w:rsidRPr="00E54452">
        <w:rPr>
          <w:noProof/>
        </w:rPr>
        <w:fldChar w:fldCharType="begin"/>
      </w:r>
      <w:r w:rsidRPr="00E54452">
        <w:rPr>
          <w:noProof/>
        </w:rPr>
        <w:instrText xml:space="preserve"> PAGEREF _Toc138867832 \h </w:instrText>
      </w:r>
      <w:r w:rsidRPr="00E54452">
        <w:rPr>
          <w:noProof/>
        </w:rPr>
      </w:r>
      <w:r w:rsidRPr="00E54452">
        <w:rPr>
          <w:noProof/>
        </w:rPr>
        <w:fldChar w:fldCharType="separate"/>
      </w:r>
      <w:r w:rsidRPr="00E54452">
        <w:rPr>
          <w:noProof/>
        </w:rPr>
        <w:t>3</w:t>
      </w:r>
      <w:r w:rsidRPr="00E54452">
        <w:rPr>
          <w:noProof/>
        </w:rPr>
        <w:fldChar w:fldCharType="end"/>
      </w:r>
    </w:p>
    <w:p w14:paraId="3C79C429" w14:textId="033AAE33" w:rsidR="00D23534" w:rsidRPr="00E54452" w:rsidRDefault="00D23534">
      <w:pPr>
        <w:pStyle w:val="TOC2"/>
        <w:rPr>
          <w:rFonts w:asciiTheme="minorHAnsi" w:eastAsiaTheme="minorEastAsia" w:hAnsiTheme="minorHAnsi" w:cstheme="minorBidi"/>
          <w:noProof/>
          <w:sz w:val="22"/>
          <w:szCs w:val="22"/>
        </w:rPr>
      </w:pPr>
      <w:r w:rsidRPr="00E54452">
        <w:rPr>
          <w:noProof/>
        </w:rPr>
        <w:t>OBSERVATION 2. INHERENCY, or the conditions of the Status Quo.  One simple FACT:</w:t>
      </w:r>
      <w:r w:rsidRPr="00E54452">
        <w:rPr>
          <w:noProof/>
        </w:rPr>
        <w:tab/>
      </w:r>
      <w:r w:rsidRPr="00E54452">
        <w:rPr>
          <w:noProof/>
        </w:rPr>
        <w:fldChar w:fldCharType="begin"/>
      </w:r>
      <w:r w:rsidRPr="00E54452">
        <w:rPr>
          <w:noProof/>
        </w:rPr>
        <w:instrText xml:space="preserve"> PAGEREF _Toc138867833 \h </w:instrText>
      </w:r>
      <w:r w:rsidRPr="00E54452">
        <w:rPr>
          <w:noProof/>
        </w:rPr>
      </w:r>
      <w:r w:rsidRPr="00E54452">
        <w:rPr>
          <w:noProof/>
        </w:rPr>
        <w:fldChar w:fldCharType="separate"/>
      </w:r>
      <w:r w:rsidRPr="00E54452">
        <w:rPr>
          <w:noProof/>
        </w:rPr>
        <w:t>3</w:t>
      </w:r>
      <w:r w:rsidRPr="00E54452">
        <w:rPr>
          <w:noProof/>
        </w:rPr>
        <w:fldChar w:fldCharType="end"/>
      </w:r>
    </w:p>
    <w:p w14:paraId="26673A3A" w14:textId="2523415E" w:rsidR="00D23534" w:rsidRPr="00E54452" w:rsidRDefault="00D23534">
      <w:pPr>
        <w:pStyle w:val="TOC3"/>
        <w:rPr>
          <w:rFonts w:asciiTheme="minorHAnsi" w:eastAsiaTheme="minorEastAsia" w:hAnsiTheme="minorHAnsi" w:cstheme="minorBidi"/>
          <w:noProof/>
          <w:sz w:val="22"/>
          <w:szCs w:val="22"/>
        </w:rPr>
      </w:pPr>
      <w:r w:rsidRPr="00E54452">
        <w:rPr>
          <w:noProof/>
        </w:rPr>
        <w:t>The Jones Act.  It requires domestic transportation of cargo to be on US-built US-registered ships</w:t>
      </w:r>
      <w:r w:rsidRPr="00E54452">
        <w:rPr>
          <w:noProof/>
        </w:rPr>
        <w:tab/>
      </w:r>
      <w:r w:rsidRPr="00E54452">
        <w:rPr>
          <w:noProof/>
        </w:rPr>
        <w:fldChar w:fldCharType="begin"/>
      </w:r>
      <w:r w:rsidRPr="00E54452">
        <w:rPr>
          <w:noProof/>
        </w:rPr>
        <w:instrText xml:space="preserve"> PAGEREF _Toc138867834 \h </w:instrText>
      </w:r>
      <w:r w:rsidRPr="00E54452">
        <w:rPr>
          <w:noProof/>
        </w:rPr>
      </w:r>
      <w:r w:rsidRPr="00E54452">
        <w:rPr>
          <w:noProof/>
        </w:rPr>
        <w:fldChar w:fldCharType="separate"/>
      </w:r>
      <w:r w:rsidRPr="00E54452">
        <w:rPr>
          <w:noProof/>
        </w:rPr>
        <w:t>3</w:t>
      </w:r>
      <w:r w:rsidRPr="00E54452">
        <w:rPr>
          <w:noProof/>
        </w:rPr>
        <w:fldChar w:fldCharType="end"/>
      </w:r>
    </w:p>
    <w:p w14:paraId="61319B09" w14:textId="1CBCD5A9" w:rsidR="00D23534" w:rsidRPr="00E54452" w:rsidRDefault="00D23534">
      <w:pPr>
        <w:pStyle w:val="TOC2"/>
        <w:rPr>
          <w:rFonts w:asciiTheme="minorHAnsi" w:eastAsiaTheme="minorEastAsia" w:hAnsiTheme="minorHAnsi" w:cstheme="minorBidi"/>
          <w:noProof/>
          <w:sz w:val="22"/>
          <w:szCs w:val="22"/>
        </w:rPr>
      </w:pPr>
      <w:r w:rsidRPr="00E54452">
        <w:rPr>
          <w:noProof/>
        </w:rPr>
        <w:t>OBSERVATION 3.  The Plan, implemented by Congress, the President and any necessary federal agency</w:t>
      </w:r>
      <w:r w:rsidRPr="00E54452">
        <w:rPr>
          <w:noProof/>
        </w:rPr>
        <w:tab/>
      </w:r>
      <w:r w:rsidRPr="00E54452">
        <w:rPr>
          <w:noProof/>
        </w:rPr>
        <w:fldChar w:fldCharType="begin"/>
      </w:r>
      <w:r w:rsidRPr="00E54452">
        <w:rPr>
          <w:noProof/>
        </w:rPr>
        <w:instrText xml:space="preserve"> PAGEREF _Toc138867835 \h </w:instrText>
      </w:r>
      <w:r w:rsidRPr="00E54452">
        <w:rPr>
          <w:noProof/>
        </w:rPr>
      </w:r>
      <w:r w:rsidRPr="00E54452">
        <w:rPr>
          <w:noProof/>
        </w:rPr>
        <w:fldChar w:fldCharType="separate"/>
      </w:r>
      <w:r w:rsidRPr="00E54452">
        <w:rPr>
          <w:noProof/>
        </w:rPr>
        <w:t>4</w:t>
      </w:r>
      <w:r w:rsidRPr="00E54452">
        <w:rPr>
          <w:noProof/>
        </w:rPr>
        <w:fldChar w:fldCharType="end"/>
      </w:r>
    </w:p>
    <w:p w14:paraId="47158B8D" w14:textId="04914338" w:rsidR="00D23534" w:rsidRPr="00E54452" w:rsidRDefault="00D23534">
      <w:pPr>
        <w:pStyle w:val="TOC2"/>
        <w:rPr>
          <w:rFonts w:asciiTheme="minorHAnsi" w:eastAsiaTheme="minorEastAsia" w:hAnsiTheme="minorHAnsi" w:cstheme="minorBidi"/>
          <w:noProof/>
          <w:sz w:val="22"/>
          <w:szCs w:val="22"/>
        </w:rPr>
      </w:pPr>
      <w:r w:rsidRPr="00E54452">
        <w:rPr>
          <w:noProof/>
        </w:rPr>
        <w:t>OBSERVATION 4.  ADVANTAGES</w:t>
      </w:r>
      <w:r w:rsidRPr="00E54452">
        <w:rPr>
          <w:noProof/>
        </w:rPr>
        <w:tab/>
      </w:r>
      <w:r w:rsidRPr="00E54452">
        <w:rPr>
          <w:noProof/>
        </w:rPr>
        <w:fldChar w:fldCharType="begin"/>
      </w:r>
      <w:r w:rsidRPr="00E54452">
        <w:rPr>
          <w:noProof/>
        </w:rPr>
        <w:instrText xml:space="preserve"> PAGEREF _Toc138867836 \h </w:instrText>
      </w:r>
      <w:r w:rsidRPr="00E54452">
        <w:rPr>
          <w:noProof/>
        </w:rPr>
      </w:r>
      <w:r w:rsidRPr="00E54452">
        <w:rPr>
          <w:noProof/>
        </w:rPr>
        <w:fldChar w:fldCharType="separate"/>
      </w:r>
      <w:r w:rsidRPr="00E54452">
        <w:rPr>
          <w:noProof/>
        </w:rPr>
        <w:t>4</w:t>
      </w:r>
      <w:r w:rsidRPr="00E54452">
        <w:rPr>
          <w:noProof/>
        </w:rPr>
        <w:fldChar w:fldCharType="end"/>
      </w:r>
    </w:p>
    <w:p w14:paraId="20976D8D" w14:textId="6303D422" w:rsidR="00D23534" w:rsidRPr="00E54452" w:rsidRDefault="00D23534">
      <w:pPr>
        <w:pStyle w:val="TOC2"/>
        <w:rPr>
          <w:rFonts w:asciiTheme="minorHAnsi" w:eastAsiaTheme="minorEastAsia" w:hAnsiTheme="minorHAnsi" w:cstheme="minorBidi"/>
          <w:noProof/>
          <w:sz w:val="22"/>
          <w:szCs w:val="22"/>
        </w:rPr>
      </w:pPr>
      <w:r w:rsidRPr="00E54452">
        <w:rPr>
          <w:noProof/>
        </w:rPr>
        <w:t>ADVANTAGE 1.   Natural gas availability</w:t>
      </w:r>
      <w:r w:rsidRPr="00E54452">
        <w:rPr>
          <w:noProof/>
        </w:rPr>
        <w:tab/>
      </w:r>
      <w:r w:rsidRPr="00E54452">
        <w:rPr>
          <w:noProof/>
        </w:rPr>
        <w:fldChar w:fldCharType="begin"/>
      </w:r>
      <w:r w:rsidRPr="00E54452">
        <w:rPr>
          <w:noProof/>
        </w:rPr>
        <w:instrText xml:space="preserve"> PAGEREF _Toc138867837 \h </w:instrText>
      </w:r>
      <w:r w:rsidRPr="00E54452">
        <w:rPr>
          <w:noProof/>
        </w:rPr>
      </w:r>
      <w:r w:rsidRPr="00E54452">
        <w:rPr>
          <w:noProof/>
        </w:rPr>
        <w:fldChar w:fldCharType="separate"/>
      </w:r>
      <w:r w:rsidRPr="00E54452">
        <w:rPr>
          <w:noProof/>
        </w:rPr>
        <w:t>4</w:t>
      </w:r>
      <w:r w:rsidRPr="00E54452">
        <w:rPr>
          <w:noProof/>
        </w:rPr>
        <w:fldChar w:fldCharType="end"/>
      </w:r>
    </w:p>
    <w:p w14:paraId="6C527F14" w14:textId="5C549612" w:rsidR="00D23534" w:rsidRPr="00E54452" w:rsidRDefault="00D23534">
      <w:pPr>
        <w:pStyle w:val="TOC3"/>
        <w:rPr>
          <w:rFonts w:asciiTheme="minorHAnsi" w:eastAsiaTheme="minorEastAsia" w:hAnsiTheme="minorHAnsi" w:cstheme="minorBidi"/>
          <w:noProof/>
          <w:sz w:val="22"/>
          <w:szCs w:val="22"/>
        </w:rPr>
      </w:pPr>
      <w:r w:rsidRPr="00E54452">
        <w:rPr>
          <w:noProof/>
        </w:rPr>
        <w:t>Link:  Natural gas cannot be shipped domestically because there are zero Jones Act ships qualified to do so</w:t>
      </w:r>
      <w:r w:rsidRPr="00E54452">
        <w:rPr>
          <w:noProof/>
        </w:rPr>
        <w:tab/>
      </w:r>
      <w:r w:rsidRPr="00E54452">
        <w:rPr>
          <w:noProof/>
        </w:rPr>
        <w:fldChar w:fldCharType="begin"/>
      </w:r>
      <w:r w:rsidRPr="00E54452">
        <w:rPr>
          <w:noProof/>
        </w:rPr>
        <w:instrText xml:space="preserve"> PAGEREF _Toc138867838 \h </w:instrText>
      </w:r>
      <w:r w:rsidRPr="00E54452">
        <w:rPr>
          <w:noProof/>
        </w:rPr>
      </w:r>
      <w:r w:rsidRPr="00E54452">
        <w:rPr>
          <w:noProof/>
        </w:rPr>
        <w:fldChar w:fldCharType="separate"/>
      </w:r>
      <w:r w:rsidRPr="00E54452">
        <w:rPr>
          <w:noProof/>
        </w:rPr>
        <w:t>4</w:t>
      </w:r>
      <w:r w:rsidRPr="00E54452">
        <w:rPr>
          <w:noProof/>
        </w:rPr>
        <w:fldChar w:fldCharType="end"/>
      </w:r>
    </w:p>
    <w:p w14:paraId="33E21FB2" w14:textId="196C0004" w:rsidR="00D23534" w:rsidRPr="00E54452" w:rsidRDefault="00D23534">
      <w:pPr>
        <w:pStyle w:val="TOC3"/>
        <w:rPr>
          <w:rFonts w:asciiTheme="minorHAnsi" w:eastAsiaTheme="minorEastAsia" w:hAnsiTheme="minorHAnsi" w:cstheme="minorBidi"/>
          <w:noProof/>
          <w:sz w:val="22"/>
          <w:szCs w:val="22"/>
        </w:rPr>
      </w:pPr>
      <w:r w:rsidRPr="00E54452">
        <w:rPr>
          <w:noProof/>
        </w:rPr>
        <w:t>Impact: Energy shortages solved.  We solve energy shortages in New England with a Jones Act exemption</w:t>
      </w:r>
      <w:r w:rsidRPr="00E54452">
        <w:rPr>
          <w:noProof/>
        </w:rPr>
        <w:tab/>
      </w:r>
      <w:r w:rsidRPr="00E54452">
        <w:rPr>
          <w:noProof/>
        </w:rPr>
        <w:fldChar w:fldCharType="begin"/>
      </w:r>
      <w:r w:rsidRPr="00E54452">
        <w:rPr>
          <w:noProof/>
        </w:rPr>
        <w:instrText xml:space="preserve"> PAGEREF _Toc138867839 \h </w:instrText>
      </w:r>
      <w:r w:rsidRPr="00E54452">
        <w:rPr>
          <w:noProof/>
        </w:rPr>
      </w:r>
      <w:r w:rsidRPr="00E54452">
        <w:rPr>
          <w:noProof/>
        </w:rPr>
        <w:fldChar w:fldCharType="separate"/>
      </w:r>
      <w:r w:rsidRPr="00E54452">
        <w:rPr>
          <w:noProof/>
        </w:rPr>
        <w:t>4</w:t>
      </w:r>
      <w:r w:rsidRPr="00E54452">
        <w:rPr>
          <w:noProof/>
        </w:rPr>
        <w:fldChar w:fldCharType="end"/>
      </w:r>
    </w:p>
    <w:p w14:paraId="04E6CC34" w14:textId="1D5AB2A1" w:rsidR="00D23534" w:rsidRPr="00E54452" w:rsidRDefault="00D23534">
      <w:pPr>
        <w:pStyle w:val="TOC2"/>
        <w:rPr>
          <w:rFonts w:asciiTheme="minorHAnsi" w:eastAsiaTheme="minorEastAsia" w:hAnsiTheme="minorHAnsi" w:cstheme="minorBidi"/>
          <w:noProof/>
          <w:sz w:val="22"/>
          <w:szCs w:val="22"/>
        </w:rPr>
      </w:pPr>
      <w:r w:rsidRPr="00E54452">
        <w:rPr>
          <w:noProof/>
        </w:rPr>
        <w:t>ADVANTAGE 2.  Economic benefits for Puerto Rico</w:t>
      </w:r>
      <w:r w:rsidRPr="00E54452">
        <w:rPr>
          <w:noProof/>
        </w:rPr>
        <w:tab/>
      </w:r>
      <w:r w:rsidRPr="00E54452">
        <w:rPr>
          <w:noProof/>
        </w:rPr>
        <w:fldChar w:fldCharType="begin"/>
      </w:r>
      <w:r w:rsidRPr="00E54452">
        <w:rPr>
          <w:noProof/>
        </w:rPr>
        <w:instrText xml:space="preserve"> PAGEREF _Toc138867840 \h </w:instrText>
      </w:r>
      <w:r w:rsidRPr="00E54452">
        <w:rPr>
          <w:noProof/>
        </w:rPr>
      </w:r>
      <w:r w:rsidRPr="00E54452">
        <w:rPr>
          <w:noProof/>
        </w:rPr>
        <w:fldChar w:fldCharType="separate"/>
      </w:r>
      <w:r w:rsidRPr="00E54452">
        <w:rPr>
          <w:noProof/>
        </w:rPr>
        <w:t>5</w:t>
      </w:r>
      <w:r w:rsidRPr="00E54452">
        <w:rPr>
          <w:noProof/>
        </w:rPr>
        <w:fldChar w:fldCharType="end"/>
      </w:r>
    </w:p>
    <w:p w14:paraId="2534A6E2" w14:textId="4352870D" w:rsidR="00D23534" w:rsidRPr="00E54452" w:rsidRDefault="00D23534">
      <w:pPr>
        <w:pStyle w:val="TOC3"/>
        <w:rPr>
          <w:rFonts w:asciiTheme="minorHAnsi" w:eastAsiaTheme="minorEastAsia" w:hAnsiTheme="minorHAnsi" w:cstheme="minorBidi"/>
          <w:noProof/>
          <w:sz w:val="22"/>
          <w:szCs w:val="22"/>
        </w:rPr>
      </w:pPr>
      <w:r w:rsidRPr="00E54452">
        <w:rPr>
          <w:noProof/>
        </w:rPr>
        <w:t>Exempting energy supplies from the Jones Act would provide big economic benefits to Puerto Rico</w:t>
      </w:r>
      <w:r w:rsidRPr="00E54452">
        <w:rPr>
          <w:noProof/>
        </w:rPr>
        <w:tab/>
      </w:r>
      <w:r w:rsidRPr="00E54452">
        <w:rPr>
          <w:noProof/>
        </w:rPr>
        <w:fldChar w:fldCharType="begin"/>
      </w:r>
      <w:r w:rsidRPr="00E54452">
        <w:rPr>
          <w:noProof/>
        </w:rPr>
        <w:instrText xml:space="preserve"> PAGEREF _Toc138867841 \h </w:instrText>
      </w:r>
      <w:r w:rsidRPr="00E54452">
        <w:rPr>
          <w:noProof/>
        </w:rPr>
      </w:r>
      <w:r w:rsidRPr="00E54452">
        <w:rPr>
          <w:noProof/>
        </w:rPr>
        <w:fldChar w:fldCharType="separate"/>
      </w:r>
      <w:r w:rsidRPr="00E54452">
        <w:rPr>
          <w:noProof/>
        </w:rPr>
        <w:t>5</w:t>
      </w:r>
      <w:r w:rsidRPr="00E54452">
        <w:rPr>
          <w:noProof/>
        </w:rPr>
        <w:fldChar w:fldCharType="end"/>
      </w:r>
    </w:p>
    <w:p w14:paraId="6FF2E438" w14:textId="2452C036" w:rsidR="00D23534" w:rsidRPr="00E54452" w:rsidRDefault="00D23534">
      <w:pPr>
        <w:pStyle w:val="TOC2"/>
        <w:rPr>
          <w:rFonts w:asciiTheme="minorHAnsi" w:eastAsiaTheme="minorEastAsia" w:hAnsiTheme="minorHAnsi" w:cstheme="minorBidi"/>
          <w:noProof/>
          <w:sz w:val="22"/>
          <w:szCs w:val="22"/>
        </w:rPr>
      </w:pPr>
      <w:r w:rsidRPr="00E54452">
        <w:rPr>
          <w:noProof/>
        </w:rPr>
        <w:t>ADVANTAGE 3.  More jobs in the oil &amp; gas industry</w:t>
      </w:r>
      <w:r w:rsidRPr="00E54452">
        <w:rPr>
          <w:noProof/>
        </w:rPr>
        <w:tab/>
      </w:r>
      <w:r w:rsidRPr="00E54452">
        <w:rPr>
          <w:noProof/>
        </w:rPr>
        <w:fldChar w:fldCharType="begin"/>
      </w:r>
      <w:r w:rsidRPr="00E54452">
        <w:rPr>
          <w:noProof/>
        </w:rPr>
        <w:instrText xml:space="preserve"> PAGEREF _Toc138867842 \h </w:instrText>
      </w:r>
      <w:r w:rsidRPr="00E54452">
        <w:rPr>
          <w:noProof/>
        </w:rPr>
      </w:r>
      <w:r w:rsidRPr="00E54452">
        <w:rPr>
          <w:noProof/>
        </w:rPr>
        <w:fldChar w:fldCharType="separate"/>
      </w:r>
      <w:r w:rsidRPr="00E54452">
        <w:rPr>
          <w:noProof/>
        </w:rPr>
        <w:t>5</w:t>
      </w:r>
      <w:r w:rsidRPr="00E54452">
        <w:rPr>
          <w:noProof/>
        </w:rPr>
        <w:fldChar w:fldCharType="end"/>
      </w:r>
    </w:p>
    <w:p w14:paraId="542A3A6B" w14:textId="6672D2A1" w:rsidR="00D23534" w:rsidRPr="00E54452" w:rsidRDefault="00D23534">
      <w:pPr>
        <w:pStyle w:val="TOC3"/>
        <w:rPr>
          <w:rFonts w:asciiTheme="minorHAnsi" w:eastAsiaTheme="minorEastAsia" w:hAnsiTheme="minorHAnsi" w:cstheme="minorBidi"/>
          <w:noProof/>
          <w:sz w:val="22"/>
          <w:szCs w:val="22"/>
        </w:rPr>
      </w:pPr>
      <w:r w:rsidRPr="00E54452">
        <w:rPr>
          <w:noProof/>
        </w:rPr>
        <w:t>A.  The Link:  Jones Act harms the US oil and gas industry by raising transportation costs</w:t>
      </w:r>
      <w:r w:rsidRPr="00E54452">
        <w:rPr>
          <w:noProof/>
        </w:rPr>
        <w:tab/>
      </w:r>
      <w:r w:rsidRPr="00E54452">
        <w:rPr>
          <w:noProof/>
        </w:rPr>
        <w:fldChar w:fldCharType="begin"/>
      </w:r>
      <w:r w:rsidRPr="00E54452">
        <w:rPr>
          <w:noProof/>
        </w:rPr>
        <w:instrText xml:space="preserve"> PAGEREF _Toc138867843 \h </w:instrText>
      </w:r>
      <w:r w:rsidRPr="00E54452">
        <w:rPr>
          <w:noProof/>
        </w:rPr>
      </w:r>
      <w:r w:rsidRPr="00E54452">
        <w:rPr>
          <w:noProof/>
        </w:rPr>
        <w:fldChar w:fldCharType="separate"/>
      </w:r>
      <w:r w:rsidRPr="00E54452">
        <w:rPr>
          <w:noProof/>
        </w:rPr>
        <w:t>5</w:t>
      </w:r>
      <w:r w:rsidRPr="00E54452">
        <w:rPr>
          <w:noProof/>
        </w:rPr>
        <w:fldChar w:fldCharType="end"/>
      </w:r>
    </w:p>
    <w:p w14:paraId="7310014C" w14:textId="584DD6C1" w:rsidR="00D23534" w:rsidRPr="00E54452" w:rsidRDefault="00D23534">
      <w:pPr>
        <w:pStyle w:val="TOC3"/>
        <w:rPr>
          <w:rFonts w:asciiTheme="minorHAnsi" w:eastAsiaTheme="minorEastAsia" w:hAnsiTheme="minorHAnsi" w:cstheme="minorBidi"/>
          <w:noProof/>
          <w:sz w:val="22"/>
          <w:szCs w:val="22"/>
        </w:rPr>
      </w:pPr>
      <w:r w:rsidRPr="00E54452">
        <w:rPr>
          <w:noProof/>
        </w:rPr>
        <w:t>B.  The Solution:  Energy exemption for Jones Act is the right policy for enabling US producers to compete</w:t>
      </w:r>
      <w:r w:rsidRPr="00E54452">
        <w:rPr>
          <w:noProof/>
        </w:rPr>
        <w:tab/>
      </w:r>
      <w:r w:rsidRPr="00E54452">
        <w:rPr>
          <w:noProof/>
        </w:rPr>
        <w:fldChar w:fldCharType="begin"/>
      </w:r>
      <w:r w:rsidRPr="00E54452">
        <w:rPr>
          <w:noProof/>
        </w:rPr>
        <w:instrText xml:space="preserve"> PAGEREF _Toc138867844 \h </w:instrText>
      </w:r>
      <w:r w:rsidRPr="00E54452">
        <w:rPr>
          <w:noProof/>
        </w:rPr>
      </w:r>
      <w:r w:rsidRPr="00E54452">
        <w:rPr>
          <w:noProof/>
        </w:rPr>
        <w:fldChar w:fldCharType="separate"/>
      </w:r>
      <w:r w:rsidRPr="00E54452">
        <w:rPr>
          <w:noProof/>
        </w:rPr>
        <w:t>6</w:t>
      </w:r>
      <w:r w:rsidRPr="00E54452">
        <w:rPr>
          <w:noProof/>
        </w:rPr>
        <w:fldChar w:fldCharType="end"/>
      </w:r>
    </w:p>
    <w:p w14:paraId="480EA610" w14:textId="257459C2" w:rsidR="00D23534" w:rsidRPr="00E54452" w:rsidRDefault="00D23534">
      <w:pPr>
        <w:pStyle w:val="TOC3"/>
        <w:rPr>
          <w:rFonts w:asciiTheme="minorHAnsi" w:eastAsiaTheme="minorEastAsia" w:hAnsiTheme="minorHAnsi" w:cstheme="minorBidi"/>
          <w:noProof/>
          <w:sz w:val="22"/>
          <w:szCs w:val="22"/>
        </w:rPr>
      </w:pPr>
      <w:r w:rsidRPr="00E54452">
        <w:rPr>
          <w:noProof/>
        </w:rPr>
        <w:t>C.  The Impact:  More jobs in the US oil and natural gas industry</w:t>
      </w:r>
      <w:r w:rsidRPr="00E54452">
        <w:rPr>
          <w:noProof/>
        </w:rPr>
        <w:tab/>
      </w:r>
      <w:r w:rsidRPr="00E54452">
        <w:rPr>
          <w:noProof/>
        </w:rPr>
        <w:fldChar w:fldCharType="begin"/>
      </w:r>
      <w:r w:rsidRPr="00E54452">
        <w:rPr>
          <w:noProof/>
        </w:rPr>
        <w:instrText xml:space="preserve"> PAGEREF _Toc138867845 \h </w:instrText>
      </w:r>
      <w:r w:rsidRPr="00E54452">
        <w:rPr>
          <w:noProof/>
        </w:rPr>
      </w:r>
      <w:r w:rsidRPr="00E54452">
        <w:rPr>
          <w:noProof/>
        </w:rPr>
        <w:fldChar w:fldCharType="separate"/>
      </w:r>
      <w:r w:rsidRPr="00E54452">
        <w:rPr>
          <w:noProof/>
        </w:rPr>
        <w:t>6</w:t>
      </w:r>
      <w:r w:rsidRPr="00E54452">
        <w:rPr>
          <w:noProof/>
        </w:rPr>
        <w:fldChar w:fldCharType="end"/>
      </w:r>
    </w:p>
    <w:p w14:paraId="75058B8D" w14:textId="6622E0D7" w:rsidR="00D23534" w:rsidRPr="00E54452" w:rsidRDefault="00D23534">
      <w:pPr>
        <w:pStyle w:val="TOC2"/>
        <w:rPr>
          <w:rFonts w:asciiTheme="minorHAnsi" w:eastAsiaTheme="minorEastAsia" w:hAnsiTheme="minorHAnsi" w:cstheme="minorBidi"/>
          <w:noProof/>
          <w:sz w:val="22"/>
          <w:szCs w:val="22"/>
        </w:rPr>
      </w:pPr>
      <w:r w:rsidRPr="00E54452">
        <w:rPr>
          <w:noProof/>
        </w:rPr>
        <w:t>ADVANTAGE 4.  Renewable energy</w:t>
      </w:r>
      <w:r w:rsidRPr="00E54452">
        <w:rPr>
          <w:noProof/>
        </w:rPr>
        <w:tab/>
      </w:r>
      <w:r w:rsidRPr="00E54452">
        <w:rPr>
          <w:noProof/>
        </w:rPr>
        <w:fldChar w:fldCharType="begin"/>
      </w:r>
      <w:r w:rsidRPr="00E54452">
        <w:rPr>
          <w:noProof/>
        </w:rPr>
        <w:instrText xml:space="preserve"> PAGEREF _Toc138867846 \h </w:instrText>
      </w:r>
      <w:r w:rsidRPr="00E54452">
        <w:rPr>
          <w:noProof/>
        </w:rPr>
      </w:r>
      <w:r w:rsidRPr="00E54452">
        <w:rPr>
          <w:noProof/>
        </w:rPr>
        <w:fldChar w:fldCharType="separate"/>
      </w:r>
      <w:r w:rsidRPr="00E54452">
        <w:rPr>
          <w:noProof/>
        </w:rPr>
        <w:t>6</w:t>
      </w:r>
      <w:r w:rsidRPr="00E54452">
        <w:rPr>
          <w:noProof/>
        </w:rPr>
        <w:fldChar w:fldCharType="end"/>
      </w:r>
    </w:p>
    <w:p w14:paraId="70C794F5" w14:textId="3D311311" w:rsidR="00D23534" w:rsidRPr="00E54452" w:rsidRDefault="00D23534">
      <w:pPr>
        <w:pStyle w:val="TOC3"/>
        <w:rPr>
          <w:rFonts w:asciiTheme="minorHAnsi" w:eastAsiaTheme="minorEastAsia" w:hAnsiTheme="minorHAnsi" w:cstheme="minorBidi"/>
          <w:noProof/>
          <w:sz w:val="22"/>
          <w:szCs w:val="22"/>
        </w:rPr>
      </w:pPr>
      <w:r w:rsidRPr="00E54452">
        <w:rPr>
          <w:noProof/>
        </w:rPr>
        <w:t xml:space="preserve">A.  The Link: </w:t>
      </w:r>
      <w:r w:rsidRPr="00E54452">
        <w:rPr>
          <w:noProof/>
          <w:shd w:val="clear" w:color="auto" w:fill="FFFFFF"/>
        </w:rPr>
        <w:t>Jones Act blocks offshore wind energy development</w:t>
      </w:r>
      <w:r w:rsidRPr="00E54452">
        <w:rPr>
          <w:noProof/>
        </w:rPr>
        <w:tab/>
      </w:r>
      <w:r w:rsidRPr="00E54452">
        <w:rPr>
          <w:noProof/>
        </w:rPr>
        <w:fldChar w:fldCharType="begin"/>
      </w:r>
      <w:r w:rsidRPr="00E54452">
        <w:rPr>
          <w:noProof/>
        </w:rPr>
        <w:instrText xml:space="preserve"> PAGEREF _Toc138867847 \h </w:instrText>
      </w:r>
      <w:r w:rsidRPr="00E54452">
        <w:rPr>
          <w:noProof/>
        </w:rPr>
      </w:r>
      <w:r w:rsidRPr="00E54452">
        <w:rPr>
          <w:noProof/>
        </w:rPr>
        <w:fldChar w:fldCharType="separate"/>
      </w:r>
      <w:r w:rsidRPr="00E54452">
        <w:rPr>
          <w:noProof/>
        </w:rPr>
        <w:t>6</w:t>
      </w:r>
      <w:r w:rsidRPr="00E54452">
        <w:rPr>
          <w:noProof/>
        </w:rPr>
        <w:fldChar w:fldCharType="end"/>
      </w:r>
    </w:p>
    <w:p w14:paraId="33AA7B35" w14:textId="2CE81DA9" w:rsidR="00D23534" w:rsidRPr="00E54452" w:rsidRDefault="00D23534">
      <w:pPr>
        <w:pStyle w:val="TOC3"/>
        <w:rPr>
          <w:rFonts w:asciiTheme="minorHAnsi" w:eastAsiaTheme="minorEastAsia" w:hAnsiTheme="minorHAnsi" w:cstheme="minorBidi"/>
          <w:noProof/>
          <w:sz w:val="22"/>
          <w:szCs w:val="22"/>
        </w:rPr>
      </w:pPr>
      <w:r w:rsidRPr="00E54452">
        <w:rPr>
          <w:noProof/>
        </w:rPr>
        <w:t>B.  The Impact:  Lives saved.  Wind energy saves lives by reducing pollution</w:t>
      </w:r>
      <w:r w:rsidRPr="00E54452">
        <w:rPr>
          <w:noProof/>
        </w:rPr>
        <w:tab/>
      </w:r>
      <w:r w:rsidRPr="00E54452">
        <w:rPr>
          <w:noProof/>
        </w:rPr>
        <w:fldChar w:fldCharType="begin"/>
      </w:r>
      <w:r w:rsidRPr="00E54452">
        <w:rPr>
          <w:noProof/>
        </w:rPr>
        <w:instrText xml:space="preserve"> PAGEREF _Toc138867848 \h </w:instrText>
      </w:r>
      <w:r w:rsidRPr="00E54452">
        <w:rPr>
          <w:noProof/>
        </w:rPr>
      </w:r>
      <w:r w:rsidRPr="00E54452">
        <w:rPr>
          <w:noProof/>
        </w:rPr>
        <w:fldChar w:fldCharType="separate"/>
      </w:r>
      <w:r w:rsidRPr="00E54452">
        <w:rPr>
          <w:noProof/>
        </w:rPr>
        <w:t>6</w:t>
      </w:r>
      <w:r w:rsidRPr="00E54452">
        <w:rPr>
          <w:noProof/>
        </w:rPr>
        <w:fldChar w:fldCharType="end"/>
      </w:r>
    </w:p>
    <w:p w14:paraId="2E457201" w14:textId="631686D1" w:rsidR="00D23534" w:rsidRPr="00E54452" w:rsidRDefault="00D23534">
      <w:pPr>
        <w:pStyle w:val="TOC1"/>
        <w:rPr>
          <w:rFonts w:asciiTheme="minorHAnsi" w:eastAsiaTheme="minorEastAsia" w:hAnsiTheme="minorHAnsi" w:cstheme="minorBidi"/>
          <w:b w:val="0"/>
          <w:noProof/>
          <w:sz w:val="22"/>
          <w:szCs w:val="22"/>
        </w:rPr>
      </w:pPr>
      <w:r w:rsidRPr="00E54452">
        <w:rPr>
          <w:noProof/>
        </w:rPr>
        <w:t>2A Evidence: Jones Act Energy Exemption</w:t>
      </w:r>
      <w:r w:rsidRPr="00E54452">
        <w:rPr>
          <w:noProof/>
        </w:rPr>
        <w:tab/>
      </w:r>
      <w:r w:rsidRPr="00E54452">
        <w:rPr>
          <w:noProof/>
        </w:rPr>
        <w:fldChar w:fldCharType="begin"/>
      </w:r>
      <w:r w:rsidRPr="00E54452">
        <w:rPr>
          <w:noProof/>
        </w:rPr>
        <w:instrText xml:space="preserve"> PAGEREF _Toc138867849 \h </w:instrText>
      </w:r>
      <w:r w:rsidRPr="00E54452">
        <w:rPr>
          <w:noProof/>
        </w:rPr>
      </w:r>
      <w:r w:rsidRPr="00E54452">
        <w:rPr>
          <w:noProof/>
        </w:rPr>
        <w:fldChar w:fldCharType="separate"/>
      </w:r>
      <w:r w:rsidRPr="00E54452">
        <w:rPr>
          <w:noProof/>
        </w:rPr>
        <w:t>7</w:t>
      </w:r>
      <w:r w:rsidRPr="00E54452">
        <w:rPr>
          <w:noProof/>
        </w:rPr>
        <w:fldChar w:fldCharType="end"/>
      </w:r>
    </w:p>
    <w:p w14:paraId="39334A5C" w14:textId="70744307" w:rsidR="00D23534" w:rsidRPr="00E54452" w:rsidRDefault="00D23534">
      <w:pPr>
        <w:pStyle w:val="TOC2"/>
        <w:rPr>
          <w:rFonts w:asciiTheme="minorHAnsi" w:eastAsiaTheme="minorEastAsia" w:hAnsiTheme="minorHAnsi" w:cstheme="minorBidi"/>
          <w:noProof/>
          <w:sz w:val="22"/>
          <w:szCs w:val="22"/>
        </w:rPr>
      </w:pPr>
      <w:r w:rsidRPr="00E54452">
        <w:rPr>
          <w:noProof/>
        </w:rPr>
        <w:t>DEFINITIONS / TOPICALITY / BACKGROUND</w:t>
      </w:r>
      <w:r w:rsidRPr="00E54452">
        <w:rPr>
          <w:noProof/>
        </w:rPr>
        <w:tab/>
      </w:r>
      <w:r w:rsidRPr="00E54452">
        <w:rPr>
          <w:noProof/>
        </w:rPr>
        <w:fldChar w:fldCharType="begin"/>
      </w:r>
      <w:r w:rsidRPr="00E54452">
        <w:rPr>
          <w:noProof/>
        </w:rPr>
        <w:instrText xml:space="preserve"> PAGEREF _Toc138867850 \h </w:instrText>
      </w:r>
      <w:r w:rsidRPr="00E54452">
        <w:rPr>
          <w:noProof/>
        </w:rPr>
      </w:r>
      <w:r w:rsidRPr="00E54452">
        <w:rPr>
          <w:noProof/>
        </w:rPr>
        <w:fldChar w:fldCharType="separate"/>
      </w:r>
      <w:r w:rsidRPr="00E54452">
        <w:rPr>
          <w:noProof/>
        </w:rPr>
        <w:t>7</w:t>
      </w:r>
      <w:r w:rsidRPr="00E54452">
        <w:rPr>
          <w:noProof/>
        </w:rPr>
        <w:fldChar w:fldCharType="end"/>
      </w:r>
    </w:p>
    <w:p w14:paraId="7FB87586" w14:textId="20A380F7" w:rsidR="00D23534" w:rsidRPr="00E54452" w:rsidRDefault="00D23534">
      <w:pPr>
        <w:pStyle w:val="TOC3"/>
        <w:rPr>
          <w:rFonts w:asciiTheme="minorHAnsi" w:eastAsiaTheme="minorEastAsia" w:hAnsiTheme="minorHAnsi" w:cstheme="minorBidi"/>
          <w:noProof/>
          <w:sz w:val="22"/>
          <w:szCs w:val="22"/>
        </w:rPr>
      </w:pPr>
      <w:r w:rsidRPr="00E54452">
        <w:rPr>
          <w:noProof/>
        </w:rPr>
        <w:t>Jones Act is a transport policy</w:t>
      </w:r>
      <w:r w:rsidRPr="00E54452">
        <w:rPr>
          <w:noProof/>
        </w:rPr>
        <w:tab/>
      </w:r>
      <w:r w:rsidRPr="00E54452">
        <w:rPr>
          <w:noProof/>
        </w:rPr>
        <w:fldChar w:fldCharType="begin"/>
      </w:r>
      <w:r w:rsidRPr="00E54452">
        <w:rPr>
          <w:noProof/>
        </w:rPr>
        <w:instrText xml:space="preserve"> PAGEREF _Toc138867851 \h </w:instrText>
      </w:r>
      <w:r w:rsidRPr="00E54452">
        <w:rPr>
          <w:noProof/>
        </w:rPr>
      </w:r>
      <w:r w:rsidRPr="00E54452">
        <w:rPr>
          <w:noProof/>
        </w:rPr>
        <w:fldChar w:fldCharType="separate"/>
      </w:r>
      <w:r w:rsidRPr="00E54452">
        <w:rPr>
          <w:noProof/>
        </w:rPr>
        <w:t>7</w:t>
      </w:r>
      <w:r w:rsidRPr="00E54452">
        <w:rPr>
          <w:noProof/>
        </w:rPr>
        <w:fldChar w:fldCharType="end"/>
      </w:r>
    </w:p>
    <w:p w14:paraId="6281882B" w14:textId="37BFA94A" w:rsidR="00D23534" w:rsidRPr="00E54452" w:rsidRDefault="00D23534">
      <w:pPr>
        <w:pStyle w:val="TOC3"/>
        <w:rPr>
          <w:rFonts w:asciiTheme="minorHAnsi" w:eastAsiaTheme="minorEastAsia" w:hAnsiTheme="minorHAnsi" w:cstheme="minorBidi"/>
          <w:noProof/>
          <w:sz w:val="22"/>
          <w:szCs w:val="22"/>
        </w:rPr>
      </w:pPr>
      <w:r w:rsidRPr="00E54452">
        <w:rPr>
          <w:noProof/>
        </w:rPr>
        <w:t>Jones Act is administered by 6 federal agencies, one of which is Maritime Administration in the Dept. of Transportation</w:t>
      </w:r>
      <w:r w:rsidRPr="00E54452">
        <w:rPr>
          <w:noProof/>
        </w:rPr>
        <w:tab/>
      </w:r>
      <w:r w:rsidRPr="00E54452">
        <w:rPr>
          <w:noProof/>
        </w:rPr>
        <w:fldChar w:fldCharType="begin"/>
      </w:r>
      <w:r w:rsidRPr="00E54452">
        <w:rPr>
          <w:noProof/>
        </w:rPr>
        <w:instrText xml:space="preserve"> PAGEREF _Toc138867852 \h </w:instrText>
      </w:r>
      <w:r w:rsidRPr="00E54452">
        <w:rPr>
          <w:noProof/>
        </w:rPr>
      </w:r>
      <w:r w:rsidRPr="00E54452">
        <w:rPr>
          <w:noProof/>
        </w:rPr>
        <w:fldChar w:fldCharType="separate"/>
      </w:r>
      <w:r w:rsidRPr="00E54452">
        <w:rPr>
          <w:noProof/>
        </w:rPr>
        <w:t>7</w:t>
      </w:r>
      <w:r w:rsidRPr="00E54452">
        <w:rPr>
          <w:noProof/>
        </w:rPr>
        <w:fldChar w:fldCharType="end"/>
      </w:r>
    </w:p>
    <w:p w14:paraId="1E51C871" w14:textId="5E453A29" w:rsidR="00D23534" w:rsidRPr="00E54452" w:rsidRDefault="00D23534">
      <w:pPr>
        <w:pStyle w:val="TOC2"/>
        <w:rPr>
          <w:rFonts w:asciiTheme="minorHAnsi" w:eastAsiaTheme="minorEastAsia" w:hAnsiTheme="minorHAnsi" w:cstheme="minorBidi"/>
          <w:noProof/>
          <w:sz w:val="22"/>
          <w:szCs w:val="22"/>
        </w:rPr>
      </w:pPr>
      <w:r w:rsidRPr="00E54452">
        <w:rPr>
          <w:noProof/>
        </w:rPr>
        <w:t>MINOR REPAIR RESPONSES</w:t>
      </w:r>
      <w:r w:rsidRPr="00E54452">
        <w:rPr>
          <w:noProof/>
        </w:rPr>
        <w:tab/>
      </w:r>
      <w:r w:rsidRPr="00E54452">
        <w:rPr>
          <w:noProof/>
        </w:rPr>
        <w:fldChar w:fldCharType="begin"/>
      </w:r>
      <w:r w:rsidRPr="00E54452">
        <w:rPr>
          <w:noProof/>
        </w:rPr>
        <w:instrText xml:space="preserve"> PAGEREF _Toc138867853 \h </w:instrText>
      </w:r>
      <w:r w:rsidRPr="00E54452">
        <w:rPr>
          <w:noProof/>
        </w:rPr>
      </w:r>
      <w:r w:rsidRPr="00E54452">
        <w:rPr>
          <w:noProof/>
        </w:rPr>
        <w:fldChar w:fldCharType="separate"/>
      </w:r>
      <w:r w:rsidRPr="00E54452">
        <w:rPr>
          <w:noProof/>
        </w:rPr>
        <w:t>7</w:t>
      </w:r>
      <w:r w:rsidRPr="00E54452">
        <w:rPr>
          <w:noProof/>
        </w:rPr>
        <w:fldChar w:fldCharType="end"/>
      </w:r>
    </w:p>
    <w:p w14:paraId="42836354" w14:textId="2A7F5BFE" w:rsidR="00D23534" w:rsidRPr="00E54452" w:rsidRDefault="00D23534">
      <w:pPr>
        <w:pStyle w:val="TOC3"/>
        <w:rPr>
          <w:rFonts w:asciiTheme="minorHAnsi" w:eastAsiaTheme="minorEastAsia" w:hAnsiTheme="minorHAnsi" w:cstheme="minorBidi"/>
          <w:noProof/>
          <w:sz w:val="22"/>
          <w:szCs w:val="22"/>
        </w:rPr>
      </w:pPr>
      <w:r w:rsidRPr="00E54452">
        <w:rPr>
          <w:noProof/>
        </w:rPr>
        <w:t>A/T "Use Jones Act waivers" - Unlikely to be successful</w:t>
      </w:r>
      <w:r w:rsidRPr="00E54452">
        <w:rPr>
          <w:noProof/>
        </w:rPr>
        <w:tab/>
      </w:r>
      <w:r w:rsidRPr="00E54452">
        <w:rPr>
          <w:noProof/>
        </w:rPr>
        <w:fldChar w:fldCharType="begin"/>
      </w:r>
      <w:r w:rsidRPr="00E54452">
        <w:rPr>
          <w:noProof/>
        </w:rPr>
        <w:instrText xml:space="preserve"> PAGEREF _Toc138867854 \h </w:instrText>
      </w:r>
      <w:r w:rsidRPr="00E54452">
        <w:rPr>
          <w:noProof/>
        </w:rPr>
      </w:r>
      <w:r w:rsidRPr="00E54452">
        <w:rPr>
          <w:noProof/>
        </w:rPr>
        <w:fldChar w:fldCharType="separate"/>
      </w:r>
      <w:r w:rsidRPr="00E54452">
        <w:rPr>
          <w:noProof/>
        </w:rPr>
        <w:t>7</w:t>
      </w:r>
      <w:r w:rsidRPr="00E54452">
        <w:rPr>
          <w:noProof/>
        </w:rPr>
        <w:fldChar w:fldCharType="end"/>
      </w:r>
    </w:p>
    <w:p w14:paraId="458663E8" w14:textId="54CCFB75" w:rsidR="00D23534" w:rsidRPr="00E54452" w:rsidRDefault="00D23534">
      <w:pPr>
        <w:pStyle w:val="TOC3"/>
        <w:rPr>
          <w:rFonts w:asciiTheme="minorHAnsi" w:eastAsiaTheme="minorEastAsia" w:hAnsiTheme="minorHAnsi" w:cstheme="minorBidi"/>
          <w:noProof/>
          <w:sz w:val="22"/>
          <w:szCs w:val="22"/>
        </w:rPr>
      </w:pPr>
      <w:r w:rsidRPr="00E54452">
        <w:rPr>
          <w:noProof/>
        </w:rPr>
        <w:lastRenderedPageBreak/>
        <w:t>A/T "Just use waivers"  - Waivers are hard to get and not a workable solution</w:t>
      </w:r>
      <w:r w:rsidRPr="00E54452">
        <w:rPr>
          <w:noProof/>
        </w:rPr>
        <w:tab/>
      </w:r>
      <w:r w:rsidRPr="00E54452">
        <w:rPr>
          <w:noProof/>
        </w:rPr>
        <w:fldChar w:fldCharType="begin"/>
      </w:r>
      <w:r w:rsidRPr="00E54452">
        <w:rPr>
          <w:noProof/>
        </w:rPr>
        <w:instrText xml:space="preserve"> PAGEREF _Toc138867855 \h </w:instrText>
      </w:r>
      <w:r w:rsidRPr="00E54452">
        <w:rPr>
          <w:noProof/>
        </w:rPr>
      </w:r>
      <w:r w:rsidRPr="00E54452">
        <w:rPr>
          <w:noProof/>
        </w:rPr>
        <w:fldChar w:fldCharType="separate"/>
      </w:r>
      <w:r w:rsidRPr="00E54452">
        <w:rPr>
          <w:noProof/>
        </w:rPr>
        <w:t>8</w:t>
      </w:r>
      <w:r w:rsidRPr="00E54452">
        <w:rPr>
          <w:noProof/>
        </w:rPr>
        <w:fldChar w:fldCharType="end"/>
      </w:r>
    </w:p>
    <w:p w14:paraId="4FB3A5AE" w14:textId="2637B6EB" w:rsidR="00D23534" w:rsidRPr="00E54452" w:rsidRDefault="00D23534">
      <w:pPr>
        <w:pStyle w:val="TOC2"/>
        <w:rPr>
          <w:rFonts w:asciiTheme="minorHAnsi" w:eastAsiaTheme="minorEastAsia" w:hAnsiTheme="minorHAnsi" w:cstheme="minorBidi"/>
          <w:noProof/>
          <w:sz w:val="22"/>
          <w:szCs w:val="22"/>
        </w:rPr>
      </w:pPr>
      <w:r w:rsidRPr="00E54452">
        <w:rPr>
          <w:noProof/>
        </w:rPr>
        <w:t>INHERENCY</w:t>
      </w:r>
      <w:r w:rsidRPr="00E54452">
        <w:rPr>
          <w:noProof/>
        </w:rPr>
        <w:tab/>
      </w:r>
      <w:r w:rsidRPr="00E54452">
        <w:rPr>
          <w:noProof/>
        </w:rPr>
        <w:fldChar w:fldCharType="begin"/>
      </w:r>
      <w:r w:rsidRPr="00E54452">
        <w:rPr>
          <w:noProof/>
        </w:rPr>
        <w:instrText xml:space="preserve"> PAGEREF _Toc138867856 \h </w:instrText>
      </w:r>
      <w:r w:rsidRPr="00E54452">
        <w:rPr>
          <w:noProof/>
        </w:rPr>
      </w:r>
      <w:r w:rsidRPr="00E54452">
        <w:rPr>
          <w:noProof/>
        </w:rPr>
        <w:fldChar w:fldCharType="separate"/>
      </w:r>
      <w:r w:rsidRPr="00E54452">
        <w:rPr>
          <w:noProof/>
        </w:rPr>
        <w:t>8</w:t>
      </w:r>
      <w:r w:rsidRPr="00E54452">
        <w:rPr>
          <w:noProof/>
        </w:rPr>
        <w:fldChar w:fldCharType="end"/>
      </w:r>
    </w:p>
    <w:p w14:paraId="39E7DB5A" w14:textId="0A63C558" w:rsidR="00D23534" w:rsidRPr="00E54452" w:rsidRDefault="00D23534">
      <w:pPr>
        <w:pStyle w:val="TOC3"/>
        <w:rPr>
          <w:rFonts w:asciiTheme="minorHAnsi" w:eastAsiaTheme="minorEastAsia" w:hAnsiTheme="minorHAnsi" w:cstheme="minorBidi"/>
          <w:noProof/>
          <w:sz w:val="22"/>
          <w:szCs w:val="22"/>
        </w:rPr>
      </w:pPr>
      <w:r w:rsidRPr="00E54452">
        <w:rPr>
          <w:noProof/>
        </w:rPr>
        <w:t>A/T "Alternative options: pipeline, trains, trucks" - Not enough.  Lights will go out if it gets cold in New England</w:t>
      </w:r>
      <w:r w:rsidRPr="00E54452">
        <w:rPr>
          <w:noProof/>
        </w:rPr>
        <w:tab/>
      </w:r>
      <w:r w:rsidRPr="00E54452">
        <w:rPr>
          <w:noProof/>
        </w:rPr>
        <w:fldChar w:fldCharType="begin"/>
      </w:r>
      <w:r w:rsidRPr="00E54452">
        <w:rPr>
          <w:noProof/>
        </w:rPr>
        <w:instrText xml:space="preserve"> PAGEREF _Toc138867857 \h </w:instrText>
      </w:r>
      <w:r w:rsidRPr="00E54452">
        <w:rPr>
          <w:noProof/>
        </w:rPr>
      </w:r>
      <w:r w:rsidRPr="00E54452">
        <w:rPr>
          <w:noProof/>
        </w:rPr>
        <w:fldChar w:fldCharType="separate"/>
      </w:r>
      <w:r w:rsidRPr="00E54452">
        <w:rPr>
          <w:noProof/>
        </w:rPr>
        <w:t>8</w:t>
      </w:r>
      <w:r w:rsidRPr="00E54452">
        <w:rPr>
          <w:noProof/>
        </w:rPr>
        <w:fldChar w:fldCharType="end"/>
      </w:r>
    </w:p>
    <w:p w14:paraId="0ED6EF0E" w14:textId="19E96977" w:rsidR="00D23534" w:rsidRPr="00E54452" w:rsidRDefault="00D23534">
      <w:pPr>
        <w:pStyle w:val="TOC3"/>
        <w:rPr>
          <w:rFonts w:asciiTheme="minorHAnsi" w:eastAsiaTheme="minorEastAsia" w:hAnsiTheme="minorHAnsi" w:cstheme="minorBidi"/>
          <w:noProof/>
          <w:sz w:val="22"/>
          <w:szCs w:val="22"/>
        </w:rPr>
      </w:pPr>
      <w:r w:rsidRPr="00E54452">
        <w:rPr>
          <w:noProof/>
        </w:rPr>
        <w:t>Jones Act makes it more difficult to develop wind energy</w:t>
      </w:r>
      <w:r w:rsidRPr="00E54452">
        <w:rPr>
          <w:noProof/>
        </w:rPr>
        <w:tab/>
      </w:r>
      <w:r w:rsidRPr="00E54452">
        <w:rPr>
          <w:noProof/>
        </w:rPr>
        <w:fldChar w:fldCharType="begin"/>
      </w:r>
      <w:r w:rsidRPr="00E54452">
        <w:rPr>
          <w:noProof/>
        </w:rPr>
        <w:instrText xml:space="preserve"> PAGEREF _Toc138867858 \h </w:instrText>
      </w:r>
      <w:r w:rsidRPr="00E54452">
        <w:rPr>
          <w:noProof/>
        </w:rPr>
      </w:r>
      <w:r w:rsidRPr="00E54452">
        <w:rPr>
          <w:noProof/>
        </w:rPr>
        <w:fldChar w:fldCharType="separate"/>
      </w:r>
      <w:r w:rsidRPr="00E54452">
        <w:rPr>
          <w:noProof/>
        </w:rPr>
        <w:t>8</w:t>
      </w:r>
      <w:r w:rsidRPr="00E54452">
        <w:rPr>
          <w:noProof/>
        </w:rPr>
        <w:fldChar w:fldCharType="end"/>
      </w:r>
    </w:p>
    <w:p w14:paraId="669D9A04" w14:textId="7F8E068B" w:rsidR="00D23534" w:rsidRPr="00E54452" w:rsidRDefault="00D23534">
      <w:pPr>
        <w:pStyle w:val="TOC2"/>
        <w:rPr>
          <w:rFonts w:asciiTheme="minorHAnsi" w:eastAsiaTheme="minorEastAsia" w:hAnsiTheme="minorHAnsi" w:cstheme="minorBidi"/>
          <w:noProof/>
          <w:sz w:val="22"/>
          <w:szCs w:val="22"/>
        </w:rPr>
      </w:pPr>
      <w:r w:rsidRPr="00E54452">
        <w:rPr>
          <w:noProof/>
        </w:rPr>
        <w:t>HARMS / SIGNIFICANCE</w:t>
      </w:r>
      <w:r w:rsidRPr="00E54452">
        <w:rPr>
          <w:noProof/>
        </w:rPr>
        <w:tab/>
      </w:r>
      <w:r w:rsidRPr="00E54452">
        <w:rPr>
          <w:noProof/>
        </w:rPr>
        <w:fldChar w:fldCharType="begin"/>
      </w:r>
      <w:r w:rsidRPr="00E54452">
        <w:rPr>
          <w:noProof/>
        </w:rPr>
        <w:instrText xml:space="preserve"> PAGEREF _Toc138867859 \h </w:instrText>
      </w:r>
      <w:r w:rsidRPr="00E54452">
        <w:rPr>
          <w:noProof/>
        </w:rPr>
      </w:r>
      <w:r w:rsidRPr="00E54452">
        <w:rPr>
          <w:noProof/>
        </w:rPr>
        <w:fldChar w:fldCharType="separate"/>
      </w:r>
      <w:r w:rsidRPr="00E54452">
        <w:rPr>
          <w:noProof/>
        </w:rPr>
        <w:t>9</w:t>
      </w:r>
      <w:r w:rsidRPr="00E54452">
        <w:rPr>
          <w:noProof/>
        </w:rPr>
        <w:fldChar w:fldCharType="end"/>
      </w:r>
    </w:p>
    <w:p w14:paraId="472A728E" w14:textId="75816E4A" w:rsidR="00D23534" w:rsidRPr="00E54452" w:rsidRDefault="00D23534">
      <w:pPr>
        <w:pStyle w:val="TOC3"/>
        <w:rPr>
          <w:rFonts w:asciiTheme="minorHAnsi" w:eastAsiaTheme="minorEastAsia" w:hAnsiTheme="minorHAnsi" w:cstheme="minorBidi"/>
          <w:noProof/>
          <w:sz w:val="22"/>
          <w:szCs w:val="22"/>
        </w:rPr>
      </w:pPr>
      <w:r w:rsidRPr="00E54452">
        <w:rPr>
          <w:noProof/>
        </w:rPr>
        <w:t>Jones Act raises cost of domestic transportation of energy products</w:t>
      </w:r>
      <w:r w:rsidRPr="00E54452">
        <w:rPr>
          <w:noProof/>
        </w:rPr>
        <w:tab/>
      </w:r>
      <w:r w:rsidRPr="00E54452">
        <w:rPr>
          <w:noProof/>
        </w:rPr>
        <w:fldChar w:fldCharType="begin"/>
      </w:r>
      <w:r w:rsidRPr="00E54452">
        <w:rPr>
          <w:noProof/>
        </w:rPr>
        <w:instrText xml:space="preserve"> PAGEREF _Toc138867860 \h </w:instrText>
      </w:r>
      <w:r w:rsidRPr="00E54452">
        <w:rPr>
          <w:noProof/>
        </w:rPr>
      </w:r>
      <w:r w:rsidRPr="00E54452">
        <w:rPr>
          <w:noProof/>
        </w:rPr>
        <w:fldChar w:fldCharType="separate"/>
      </w:r>
      <w:r w:rsidRPr="00E54452">
        <w:rPr>
          <w:noProof/>
        </w:rPr>
        <w:t>9</w:t>
      </w:r>
      <w:r w:rsidRPr="00E54452">
        <w:rPr>
          <w:noProof/>
        </w:rPr>
        <w:fldChar w:fldCharType="end"/>
      </w:r>
    </w:p>
    <w:p w14:paraId="42798907" w14:textId="6968F2CD" w:rsidR="00D23534" w:rsidRPr="00E54452" w:rsidRDefault="00D23534">
      <w:pPr>
        <w:pStyle w:val="TOC3"/>
        <w:rPr>
          <w:rFonts w:asciiTheme="minorHAnsi" w:eastAsiaTheme="minorEastAsia" w:hAnsiTheme="minorHAnsi" w:cstheme="minorBidi"/>
          <w:noProof/>
          <w:sz w:val="22"/>
          <w:szCs w:val="22"/>
        </w:rPr>
      </w:pPr>
      <w:r w:rsidRPr="00E54452">
        <w:rPr>
          <w:noProof/>
        </w:rPr>
        <w:t>Jones Act exemption would save Puerto Rico $800 million over 10 years on LNG alone, and energy companies want an exemption so they can use US LNG</w:t>
      </w:r>
      <w:r w:rsidRPr="00E54452">
        <w:rPr>
          <w:noProof/>
        </w:rPr>
        <w:tab/>
      </w:r>
      <w:r w:rsidRPr="00E54452">
        <w:rPr>
          <w:noProof/>
        </w:rPr>
        <w:fldChar w:fldCharType="begin"/>
      </w:r>
      <w:r w:rsidRPr="00E54452">
        <w:rPr>
          <w:noProof/>
        </w:rPr>
        <w:instrText xml:space="preserve"> PAGEREF _Toc138867861 \h </w:instrText>
      </w:r>
      <w:r w:rsidRPr="00E54452">
        <w:rPr>
          <w:noProof/>
        </w:rPr>
      </w:r>
      <w:r w:rsidRPr="00E54452">
        <w:rPr>
          <w:noProof/>
        </w:rPr>
        <w:fldChar w:fldCharType="separate"/>
      </w:r>
      <w:r w:rsidRPr="00E54452">
        <w:rPr>
          <w:noProof/>
        </w:rPr>
        <w:t>9</w:t>
      </w:r>
      <w:r w:rsidRPr="00E54452">
        <w:rPr>
          <w:noProof/>
        </w:rPr>
        <w:fldChar w:fldCharType="end"/>
      </w:r>
    </w:p>
    <w:p w14:paraId="4B8AAA68" w14:textId="43884290" w:rsidR="00D23534" w:rsidRPr="00E54452" w:rsidRDefault="00D23534">
      <w:pPr>
        <w:pStyle w:val="TOC3"/>
        <w:rPr>
          <w:rFonts w:asciiTheme="minorHAnsi" w:eastAsiaTheme="minorEastAsia" w:hAnsiTheme="minorHAnsi" w:cstheme="minorBidi"/>
          <w:noProof/>
          <w:sz w:val="22"/>
          <w:szCs w:val="22"/>
        </w:rPr>
      </w:pPr>
      <w:r w:rsidRPr="00E54452">
        <w:rPr>
          <w:noProof/>
        </w:rPr>
        <w:t>Jones Act restrictions on energy supplies aggravate poverty in Puerto Rico</w:t>
      </w:r>
      <w:r w:rsidRPr="00E54452">
        <w:rPr>
          <w:noProof/>
        </w:rPr>
        <w:tab/>
      </w:r>
      <w:r w:rsidRPr="00E54452">
        <w:rPr>
          <w:noProof/>
        </w:rPr>
        <w:fldChar w:fldCharType="begin"/>
      </w:r>
      <w:r w:rsidRPr="00E54452">
        <w:rPr>
          <w:noProof/>
        </w:rPr>
        <w:instrText xml:space="preserve"> PAGEREF _Toc138867862 \h </w:instrText>
      </w:r>
      <w:r w:rsidRPr="00E54452">
        <w:rPr>
          <w:noProof/>
        </w:rPr>
      </w:r>
      <w:r w:rsidRPr="00E54452">
        <w:rPr>
          <w:noProof/>
        </w:rPr>
        <w:fldChar w:fldCharType="separate"/>
      </w:r>
      <w:r w:rsidRPr="00E54452">
        <w:rPr>
          <w:noProof/>
        </w:rPr>
        <w:t>9</w:t>
      </w:r>
      <w:r w:rsidRPr="00E54452">
        <w:rPr>
          <w:noProof/>
        </w:rPr>
        <w:fldChar w:fldCharType="end"/>
      </w:r>
    </w:p>
    <w:p w14:paraId="21B841F5" w14:textId="6D540C38" w:rsidR="00D23534" w:rsidRPr="00E54452" w:rsidRDefault="00D23534">
      <w:pPr>
        <w:pStyle w:val="TOC3"/>
        <w:rPr>
          <w:rFonts w:asciiTheme="minorHAnsi" w:eastAsiaTheme="minorEastAsia" w:hAnsiTheme="minorHAnsi" w:cstheme="minorBidi"/>
          <w:noProof/>
          <w:sz w:val="22"/>
          <w:szCs w:val="22"/>
        </w:rPr>
      </w:pPr>
      <w:r w:rsidRPr="00E54452">
        <w:rPr>
          <w:noProof/>
        </w:rPr>
        <w:t>Comical energy market inefficiency:  US exports it to Netherlands and then imports it back to the US because of Jones Act</w:t>
      </w:r>
      <w:r w:rsidRPr="00E54452">
        <w:rPr>
          <w:noProof/>
        </w:rPr>
        <w:tab/>
      </w:r>
      <w:r w:rsidRPr="00E54452">
        <w:rPr>
          <w:noProof/>
        </w:rPr>
        <w:fldChar w:fldCharType="begin"/>
      </w:r>
      <w:r w:rsidRPr="00E54452">
        <w:rPr>
          <w:noProof/>
        </w:rPr>
        <w:instrText xml:space="preserve"> PAGEREF _Toc138867863 \h </w:instrText>
      </w:r>
      <w:r w:rsidRPr="00E54452">
        <w:rPr>
          <w:noProof/>
        </w:rPr>
      </w:r>
      <w:r w:rsidRPr="00E54452">
        <w:rPr>
          <w:noProof/>
        </w:rPr>
        <w:fldChar w:fldCharType="separate"/>
      </w:r>
      <w:r w:rsidRPr="00E54452">
        <w:rPr>
          <w:noProof/>
        </w:rPr>
        <w:t>10</w:t>
      </w:r>
      <w:r w:rsidRPr="00E54452">
        <w:rPr>
          <w:noProof/>
        </w:rPr>
        <w:fldChar w:fldCharType="end"/>
      </w:r>
    </w:p>
    <w:p w14:paraId="34C7163E" w14:textId="7608D312" w:rsidR="00D23534" w:rsidRPr="00E54452" w:rsidRDefault="00D23534">
      <w:pPr>
        <w:pStyle w:val="TOC3"/>
        <w:rPr>
          <w:rFonts w:asciiTheme="minorHAnsi" w:eastAsiaTheme="minorEastAsia" w:hAnsiTheme="minorHAnsi" w:cstheme="minorBidi"/>
          <w:noProof/>
          <w:sz w:val="22"/>
          <w:szCs w:val="22"/>
        </w:rPr>
      </w:pPr>
      <w:r w:rsidRPr="00E54452">
        <w:rPr>
          <w:noProof/>
        </w:rPr>
        <w:t>Jones Act blocks domestic delivery of oil and gas, raises costs, and enables foreign competitors</w:t>
      </w:r>
      <w:r w:rsidRPr="00E54452">
        <w:rPr>
          <w:noProof/>
        </w:rPr>
        <w:tab/>
      </w:r>
      <w:r w:rsidRPr="00E54452">
        <w:rPr>
          <w:noProof/>
        </w:rPr>
        <w:fldChar w:fldCharType="begin"/>
      </w:r>
      <w:r w:rsidRPr="00E54452">
        <w:rPr>
          <w:noProof/>
        </w:rPr>
        <w:instrText xml:space="preserve"> PAGEREF _Toc138867864 \h </w:instrText>
      </w:r>
      <w:r w:rsidRPr="00E54452">
        <w:rPr>
          <w:noProof/>
        </w:rPr>
      </w:r>
      <w:r w:rsidRPr="00E54452">
        <w:rPr>
          <w:noProof/>
        </w:rPr>
        <w:fldChar w:fldCharType="separate"/>
      </w:r>
      <w:r w:rsidRPr="00E54452">
        <w:rPr>
          <w:noProof/>
        </w:rPr>
        <w:t>10</w:t>
      </w:r>
      <w:r w:rsidRPr="00E54452">
        <w:rPr>
          <w:noProof/>
        </w:rPr>
        <w:fldChar w:fldCharType="end"/>
      </w:r>
    </w:p>
    <w:p w14:paraId="54AD11E1" w14:textId="5F5A1E16" w:rsidR="00D23534" w:rsidRPr="00E54452" w:rsidRDefault="00D23534">
      <w:pPr>
        <w:pStyle w:val="TOC3"/>
        <w:rPr>
          <w:rFonts w:asciiTheme="minorHAnsi" w:eastAsiaTheme="minorEastAsia" w:hAnsiTheme="minorHAnsi" w:cstheme="minorBidi"/>
          <w:noProof/>
          <w:sz w:val="22"/>
          <w:szCs w:val="22"/>
        </w:rPr>
      </w:pPr>
      <w:r w:rsidRPr="00E54452">
        <w:rPr>
          <w:noProof/>
        </w:rPr>
        <w:t>Jones Act raises prices throughout the economy</w:t>
      </w:r>
      <w:r w:rsidRPr="00E54452">
        <w:rPr>
          <w:noProof/>
        </w:rPr>
        <w:tab/>
      </w:r>
      <w:r w:rsidRPr="00E54452">
        <w:rPr>
          <w:noProof/>
        </w:rPr>
        <w:fldChar w:fldCharType="begin"/>
      </w:r>
      <w:r w:rsidRPr="00E54452">
        <w:rPr>
          <w:noProof/>
        </w:rPr>
        <w:instrText xml:space="preserve"> PAGEREF _Toc138867865 \h </w:instrText>
      </w:r>
      <w:r w:rsidRPr="00E54452">
        <w:rPr>
          <w:noProof/>
        </w:rPr>
      </w:r>
      <w:r w:rsidRPr="00E54452">
        <w:rPr>
          <w:noProof/>
        </w:rPr>
        <w:fldChar w:fldCharType="separate"/>
      </w:r>
      <w:r w:rsidRPr="00E54452">
        <w:rPr>
          <w:noProof/>
        </w:rPr>
        <w:t>10</w:t>
      </w:r>
      <w:r w:rsidRPr="00E54452">
        <w:rPr>
          <w:noProof/>
        </w:rPr>
        <w:fldChar w:fldCharType="end"/>
      </w:r>
    </w:p>
    <w:p w14:paraId="0E93B7E9" w14:textId="1EC5CCAA" w:rsidR="00D23534" w:rsidRPr="00E54452" w:rsidRDefault="00D23534">
      <w:pPr>
        <w:pStyle w:val="TOC3"/>
        <w:rPr>
          <w:rFonts w:asciiTheme="minorHAnsi" w:eastAsiaTheme="minorEastAsia" w:hAnsiTheme="minorHAnsi" w:cstheme="minorBidi"/>
          <w:noProof/>
          <w:sz w:val="22"/>
          <w:szCs w:val="22"/>
        </w:rPr>
      </w:pPr>
      <w:r w:rsidRPr="00E54452">
        <w:rPr>
          <w:noProof/>
        </w:rPr>
        <w:t>1 new offshore wind farm saves 13 lives/year from reduced pollution</w:t>
      </w:r>
      <w:r w:rsidRPr="00E54452">
        <w:rPr>
          <w:noProof/>
        </w:rPr>
        <w:tab/>
      </w:r>
      <w:r w:rsidRPr="00E54452">
        <w:rPr>
          <w:noProof/>
        </w:rPr>
        <w:fldChar w:fldCharType="begin"/>
      </w:r>
      <w:r w:rsidRPr="00E54452">
        <w:rPr>
          <w:noProof/>
        </w:rPr>
        <w:instrText xml:space="preserve"> PAGEREF _Toc138867866 \h </w:instrText>
      </w:r>
      <w:r w:rsidRPr="00E54452">
        <w:rPr>
          <w:noProof/>
        </w:rPr>
      </w:r>
      <w:r w:rsidRPr="00E54452">
        <w:rPr>
          <w:noProof/>
        </w:rPr>
        <w:fldChar w:fldCharType="separate"/>
      </w:r>
      <w:r w:rsidRPr="00E54452">
        <w:rPr>
          <w:noProof/>
        </w:rPr>
        <w:t>11</w:t>
      </w:r>
      <w:r w:rsidRPr="00E54452">
        <w:rPr>
          <w:noProof/>
        </w:rPr>
        <w:fldChar w:fldCharType="end"/>
      </w:r>
    </w:p>
    <w:p w14:paraId="540330F2" w14:textId="08B926E5" w:rsidR="00D23534" w:rsidRPr="00E54452" w:rsidRDefault="00D23534">
      <w:pPr>
        <w:pStyle w:val="TOC2"/>
        <w:rPr>
          <w:rFonts w:asciiTheme="minorHAnsi" w:eastAsiaTheme="minorEastAsia" w:hAnsiTheme="minorHAnsi" w:cstheme="minorBidi"/>
          <w:noProof/>
          <w:sz w:val="22"/>
          <w:szCs w:val="22"/>
        </w:rPr>
      </w:pPr>
      <w:r w:rsidRPr="00E54452">
        <w:rPr>
          <w:noProof/>
        </w:rPr>
        <w:t>SOLVENCY / ADVOCACY</w:t>
      </w:r>
      <w:r w:rsidRPr="00E54452">
        <w:rPr>
          <w:noProof/>
        </w:rPr>
        <w:tab/>
      </w:r>
      <w:r w:rsidRPr="00E54452">
        <w:rPr>
          <w:noProof/>
        </w:rPr>
        <w:fldChar w:fldCharType="begin"/>
      </w:r>
      <w:r w:rsidRPr="00E54452">
        <w:rPr>
          <w:noProof/>
        </w:rPr>
        <w:instrText xml:space="preserve"> PAGEREF _Toc138867867 \h </w:instrText>
      </w:r>
      <w:r w:rsidRPr="00E54452">
        <w:rPr>
          <w:noProof/>
        </w:rPr>
      </w:r>
      <w:r w:rsidRPr="00E54452">
        <w:rPr>
          <w:noProof/>
        </w:rPr>
        <w:fldChar w:fldCharType="separate"/>
      </w:r>
      <w:r w:rsidRPr="00E54452">
        <w:rPr>
          <w:noProof/>
        </w:rPr>
        <w:t>11</w:t>
      </w:r>
      <w:r w:rsidRPr="00E54452">
        <w:rPr>
          <w:noProof/>
        </w:rPr>
        <w:fldChar w:fldCharType="end"/>
      </w:r>
    </w:p>
    <w:p w14:paraId="1979A2D0" w14:textId="58936F10" w:rsidR="00D23534" w:rsidRPr="00E54452" w:rsidRDefault="00D23534">
      <w:pPr>
        <w:pStyle w:val="TOC3"/>
        <w:rPr>
          <w:rFonts w:asciiTheme="minorHAnsi" w:eastAsiaTheme="minorEastAsia" w:hAnsiTheme="minorHAnsi" w:cstheme="minorBidi"/>
          <w:noProof/>
          <w:sz w:val="22"/>
          <w:szCs w:val="22"/>
        </w:rPr>
      </w:pPr>
      <w:r w:rsidRPr="00E54452">
        <w:rPr>
          <w:noProof/>
        </w:rPr>
        <w:t>New England consumers need cheaper natural gas and could get it with a Jones Act exemption</w:t>
      </w:r>
      <w:r w:rsidRPr="00E54452">
        <w:rPr>
          <w:noProof/>
        </w:rPr>
        <w:tab/>
      </w:r>
      <w:r w:rsidRPr="00E54452">
        <w:rPr>
          <w:noProof/>
        </w:rPr>
        <w:fldChar w:fldCharType="begin"/>
      </w:r>
      <w:r w:rsidRPr="00E54452">
        <w:rPr>
          <w:noProof/>
        </w:rPr>
        <w:instrText xml:space="preserve"> PAGEREF _Toc138867868 \h </w:instrText>
      </w:r>
      <w:r w:rsidRPr="00E54452">
        <w:rPr>
          <w:noProof/>
        </w:rPr>
      </w:r>
      <w:r w:rsidRPr="00E54452">
        <w:rPr>
          <w:noProof/>
        </w:rPr>
        <w:fldChar w:fldCharType="separate"/>
      </w:r>
      <w:r w:rsidRPr="00E54452">
        <w:rPr>
          <w:noProof/>
        </w:rPr>
        <w:t>11</w:t>
      </w:r>
      <w:r w:rsidRPr="00E54452">
        <w:rPr>
          <w:noProof/>
        </w:rPr>
        <w:fldChar w:fldCharType="end"/>
      </w:r>
    </w:p>
    <w:p w14:paraId="6A67B271" w14:textId="68B642BA" w:rsidR="00D23534" w:rsidRPr="00E54452" w:rsidRDefault="00D23534">
      <w:pPr>
        <w:pStyle w:val="TOC3"/>
        <w:rPr>
          <w:rFonts w:asciiTheme="minorHAnsi" w:eastAsiaTheme="minorEastAsia" w:hAnsiTheme="minorHAnsi" w:cstheme="minorBidi"/>
          <w:noProof/>
          <w:sz w:val="22"/>
          <w:szCs w:val="22"/>
        </w:rPr>
      </w:pPr>
      <w:r w:rsidRPr="00E54452">
        <w:rPr>
          <w:noProof/>
        </w:rPr>
        <w:t>Puerto Rico would get energy supplies from the US if they got a Jones Act exemption</w:t>
      </w:r>
      <w:r w:rsidRPr="00E54452">
        <w:rPr>
          <w:noProof/>
        </w:rPr>
        <w:tab/>
      </w:r>
      <w:r w:rsidRPr="00E54452">
        <w:rPr>
          <w:noProof/>
        </w:rPr>
        <w:fldChar w:fldCharType="begin"/>
      </w:r>
      <w:r w:rsidRPr="00E54452">
        <w:rPr>
          <w:noProof/>
        </w:rPr>
        <w:instrText xml:space="preserve"> PAGEREF _Toc138867869 \h </w:instrText>
      </w:r>
      <w:r w:rsidRPr="00E54452">
        <w:rPr>
          <w:noProof/>
        </w:rPr>
      </w:r>
      <w:r w:rsidRPr="00E54452">
        <w:rPr>
          <w:noProof/>
        </w:rPr>
        <w:fldChar w:fldCharType="separate"/>
      </w:r>
      <w:r w:rsidRPr="00E54452">
        <w:rPr>
          <w:noProof/>
        </w:rPr>
        <w:t>11</w:t>
      </w:r>
      <w:r w:rsidRPr="00E54452">
        <w:rPr>
          <w:noProof/>
        </w:rPr>
        <w:fldChar w:fldCharType="end"/>
      </w:r>
    </w:p>
    <w:p w14:paraId="273591B0" w14:textId="09FAA042" w:rsidR="00D23534" w:rsidRPr="00E54452" w:rsidRDefault="00D23534">
      <w:pPr>
        <w:pStyle w:val="TOC3"/>
        <w:rPr>
          <w:rFonts w:asciiTheme="minorHAnsi" w:eastAsiaTheme="minorEastAsia" w:hAnsiTheme="minorHAnsi" w:cstheme="minorBidi"/>
          <w:noProof/>
          <w:sz w:val="22"/>
          <w:szCs w:val="22"/>
        </w:rPr>
      </w:pPr>
      <w:r w:rsidRPr="00E54452">
        <w:rPr>
          <w:noProof/>
        </w:rPr>
        <w:t>10 cents/gallon reduction in gas prices on the East Coast if the Jones Act were waived</w:t>
      </w:r>
      <w:r w:rsidRPr="00E54452">
        <w:rPr>
          <w:noProof/>
        </w:rPr>
        <w:tab/>
      </w:r>
      <w:r w:rsidRPr="00E54452">
        <w:rPr>
          <w:noProof/>
        </w:rPr>
        <w:fldChar w:fldCharType="begin"/>
      </w:r>
      <w:r w:rsidRPr="00E54452">
        <w:rPr>
          <w:noProof/>
        </w:rPr>
        <w:instrText xml:space="preserve"> PAGEREF _Toc138867870 \h </w:instrText>
      </w:r>
      <w:r w:rsidRPr="00E54452">
        <w:rPr>
          <w:noProof/>
        </w:rPr>
      </w:r>
      <w:r w:rsidRPr="00E54452">
        <w:rPr>
          <w:noProof/>
        </w:rPr>
        <w:fldChar w:fldCharType="separate"/>
      </w:r>
      <w:r w:rsidRPr="00E54452">
        <w:rPr>
          <w:noProof/>
        </w:rPr>
        <w:t>11</w:t>
      </w:r>
      <w:r w:rsidRPr="00E54452">
        <w:rPr>
          <w:noProof/>
        </w:rPr>
        <w:fldChar w:fldCharType="end"/>
      </w:r>
    </w:p>
    <w:p w14:paraId="4D22D159" w14:textId="0A1D94E5" w:rsidR="00D23534" w:rsidRPr="00E54452" w:rsidRDefault="00D23534">
      <w:pPr>
        <w:pStyle w:val="TOC3"/>
        <w:rPr>
          <w:rFonts w:asciiTheme="minorHAnsi" w:eastAsiaTheme="minorEastAsia" w:hAnsiTheme="minorHAnsi" w:cstheme="minorBidi"/>
          <w:noProof/>
          <w:sz w:val="22"/>
          <w:szCs w:val="22"/>
        </w:rPr>
      </w:pPr>
      <w:r w:rsidRPr="00E54452">
        <w:rPr>
          <w:noProof/>
        </w:rPr>
        <w:t>$4 billion/year savings on gasoline for US consumers if the price went down 10c/gallon on the East Coast</w:t>
      </w:r>
      <w:r w:rsidRPr="00E54452">
        <w:rPr>
          <w:noProof/>
        </w:rPr>
        <w:tab/>
      </w:r>
      <w:r w:rsidRPr="00E54452">
        <w:rPr>
          <w:noProof/>
        </w:rPr>
        <w:fldChar w:fldCharType="begin"/>
      </w:r>
      <w:r w:rsidRPr="00E54452">
        <w:rPr>
          <w:noProof/>
        </w:rPr>
        <w:instrText xml:space="preserve"> PAGEREF _Toc138867871 \h </w:instrText>
      </w:r>
      <w:r w:rsidRPr="00E54452">
        <w:rPr>
          <w:noProof/>
        </w:rPr>
      </w:r>
      <w:r w:rsidRPr="00E54452">
        <w:rPr>
          <w:noProof/>
        </w:rPr>
        <w:fldChar w:fldCharType="separate"/>
      </w:r>
      <w:r w:rsidRPr="00E54452">
        <w:rPr>
          <w:noProof/>
        </w:rPr>
        <w:t>12</w:t>
      </w:r>
      <w:r w:rsidRPr="00E54452">
        <w:rPr>
          <w:noProof/>
        </w:rPr>
        <w:fldChar w:fldCharType="end"/>
      </w:r>
    </w:p>
    <w:p w14:paraId="4BC616F4" w14:textId="29899735" w:rsidR="00D23534" w:rsidRPr="00E54452" w:rsidRDefault="00D23534">
      <w:pPr>
        <w:pStyle w:val="TOC2"/>
        <w:rPr>
          <w:rFonts w:asciiTheme="minorHAnsi" w:eastAsiaTheme="minorEastAsia" w:hAnsiTheme="minorHAnsi" w:cstheme="minorBidi"/>
          <w:noProof/>
          <w:sz w:val="22"/>
          <w:szCs w:val="22"/>
        </w:rPr>
      </w:pPr>
      <w:r w:rsidRPr="00E54452">
        <w:rPr>
          <w:noProof/>
        </w:rPr>
        <w:t>DISAD RESPONSES</w:t>
      </w:r>
      <w:r w:rsidRPr="00E54452">
        <w:rPr>
          <w:noProof/>
        </w:rPr>
        <w:tab/>
      </w:r>
      <w:r w:rsidRPr="00E54452">
        <w:rPr>
          <w:noProof/>
        </w:rPr>
        <w:fldChar w:fldCharType="begin"/>
      </w:r>
      <w:r w:rsidRPr="00E54452">
        <w:rPr>
          <w:noProof/>
        </w:rPr>
        <w:instrText xml:space="preserve"> PAGEREF _Toc138867872 \h </w:instrText>
      </w:r>
      <w:r w:rsidRPr="00E54452">
        <w:rPr>
          <w:noProof/>
        </w:rPr>
      </w:r>
      <w:r w:rsidRPr="00E54452">
        <w:rPr>
          <w:noProof/>
        </w:rPr>
        <w:fldChar w:fldCharType="separate"/>
      </w:r>
      <w:r w:rsidRPr="00E54452">
        <w:rPr>
          <w:noProof/>
        </w:rPr>
        <w:t>12</w:t>
      </w:r>
      <w:r w:rsidRPr="00E54452">
        <w:rPr>
          <w:noProof/>
        </w:rPr>
        <w:fldChar w:fldCharType="end"/>
      </w:r>
    </w:p>
    <w:p w14:paraId="096B5D65" w14:textId="615702FE" w:rsidR="00D23534" w:rsidRPr="00E54452" w:rsidRDefault="00D23534">
      <w:pPr>
        <w:pStyle w:val="TOC2"/>
        <w:rPr>
          <w:rFonts w:asciiTheme="minorHAnsi" w:eastAsiaTheme="minorEastAsia" w:hAnsiTheme="minorHAnsi" w:cstheme="minorBidi"/>
          <w:noProof/>
          <w:sz w:val="22"/>
          <w:szCs w:val="22"/>
        </w:rPr>
      </w:pPr>
      <w:r w:rsidRPr="00E54452">
        <w:rPr>
          <w:noProof/>
        </w:rPr>
        <w:t>A/T "National Security / Wartime Sealift Capabilities"</w:t>
      </w:r>
      <w:r w:rsidRPr="00E54452">
        <w:rPr>
          <w:noProof/>
        </w:rPr>
        <w:tab/>
      </w:r>
      <w:r w:rsidRPr="00E54452">
        <w:rPr>
          <w:noProof/>
        </w:rPr>
        <w:fldChar w:fldCharType="begin"/>
      </w:r>
      <w:r w:rsidRPr="00E54452">
        <w:rPr>
          <w:noProof/>
        </w:rPr>
        <w:instrText xml:space="preserve"> PAGEREF _Toc138867873 \h </w:instrText>
      </w:r>
      <w:r w:rsidRPr="00E54452">
        <w:rPr>
          <w:noProof/>
        </w:rPr>
      </w:r>
      <w:r w:rsidRPr="00E54452">
        <w:rPr>
          <w:noProof/>
        </w:rPr>
        <w:fldChar w:fldCharType="separate"/>
      </w:r>
      <w:r w:rsidRPr="00E54452">
        <w:rPr>
          <w:noProof/>
        </w:rPr>
        <w:t>12</w:t>
      </w:r>
      <w:r w:rsidRPr="00E54452">
        <w:rPr>
          <w:noProof/>
        </w:rPr>
        <w:fldChar w:fldCharType="end"/>
      </w:r>
    </w:p>
    <w:p w14:paraId="76EA9B7E" w14:textId="37AB8971" w:rsidR="00D23534" w:rsidRPr="00E54452" w:rsidRDefault="00D23534">
      <w:pPr>
        <w:pStyle w:val="TOC3"/>
        <w:rPr>
          <w:rFonts w:asciiTheme="minorHAnsi" w:eastAsiaTheme="minorEastAsia" w:hAnsiTheme="minorHAnsi" w:cstheme="minorBidi"/>
          <w:noProof/>
          <w:sz w:val="22"/>
          <w:szCs w:val="22"/>
        </w:rPr>
      </w:pPr>
      <w:r w:rsidRPr="00E54452">
        <w:rPr>
          <w:noProof/>
        </w:rPr>
        <w:t>1990 Persian Gulf War proves Jones Act was almost useless for wartime sealift capability</w:t>
      </w:r>
      <w:r w:rsidRPr="00E54452">
        <w:rPr>
          <w:noProof/>
        </w:rPr>
        <w:tab/>
      </w:r>
      <w:r w:rsidRPr="00E54452">
        <w:rPr>
          <w:noProof/>
        </w:rPr>
        <w:fldChar w:fldCharType="begin"/>
      </w:r>
      <w:r w:rsidRPr="00E54452">
        <w:rPr>
          <w:noProof/>
        </w:rPr>
        <w:instrText xml:space="preserve"> PAGEREF _Toc138867874 \h </w:instrText>
      </w:r>
      <w:r w:rsidRPr="00E54452">
        <w:rPr>
          <w:noProof/>
        </w:rPr>
      </w:r>
      <w:r w:rsidRPr="00E54452">
        <w:rPr>
          <w:noProof/>
        </w:rPr>
        <w:fldChar w:fldCharType="separate"/>
      </w:r>
      <w:r w:rsidRPr="00E54452">
        <w:rPr>
          <w:noProof/>
        </w:rPr>
        <w:t>12</w:t>
      </w:r>
      <w:r w:rsidRPr="00E54452">
        <w:rPr>
          <w:noProof/>
        </w:rPr>
        <w:fldChar w:fldCharType="end"/>
      </w:r>
    </w:p>
    <w:p w14:paraId="215C2CA2" w14:textId="726FEAE4" w:rsidR="00D23534" w:rsidRPr="00E54452" w:rsidRDefault="00D23534">
      <w:pPr>
        <w:pStyle w:val="TOC3"/>
        <w:rPr>
          <w:rFonts w:asciiTheme="minorHAnsi" w:eastAsiaTheme="minorEastAsia" w:hAnsiTheme="minorHAnsi" w:cstheme="minorBidi"/>
          <w:noProof/>
          <w:sz w:val="22"/>
          <w:szCs w:val="22"/>
        </w:rPr>
      </w:pPr>
      <w:r w:rsidRPr="00E54452">
        <w:rPr>
          <w:noProof/>
        </w:rPr>
        <w:t>Turn: Jones Act is a net national security liability</w:t>
      </w:r>
      <w:r w:rsidRPr="00E54452">
        <w:rPr>
          <w:noProof/>
        </w:rPr>
        <w:tab/>
      </w:r>
      <w:r w:rsidRPr="00E54452">
        <w:rPr>
          <w:noProof/>
        </w:rPr>
        <w:fldChar w:fldCharType="begin"/>
      </w:r>
      <w:r w:rsidRPr="00E54452">
        <w:rPr>
          <w:noProof/>
        </w:rPr>
        <w:instrText xml:space="preserve"> PAGEREF _Toc138867875 \h </w:instrText>
      </w:r>
      <w:r w:rsidRPr="00E54452">
        <w:rPr>
          <w:noProof/>
        </w:rPr>
      </w:r>
      <w:r w:rsidRPr="00E54452">
        <w:rPr>
          <w:noProof/>
        </w:rPr>
        <w:fldChar w:fldCharType="separate"/>
      </w:r>
      <w:r w:rsidRPr="00E54452">
        <w:rPr>
          <w:noProof/>
        </w:rPr>
        <w:t>12</w:t>
      </w:r>
      <w:r w:rsidRPr="00E54452">
        <w:rPr>
          <w:noProof/>
        </w:rPr>
        <w:fldChar w:fldCharType="end"/>
      </w:r>
    </w:p>
    <w:p w14:paraId="68290011" w14:textId="0C3BD1C2" w:rsidR="00D23534" w:rsidRPr="00E54452" w:rsidRDefault="00D23534">
      <w:pPr>
        <w:pStyle w:val="TOC3"/>
        <w:rPr>
          <w:rFonts w:asciiTheme="minorHAnsi" w:eastAsiaTheme="minorEastAsia" w:hAnsiTheme="minorHAnsi" w:cstheme="minorBidi"/>
          <w:noProof/>
          <w:sz w:val="22"/>
          <w:szCs w:val="22"/>
        </w:rPr>
      </w:pPr>
      <w:r w:rsidRPr="00E54452">
        <w:rPr>
          <w:noProof/>
        </w:rPr>
        <w:t>Energy sector ships would be of no value to US military in any wartime situation</w:t>
      </w:r>
      <w:r w:rsidRPr="00E54452">
        <w:rPr>
          <w:noProof/>
        </w:rPr>
        <w:tab/>
      </w:r>
      <w:r w:rsidRPr="00E54452">
        <w:rPr>
          <w:noProof/>
        </w:rPr>
        <w:fldChar w:fldCharType="begin"/>
      </w:r>
      <w:r w:rsidRPr="00E54452">
        <w:rPr>
          <w:noProof/>
        </w:rPr>
        <w:instrText xml:space="preserve"> PAGEREF _Toc138867876 \h </w:instrText>
      </w:r>
      <w:r w:rsidRPr="00E54452">
        <w:rPr>
          <w:noProof/>
        </w:rPr>
      </w:r>
      <w:r w:rsidRPr="00E54452">
        <w:rPr>
          <w:noProof/>
        </w:rPr>
        <w:fldChar w:fldCharType="separate"/>
      </w:r>
      <w:r w:rsidRPr="00E54452">
        <w:rPr>
          <w:noProof/>
        </w:rPr>
        <w:t>13</w:t>
      </w:r>
      <w:r w:rsidRPr="00E54452">
        <w:rPr>
          <w:noProof/>
        </w:rPr>
        <w:fldChar w:fldCharType="end"/>
      </w:r>
    </w:p>
    <w:p w14:paraId="07F47561" w14:textId="6186994D" w:rsidR="00D23534" w:rsidRPr="00E54452" w:rsidRDefault="00D23534">
      <w:pPr>
        <w:pStyle w:val="TOC2"/>
        <w:rPr>
          <w:rFonts w:asciiTheme="minorHAnsi" w:eastAsiaTheme="minorEastAsia" w:hAnsiTheme="minorHAnsi" w:cstheme="minorBidi"/>
          <w:noProof/>
          <w:sz w:val="22"/>
          <w:szCs w:val="22"/>
        </w:rPr>
      </w:pPr>
      <w:r w:rsidRPr="00E54452">
        <w:rPr>
          <w:noProof/>
        </w:rPr>
        <w:t>A/T "Protecting the US shipbuilding industry and sailors"</w:t>
      </w:r>
      <w:r w:rsidRPr="00E54452">
        <w:rPr>
          <w:noProof/>
        </w:rPr>
        <w:tab/>
      </w:r>
      <w:r w:rsidRPr="00E54452">
        <w:rPr>
          <w:noProof/>
        </w:rPr>
        <w:fldChar w:fldCharType="begin"/>
      </w:r>
      <w:r w:rsidRPr="00E54452">
        <w:rPr>
          <w:noProof/>
        </w:rPr>
        <w:instrText xml:space="preserve"> PAGEREF _Toc138867877 \h </w:instrText>
      </w:r>
      <w:r w:rsidRPr="00E54452">
        <w:rPr>
          <w:noProof/>
        </w:rPr>
      </w:r>
      <w:r w:rsidRPr="00E54452">
        <w:rPr>
          <w:noProof/>
        </w:rPr>
        <w:fldChar w:fldCharType="separate"/>
      </w:r>
      <w:r w:rsidRPr="00E54452">
        <w:rPr>
          <w:noProof/>
        </w:rPr>
        <w:t>13</w:t>
      </w:r>
      <w:r w:rsidRPr="00E54452">
        <w:rPr>
          <w:noProof/>
        </w:rPr>
        <w:fldChar w:fldCharType="end"/>
      </w:r>
    </w:p>
    <w:p w14:paraId="4847BE9D" w14:textId="2B82480B" w:rsidR="00D23534" w:rsidRPr="00E54452" w:rsidRDefault="00D23534">
      <w:pPr>
        <w:pStyle w:val="TOC3"/>
        <w:rPr>
          <w:rFonts w:asciiTheme="minorHAnsi" w:eastAsiaTheme="minorEastAsia" w:hAnsiTheme="minorHAnsi" w:cstheme="minorBidi"/>
          <w:noProof/>
          <w:sz w:val="22"/>
          <w:szCs w:val="22"/>
        </w:rPr>
      </w:pPr>
      <w:r w:rsidRPr="00E54452">
        <w:rPr>
          <w:noProof/>
        </w:rPr>
        <w:t>Even supporters of the Jones Act admit it has failed to protect US shipbuilding</w:t>
      </w:r>
      <w:r w:rsidRPr="00E54452">
        <w:rPr>
          <w:noProof/>
        </w:rPr>
        <w:tab/>
      </w:r>
      <w:r w:rsidRPr="00E54452">
        <w:rPr>
          <w:noProof/>
        </w:rPr>
        <w:fldChar w:fldCharType="begin"/>
      </w:r>
      <w:r w:rsidRPr="00E54452">
        <w:rPr>
          <w:noProof/>
        </w:rPr>
        <w:instrText xml:space="preserve"> PAGEREF _Toc138867878 \h </w:instrText>
      </w:r>
      <w:r w:rsidRPr="00E54452">
        <w:rPr>
          <w:noProof/>
        </w:rPr>
      </w:r>
      <w:r w:rsidRPr="00E54452">
        <w:rPr>
          <w:noProof/>
        </w:rPr>
        <w:fldChar w:fldCharType="separate"/>
      </w:r>
      <w:r w:rsidRPr="00E54452">
        <w:rPr>
          <w:noProof/>
        </w:rPr>
        <w:t>13</w:t>
      </w:r>
      <w:r w:rsidRPr="00E54452">
        <w:rPr>
          <w:noProof/>
        </w:rPr>
        <w:fldChar w:fldCharType="end"/>
      </w:r>
    </w:p>
    <w:p w14:paraId="0368659B" w14:textId="26EB8C59" w:rsidR="00D23534" w:rsidRPr="00E54452" w:rsidRDefault="00D23534">
      <w:pPr>
        <w:pStyle w:val="TOC3"/>
        <w:rPr>
          <w:rFonts w:asciiTheme="minorHAnsi" w:eastAsiaTheme="minorEastAsia" w:hAnsiTheme="minorHAnsi" w:cstheme="minorBidi"/>
          <w:noProof/>
          <w:sz w:val="22"/>
          <w:szCs w:val="22"/>
        </w:rPr>
      </w:pPr>
      <w:r w:rsidRPr="00E54452">
        <w:rPr>
          <w:noProof/>
        </w:rPr>
        <w:t>Jones Act failed at its goal of protecting US shipping &amp; shipbuilding industries</w:t>
      </w:r>
      <w:r w:rsidRPr="00E54452">
        <w:rPr>
          <w:noProof/>
        </w:rPr>
        <w:tab/>
      </w:r>
      <w:r w:rsidRPr="00E54452">
        <w:rPr>
          <w:noProof/>
        </w:rPr>
        <w:fldChar w:fldCharType="begin"/>
      </w:r>
      <w:r w:rsidRPr="00E54452">
        <w:rPr>
          <w:noProof/>
        </w:rPr>
        <w:instrText xml:space="preserve"> PAGEREF _Toc138867879 \h </w:instrText>
      </w:r>
      <w:r w:rsidRPr="00E54452">
        <w:rPr>
          <w:noProof/>
        </w:rPr>
      </w:r>
      <w:r w:rsidRPr="00E54452">
        <w:rPr>
          <w:noProof/>
        </w:rPr>
        <w:fldChar w:fldCharType="separate"/>
      </w:r>
      <w:r w:rsidRPr="00E54452">
        <w:rPr>
          <w:noProof/>
        </w:rPr>
        <w:t>13</w:t>
      </w:r>
      <w:r w:rsidRPr="00E54452">
        <w:rPr>
          <w:noProof/>
        </w:rPr>
        <w:fldChar w:fldCharType="end"/>
      </w:r>
    </w:p>
    <w:p w14:paraId="570E933F" w14:textId="3BD0B606" w:rsidR="00D23534" w:rsidRPr="00E54452" w:rsidRDefault="00D23534">
      <w:pPr>
        <w:pStyle w:val="TOC3"/>
        <w:rPr>
          <w:rFonts w:asciiTheme="minorHAnsi" w:eastAsiaTheme="minorEastAsia" w:hAnsiTheme="minorHAnsi" w:cstheme="minorBidi"/>
          <w:noProof/>
          <w:sz w:val="22"/>
          <w:szCs w:val="22"/>
        </w:rPr>
      </w:pPr>
      <w:r w:rsidRPr="00E54452">
        <w:rPr>
          <w:noProof/>
        </w:rPr>
        <w:t>Energy sector has no impact on preserving US sailors and ship-building jobs</w:t>
      </w:r>
      <w:r w:rsidRPr="00E54452">
        <w:rPr>
          <w:noProof/>
        </w:rPr>
        <w:tab/>
      </w:r>
      <w:r w:rsidRPr="00E54452">
        <w:rPr>
          <w:noProof/>
        </w:rPr>
        <w:fldChar w:fldCharType="begin"/>
      </w:r>
      <w:r w:rsidRPr="00E54452">
        <w:rPr>
          <w:noProof/>
        </w:rPr>
        <w:instrText xml:space="preserve"> PAGEREF _Toc138867880 \h </w:instrText>
      </w:r>
      <w:r w:rsidRPr="00E54452">
        <w:rPr>
          <w:noProof/>
        </w:rPr>
      </w:r>
      <w:r w:rsidRPr="00E54452">
        <w:rPr>
          <w:noProof/>
        </w:rPr>
        <w:fldChar w:fldCharType="separate"/>
      </w:r>
      <w:r w:rsidRPr="00E54452">
        <w:rPr>
          <w:noProof/>
        </w:rPr>
        <w:t>14</w:t>
      </w:r>
      <w:r w:rsidRPr="00E54452">
        <w:rPr>
          <w:noProof/>
        </w:rPr>
        <w:fldChar w:fldCharType="end"/>
      </w:r>
    </w:p>
    <w:p w14:paraId="6533AA9B" w14:textId="51BAACA0" w:rsidR="00D23534" w:rsidRPr="00E54452" w:rsidRDefault="00D23534">
      <w:pPr>
        <w:pStyle w:val="TOC3"/>
        <w:rPr>
          <w:rFonts w:asciiTheme="minorHAnsi" w:eastAsiaTheme="minorEastAsia" w:hAnsiTheme="minorHAnsi" w:cstheme="minorBidi"/>
          <w:noProof/>
          <w:sz w:val="22"/>
          <w:szCs w:val="22"/>
        </w:rPr>
      </w:pPr>
      <w:r w:rsidRPr="00E54452">
        <w:rPr>
          <w:noProof/>
        </w:rPr>
        <w:t>Job impact exaggerated by industry lobbyists.  And they wouldn't be lost, just transfer to other industries</w:t>
      </w:r>
      <w:r w:rsidRPr="00E54452">
        <w:rPr>
          <w:noProof/>
        </w:rPr>
        <w:tab/>
      </w:r>
      <w:r w:rsidRPr="00E54452">
        <w:rPr>
          <w:noProof/>
        </w:rPr>
        <w:fldChar w:fldCharType="begin"/>
      </w:r>
      <w:r w:rsidRPr="00E54452">
        <w:rPr>
          <w:noProof/>
        </w:rPr>
        <w:instrText xml:space="preserve"> PAGEREF _Toc138867881 \h </w:instrText>
      </w:r>
      <w:r w:rsidRPr="00E54452">
        <w:rPr>
          <w:noProof/>
        </w:rPr>
      </w:r>
      <w:r w:rsidRPr="00E54452">
        <w:rPr>
          <w:noProof/>
        </w:rPr>
        <w:fldChar w:fldCharType="separate"/>
      </w:r>
      <w:r w:rsidRPr="00E54452">
        <w:rPr>
          <w:noProof/>
        </w:rPr>
        <w:t>14</w:t>
      </w:r>
      <w:r w:rsidRPr="00E54452">
        <w:rPr>
          <w:noProof/>
        </w:rPr>
        <w:fldChar w:fldCharType="end"/>
      </w:r>
    </w:p>
    <w:p w14:paraId="0A24EA88" w14:textId="3F3DCABB" w:rsidR="00D23534" w:rsidRPr="00E54452" w:rsidRDefault="00D23534">
      <w:pPr>
        <w:pStyle w:val="TOC3"/>
        <w:rPr>
          <w:rFonts w:asciiTheme="minorHAnsi" w:eastAsiaTheme="minorEastAsia" w:hAnsiTheme="minorHAnsi" w:cstheme="minorBidi"/>
          <w:noProof/>
          <w:sz w:val="22"/>
          <w:szCs w:val="22"/>
        </w:rPr>
      </w:pPr>
      <w:r w:rsidRPr="00E54452">
        <w:rPr>
          <w:noProof/>
        </w:rPr>
        <w:t>No massive job loss without Jones Act</w:t>
      </w:r>
      <w:r w:rsidRPr="00E54452">
        <w:rPr>
          <w:noProof/>
        </w:rPr>
        <w:tab/>
      </w:r>
      <w:r w:rsidRPr="00E54452">
        <w:rPr>
          <w:noProof/>
        </w:rPr>
        <w:fldChar w:fldCharType="begin"/>
      </w:r>
      <w:r w:rsidRPr="00E54452">
        <w:rPr>
          <w:noProof/>
        </w:rPr>
        <w:instrText xml:space="preserve"> PAGEREF _Toc138867882 \h </w:instrText>
      </w:r>
      <w:r w:rsidRPr="00E54452">
        <w:rPr>
          <w:noProof/>
        </w:rPr>
      </w:r>
      <w:r w:rsidRPr="00E54452">
        <w:rPr>
          <w:noProof/>
        </w:rPr>
        <w:fldChar w:fldCharType="separate"/>
      </w:r>
      <w:r w:rsidRPr="00E54452">
        <w:rPr>
          <w:noProof/>
        </w:rPr>
        <w:t>14</w:t>
      </w:r>
      <w:r w:rsidRPr="00E54452">
        <w:rPr>
          <w:noProof/>
        </w:rPr>
        <w:fldChar w:fldCharType="end"/>
      </w:r>
    </w:p>
    <w:p w14:paraId="45461E4D" w14:textId="05502B3E" w:rsidR="00D23534" w:rsidRPr="00E54452" w:rsidRDefault="00D23534">
      <w:pPr>
        <w:pStyle w:val="TOC2"/>
        <w:rPr>
          <w:rFonts w:asciiTheme="minorHAnsi" w:eastAsiaTheme="minorEastAsia" w:hAnsiTheme="minorHAnsi" w:cstheme="minorBidi"/>
          <w:noProof/>
          <w:sz w:val="22"/>
          <w:szCs w:val="22"/>
        </w:rPr>
      </w:pPr>
      <w:r w:rsidRPr="00E54452">
        <w:rPr>
          <w:noProof/>
        </w:rPr>
        <w:t>A/T "Terrorism risk - foreigners getting into the US homeland"</w:t>
      </w:r>
      <w:r w:rsidRPr="00E54452">
        <w:rPr>
          <w:noProof/>
        </w:rPr>
        <w:tab/>
      </w:r>
      <w:r w:rsidRPr="00E54452">
        <w:rPr>
          <w:noProof/>
        </w:rPr>
        <w:fldChar w:fldCharType="begin"/>
      </w:r>
      <w:r w:rsidRPr="00E54452">
        <w:rPr>
          <w:noProof/>
        </w:rPr>
        <w:instrText xml:space="preserve"> PAGEREF _Toc138867883 \h </w:instrText>
      </w:r>
      <w:r w:rsidRPr="00E54452">
        <w:rPr>
          <w:noProof/>
        </w:rPr>
      </w:r>
      <w:r w:rsidRPr="00E54452">
        <w:rPr>
          <w:noProof/>
        </w:rPr>
        <w:fldChar w:fldCharType="separate"/>
      </w:r>
      <w:r w:rsidRPr="00E54452">
        <w:rPr>
          <w:noProof/>
        </w:rPr>
        <w:t>15</w:t>
      </w:r>
      <w:r w:rsidRPr="00E54452">
        <w:rPr>
          <w:noProof/>
        </w:rPr>
        <w:fldChar w:fldCharType="end"/>
      </w:r>
    </w:p>
    <w:p w14:paraId="2E0540F9" w14:textId="26DEF5A1" w:rsidR="00D23534" w:rsidRPr="00E54452" w:rsidRDefault="00D23534">
      <w:pPr>
        <w:pStyle w:val="TOC3"/>
        <w:rPr>
          <w:rFonts w:asciiTheme="minorHAnsi" w:eastAsiaTheme="minorEastAsia" w:hAnsiTheme="minorHAnsi" w:cstheme="minorBidi"/>
          <w:noProof/>
          <w:sz w:val="22"/>
          <w:szCs w:val="22"/>
        </w:rPr>
      </w:pPr>
      <w:r w:rsidRPr="00E54452">
        <w:rPr>
          <w:noProof/>
        </w:rPr>
        <w:t>Non-unique: foreign sailors are already here.  Jones Act adds zero protection</w:t>
      </w:r>
      <w:r w:rsidRPr="00E54452">
        <w:rPr>
          <w:noProof/>
        </w:rPr>
        <w:tab/>
      </w:r>
      <w:r w:rsidRPr="00E54452">
        <w:rPr>
          <w:noProof/>
        </w:rPr>
        <w:fldChar w:fldCharType="begin"/>
      </w:r>
      <w:r w:rsidRPr="00E54452">
        <w:rPr>
          <w:noProof/>
        </w:rPr>
        <w:instrText xml:space="preserve"> PAGEREF _Toc138867884 \h </w:instrText>
      </w:r>
      <w:r w:rsidRPr="00E54452">
        <w:rPr>
          <w:noProof/>
        </w:rPr>
      </w:r>
      <w:r w:rsidRPr="00E54452">
        <w:rPr>
          <w:noProof/>
        </w:rPr>
        <w:fldChar w:fldCharType="separate"/>
      </w:r>
      <w:r w:rsidRPr="00E54452">
        <w:rPr>
          <w:noProof/>
        </w:rPr>
        <w:t>15</w:t>
      </w:r>
      <w:r w:rsidRPr="00E54452">
        <w:rPr>
          <w:noProof/>
        </w:rPr>
        <w:fldChar w:fldCharType="end"/>
      </w:r>
    </w:p>
    <w:p w14:paraId="1A9A517F" w14:textId="5E6E6461" w:rsidR="00D23534" w:rsidRPr="00E54452" w:rsidRDefault="00D23534">
      <w:pPr>
        <w:pStyle w:val="TOC2"/>
        <w:rPr>
          <w:rFonts w:asciiTheme="minorHAnsi" w:eastAsiaTheme="minorEastAsia" w:hAnsiTheme="minorHAnsi" w:cstheme="minorBidi"/>
          <w:noProof/>
          <w:sz w:val="22"/>
          <w:szCs w:val="22"/>
        </w:rPr>
      </w:pPr>
      <w:r w:rsidRPr="00E54452">
        <w:rPr>
          <w:noProof/>
        </w:rPr>
        <w:t>A/T "Federal deficit goes up"</w:t>
      </w:r>
      <w:r w:rsidRPr="00E54452">
        <w:rPr>
          <w:noProof/>
        </w:rPr>
        <w:tab/>
      </w:r>
      <w:r w:rsidRPr="00E54452">
        <w:rPr>
          <w:noProof/>
        </w:rPr>
        <w:fldChar w:fldCharType="begin"/>
      </w:r>
      <w:r w:rsidRPr="00E54452">
        <w:rPr>
          <w:noProof/>
        </w:rPr>
        <w:instrText xml:space="preserve"> PAGEREF _Toc138867885 \h </w:instrText>
      </w:r>
      <w:r w:rsidRPr="00E54452">
        <w:rPr>
          <w:noProof/>
        </w:rPr>
      </w:r>
      <w:r w:rsidRPr="00E54452">
        <w:rPr>
          <w:noProof/>
        </w:rPr>
        <w:fldChar w:fldCharType="separate"/>
      </w:r>
      <w:r w:rsidRPr="00E54452">
        <w:rPr>
          <w:noProof/>
        </w:rPr>
        <w:t>15</w:t>
      </w:r>
      <w:r w:rsidRPr="00E54452">
        <w:rPr>
          <w:noProof/>
        </w:rPr>
        <w:fldChar w:fldCharType="end"/>
      </w:r>
    </w:p>
    <w:p w14:paraId="2D354217" w14:textId="44E4CF8F" w:rsidR="00D23534" w:rsidRPr="00E54452" w:rsidRDefault="00D23534">
      <w:pPr>
        <w:pStyle w:val="TOC3"/>
        <w:rPr>
          <w:rFonts w:asciiTheme="minorHAnsi" w:eastAsiaTheme="minorEastAsia" w:hAnsiTheme="minorHAnsi" w:cstheme="minorBidi"/>
          <w:noProof/>
          <w:sz w:val="22"/>
          <w:szCs w:val="22"/>
        </w:rPr>
      </w:pPr>
      <w:r w:rsidRPr="00E54452">
        <w:rPr>
          <w:noProof/>
        </w:rPr>
        <w:t>Non-unique.  You'll never notice: The national debt is $45 trillion</w:t>
      </w:r>
      <w:r w:rsidRPr="00E54452">
        <w:rPr>
          <w:noProof/>
        </w:rPr>
        <w:tab/>
      </w:r>
      <w:r w:rsidRPr="00E54452">
        <w:rPr>
          <w:noProof/>
        </w:rPr>
        <w:fldChar w:fldCharType="begin"/>
      </w:r>
      <w:r w:rsidRPr="00E54452">
        <w:rPr>
          <w:noProof/>
        </w:rPr>
        <w:instrText xml:space="preserve"> PAGEREF _Toc138867886 \h </w:instrText>
      </w:r>
      <w:r w:rsidRPr="00E54452">
        <w:rPr>
          <w:noProof/>
        </w:rPr>
      </w:r>
      <w:r w:rsidRPr="00E54452">
        <w:rPr>
          <w:noProof/>
        </w:rPr>
        <w:fldChar w:fldCharType="separate"/>
      </w:r>
      <w:r w:rsidRPr="00E54452">
        <w:rPr>
          <w:noProof/>
        </w:rPr>
        <w:t>15</w:t>
      </w:r>
      <w:r w:rsidRPr="00E54452">
        <w:rPr>
          <w:noProof/>
        </w:rPr>
        <w:fldChar w:fldCharType="end"/>
      </w:r>
    </w:p>
    <w:p w14:paraId="6F3534BC" w14:textId="029CA951" w:rsidR="00D23534" w:rsidRPr="00E54452" w:rsidRDefault="00D23534">
      <w:pPr>
        <w:pStyle w:val="TOC3"/>
        <w:rPr>
          <w:rFonts w:asciiTheme="minorHAnsi" w:eastAsiaTheme="minorEastAsia" w:hAnsiTheme="minorHAnsi" w:cstheme="minorBidi"/>
          <w:noProof/>
          <w:sz w:val="22"/>
          <w:szCs w:val="22"/>
        </w:rPr>
      </w:pPr>
      <w:r w:rsidRPr="00E54452">
        <w:rPr>
          <w:noProof/>
        </w:rPr>
        <w:t>Federal deficits aren't always bad.  They often help achieve full employment in the economy</w:t>
      </w:r>
      <w:r w:rsidRPr="00E54452">
        <w:rPr>
          <w:noProof/>
        </w:rPr>
        <w:tab/>
      </w:r>
      <w:r w:rsidRPr="00E54452">
        <w:rPr>
          <w:noProof/>
        </w:rPr>
        <w:fldChar w:fldCharType="begin"/>
      </w:r>
      <w:r w:rsidRPr="00E54452">
        <w:rPr>
          <w:noProof/>
        </w:rPr>
        <w:instrText xml:space="preserve"> PAGEREF _Toc138867887 \h </w:instrText>
      </w:r>
      <w:r w:rsidRPr="00E54452">
        <w:rPr>
          <w:noProof/>
        </w:rPr>
      </w:r>
      <w:r w:rsidRPr="00E54452">
        <w:rPr>
          <w:noProof/>
        </w:rPr>
        <w:fldChar w:fldCharType="separate"/>
      </w:r>
      <w:r w:rsidRPr="00E54452">
        <w:rPr>
          <w:noProof/>
        </w:rPr>
        <w:t>15</w:t>
      </w:r>
      <w:r w:rsidRPr="00E54452">
        <w:rPr>
          <w:noProof/>
        </w:rPr>
        <w:fldChar w:fldCharType="end"/>
      </w:r>
    </w:p>
    <w:p w14:paraId="6734FBF7" w14:textId="70E9D124" w:rsidR="00D23534" w:rsidRPr="00E54452" w:rsidRDefault="00D23534">
      <w:pPr>
        <w:pStyle w:val="TOC2"/>
        <w:rPr>
          <w:rFonts w:asciiTheme="minorHAnsi" w:eastAsiaTheme="minorEastAsia" w:hAnsiTheme="minorHAnsi" w:cstheme="minorBidi"/>
          <w:noProof/>
          <w:sz w:val="22"/>
          <w:szCs w:val="22"/>
        </w:rPr>
      </w:pPr>
      <w:r w:rsidRPr="00E54452">
        <w:rPr>
          <w:noProof/>
        </w:rPr>
        <w:t>A/T "Oil price shocks / Middle East war"</w:t>
      </w:r>
      <w:r w:rsidRPr="00E54452">
        <w:rPr>
          <w:noProof/>
        </w:rPr>
        <w:tab/>
      </w:r>
      <w:r w:rsidRPr="00E54452">
        <w:rPr>
          <w:noProof/>
        </w:rPr>
        <w:fldChar w:fldCharType="begin"/>
      </w:r>
      <w:r w:rsidRPr="00E54452">
        <w:rPr>
          <w:noProof/>
        </w:rPr>
        <w:instrText xml:space="preserve"> PAGEREF _Toc138867888 \h </w:instrText>
      </w:r>
      <w:r w:rsidRPr="00E54452">
        <w:rPr>
          <w:noProof/>
        </w:rPr>
      </w:r>
      <w:r w:rsidRPr="00E54452">
        <w:rPr>
          <w:noProof/>
        </w:rPr>
        <w:fldChar w:fldCharType="separate"/>
      </w:r>
      <w:r w:rsidRPr="00E54452">
        <w:rPr>
          <w:noProof/>
        </w:rPr>
        <w:t>16</w:t>
      </w:r>
      <w:r w:rsidRPr="00E54452">
        <w:rPr>
          <w:noProof/>
        </w:rPr>
        <w:fldChar w:fldCharType="end"/>
      </w:r>
    </w:p>
    <w:p w14:paraId="76B333AE" w14:textId="5E4AEC7F" w:rsidR="00D23534" w:rsidRPr="00E54452" w:rsidRDefault="00D23534">
      <w:pPr>
        <w:pStyle w:val="TOC3"/>
        <w:rPr>
          <w:rFonts w:asciiTheme="minorHAnsi" w:eastAsiaTheme="minorEastAsia" w:hAnsiTheme="minorHAnsi" w:cstheme="minorBidi"/>
          <w:noProof/>
          <w:sz w:val="22"/>
          <w:szCs w:val="22"/>
        </w:rPr>
      </w:pPr>
      <w:r w:rsidRPr="00E54452">
        <w:rPr>
          <w:noProof/>
        </w:rPr>
        <w:t>Markets solve for oil price volatility without any government intervention</w:t>
      </w:r>
      <w:r w:rsidRPr="00E54452">
        <w:rPr>
          <w:noProof/>
        </w:rPr>
        <w:tab/>
      </w:r>
      <w:r w:rsidRPr="00E54452">
        <w:rPr>
          <w:noProof/>
        </w:rPr>
        <w:fldChar w:fldCharType="begin"/>
      </w:r>
      <w:r w:rsidRPr="00E54452">
        <w:rPr>
          <w:noProof/>
        </w:rPr>
        <w:instrText xml:space="preserve"> PAGEREF _Toc138867889 \h </w:instrText>
      </w:r>
      <w:r w:rsidRPr="00E54452">
        <w:rPr>
          <w:noProof/>
        </w:rPr>
      </w:r>
      <w:r w:rsidRPr="00E54452">
        <w:rPr>
          <w:noProof/>
        </w:rPr>
        <w:fldChar w:fldCharType="separate"/>
      </w:r>
      <w:r w:rsidRPr="00E54452">
        <w:rPr>
          <w:noProof/>
        </w:rPr>
        <w:t>16</w:t>
      </w:r>
      <w:r w:rsidRPr="00E54452">
        <w:rPr>
          <w:noProof/>
        </w:rPr>
        <w:fldChar w:fldCharType="end"/>
      </w:r>
    </w:p>
    <w:p w14:paraId="6AC89C57" w14:textId="55000C0A" w:rsidR="00C42572" w:rsidRPr="00E54452" w:rsidRDefault="00DA2F2D" w:rsidP="00C42572">
      <w:pPr>
        <w:pStyle w:val="Footer"/>
        <w:spacing w:after="240"/>
      </w:pPr>
      <w:r w:rsidRPr="00E54452">
        <w:fldChar w:fldCharType="end"/>
      </w:r>
      <w:bookmarkStart w:id="0" w:name="_Hlk40428149"/>
    </w:p>
    <w:p w14:paraId="25DC8C70" w14:textId="77777777" w:rsidR="00C42572" w:rsidRPr="00E54452" w:rsidRDefault="00C42572">
      <w:pPr>
        <w:rPr>
          <w:b/>
          <w:bCs/>
          <w:smallCaps/>
        </w:rPr>
      </w:pPr>
      <w:r w:rsidRPr="00E54452">
        <w:br w:type="page"/>
      </w:r>
    </w:p>
    <w:bookmarkEnd w:id="0"/>
    <w:p w14:paraId="69D11D8B" w14:textId="14AE0706" w:rsidR="005B02DF" w:rsidRPr="00E54452" w:rsidRDefault="00916DD6" w:rsidP="005B02DF">
      <w:pPr>
        <w:pStyle w:val="Title"/>
      </w:pPr>
      <w:r w:rsidRPr="00E54452">
        <w:lastRenderedPageBreak/>
        <w:t>Come Sail Away</w:t>
      </w:r>
      <w:r w:rsidR="003C6525" w:rsidRPr="00E54452">
        <w:t xml:space="preserve">: </w:t>
      </w:r>
      <w:r w:rsidR="00021326" w:rsidRPr="00E54452">
        <w:t>Jones Act Energy Exemption</w:t>
      </w:r>
    </w:p>
    <w:p w14:paraId="54FB46EE" w14:textId="7F00D110" w:rsidR="003C6525" w:rsidRPr="00E54452" w:rsidRDefault="00C50177" w:rsidP="004146F4">
      <w:pPr>
        <w:pStyle w:val="Constructive"/>
        <w:spacing w:line="240" w:lineRule="auto"/>
      </w:pPr>
      <w:bookmarkStart w:id="1" w:name="_Toc76903063"/>
      <w:bookmarkStart w:id="2" w:name="_Toc39995952"/>
      <w:r w:rsidRPr="00E54452">
        <w:t xml:space="preserve">An obscure and obsolete Federal law blocks the transportation of energy supplies within the United States, raising prices and causing problems in our economy.  </w:t>
      </w:r>
      <w:r w:rsidR="00C01359" w:rsidRPr="00E54452">
        <w:t xml:space="preserve">Please join my partner and </w:t>
      </w:r>
      <w:r w:rsidR="004146F4" w:rsidRPr="00E54452">
        <w:t>me</w:t>
      </w:r>
      <w:r w:rsidR="00C01359" w:rsidRPr="00E54452">
        <w:t xml:space="preserve"> as we </w:t>
      </w:r>
      <w:r w:rsidR="003C6525" w:rsidRPr="00E54452">
        <w:t xml:space="preserve">affirm that: </w:t>
      </w:r>
      <w:r w:rsidR="004146F4" w:rsidRPr="00E54452">
        <w:rPr>
          <w:rStyle w:val="Emphasis"/>
          <w:i w:val="0"/>
          <w:iCs w:val="0"/>
        </w:rPr>
        <w:t>The United States Federal Government should significantly reform its domestic transportation policy implemented by the Department of Transportation.</w:t>
      </w:r>
    </w:p>
    <w:p w14:paraId="75DAC0D0" w14:textId="77777777" w:rsidR="005B02DF" w:rsidRPr="00E54452" w:rsidRDefault="005B02DF" w:rsidP="005B02DF">
      <w:pPr>
        <w:pStyle w:val="Contention1"/>
        <w:spacing w:after="120"/>
        <w:outlineLvl w:val="0"/>
      </w:pPr>
      <w:bookmarkStart w:id="3" w:name="_Toc104582361"/>
      <w:bookmarkStart w:id="4" w:name="_Toc138867830"/>
      <w:r w:rsidRPr="00E54452">
        <w:t xml:space="preserve">OBSERVATION 1.  </w:t>
      </w:r>
      <w:bookmarkEnd w:id="1"/>
      <w:bookmarkEnd w:id="2"/>
      <w:r w:rsidRPr="00E54452">
        <w:t>DEFINITIONS</w:t>
      </w:r>
      <w:bookmarkEnd w:id="3"/>
      <w:bookmarkEnd w:id="4"/>
    </w:p>
    <w:p w14:paraId="233FD175" w14:textId="593BBB20" w:rsidR="005B02DF" w:rsidRPr="00E54452" w:rsidRDefault="005B02DF" w:rsidP="005B02DF">
      <w:pPr>
        <w:pStyle w:val="Contention2"/>
      </w:pPr>
      <w:bookmarkStart w:id="5" w:name="_Toc104582363"/>
      <w:bookmarkStart w:id="6" w:name="_Toc138867831"/>
      <w:r w:rsidRPr="00E54452">
        <w:t>Policy</w:t>
      </w:r>
      <w:bookmarkEnd w:id="5"/>
      <w:bookmarkEnd w:id="6"/>
    </w:p>
    <w:p w14:paraId="62532CF3" w14:textId="77777777" w:rsidR="005B02DF" w:rsidRPr="00E54452" w:rsidRDefault="005B02DF" w:rsidP="005B02DF">
      <w:pPr>
        <w:pStyle w:val="Citation3"/>
      </w:pPr>
      <w:r w:rsidRPr="00E54452">
        <w:rPr>
          <w:u w:val="single"/>
        </w:rPr>
        <w:t>Merriam Webster Online Dictionary copyright 2022</w:t>
      </w:r>
      <w:r w:rsidRPr="00E54452">
        <w:t xml:space="preserve">. </w:t>
      </w:r>
      <w:hyperlink r:id="rId8" w:history="1">
        <w:r w:rsidRPr="00E54452">
          <w:rPr>
            <w:rStyle w:val="Hyperlink"/>
          </w:rPr>
          <w:t>https://www.merriam-webster.com/dictionary/policy</w:t>
        </w:r>
      </w:hyperlink>
      <w:r w:rsidRPr="00E54452">
        <w:t xml:space="preserve"> (accessed 10 May 2022)</w:t>
      </w:r>
    </w:p>
    <w:p w14:paraId="2BF05001" w14:textId="539C6D73" w:rsidR="005B02DF" w:rsidRPr="00E54452" w:rsidRDefault="005B02DF" w:rsidP="005B02DF">
      <w:pPr>
        <w:pStyle w:val="Evidence"/>
        <w:rPr>
          <w:shd w:val="clear" w:color="auto" w:fill="FFFFFF"/>
        </w:rPr>
      </w:pPr>
      <w:r w:rsidRPr="00E54452">
        <w:rPr>
          <w:shd w:val="clear" w:color="auto" w:fill="FFFFFF"/>
        </w:rPr>
        <w:t xml:space="preserve">a high-level overall plan embracing the general goals and acceptable procedures especially of a governmental </w:t>
      </w:r>
      <w:proofErr w:type="gramStart"/>
      <w:r w:rsidRPr="00E54452">
        <w:rPr>
          <w:shd w:val="clear" w:color="auto" w:fill="FFFFFF"/>
        </w:rPr>
        <w:t>body</w:t>
      </w:r>
      <w:proofErr w:type="gramEnd"/>
    </w:p>
    <w:p w14:paraId="331FB8CF" w14:textId="641CBBB0" w:rsidR="009A0F6F" w:rsidRPr="00E54452" w:rsidRDefault="009A0F6F" w:rsidP="005B02DF">
      <w:pPr>
        <w:pStyle w:val="Evidence"/>
        <w:rPr>
          <w:shd w:val="clear" w:color="auto" w:fill="FFFFFF"/>
        </w:rPr>
      </w:pPr>
    </w:p>
    <w:p w14:paraId="3D593CEF" w14:textId="0F0A8CC9" w:rsidR="009A0F6F" w:rsidRPr="00E54452" w:rsidRDefault="009A0F6F" w:rsidP="009A0F6F">
      <w:pPr>
        <w:pStyle w:val="Contention2"/>
        <w:rPr>
          <w:shd w:val="clear" w:color="auto" w:fill="FFFFFF"/>
        </w:rPr>
      </w:pPr>
      <w:bookmarkStart w:id="7" w:name="_Toc138867832"/>
      <w:r w:rsidRPr="00E54452">
        <w:rPr>
          <w:shd w:val="clear" w:color="auto" w:fill="FFFFFF"/>
        </w:rPr>
        <w:t>The Maritime Administration, or MARAD.  It's part of the US Dept. of Transportation and is involved in implementation of the Jones Act</w:t>
      </w:r>
      <w:bookmarkEnd w:id="7"/>
    </w:p>
    <w:p w14:paraId="74F140BE" w14:textId="46DE5F3A" w:rsidR="009A0F6F" w:rsidRPr="00E54452" w:rsidRDefault="009A0F6F" w:rsidP="009A0F6F">
      <w:pPr>
        <w:pStyle w:val="Citation3"/>
      </w:pPr>
      <w:r w:rsidRPr="00E54452">
        <w:rPr>
          <w:u w:val="single"/>
        </w:rPr>
        <w:t>Schechter, Shaffer &amp; Harris 2017</w:t>
      </w:r>
      <w:r w:rsidRPr="00E54452">
        <w:t xml:space="preserve"> (maritime and Jones Act law firm) (ethical note about the date: article is undated but references events in 2017 and none more recently) What Is the Maritime Administration (MARAD)? https://maintenanceandcure.com/maritime-blog/maritime-administration-marad/</w:t>
      </w:r>
    </w:p>
    <w:p w14:paraId="01CDA46F" w14:textId="54A8480A" w:rsidR="009A0F6F" w:rsidRPr="00E54452" w:rsidRDefault="009A0F6F" w:rsidP="009A0F6F">
      <w:pPr>
        <w:pStyle w:val="Evidence"/>
      </w:pPr>
      <w:r w:rsidRPr="00E54452">
        <w:rPr>
          <w:u w:val="single"/>
        </w:rPr>
        <w:t>Given the centrality of the maritime sector, it makes sense that its various activities and responsibilities would be coordinated by a federal agency. This is where the Maritime Administration (MARAD) comes into the picture. MARAD is one of the agencies controlled by the U.S. Department of Transportation</w:t>
      </w:r>
      <w:r w:rsidRPr="00E54452">
        <w:t xml:space="preserve"> (others include the Federal Aviation Administration and the Federal Highway Administration), </w:t>
      </w:r>
      <w:r w:rsidRPr="00E54452">
        <w:rPr>
          <w:u w:val="single"/>
        </w:rPr>
        <w:t>and throughout its history, it has proven to be highly effective in overseeing the waterborne transportation sector.</w:t>
      </w:r>
    </w:p>
    <w:p w14:paraId="6AF9F861" w14:textId="6F30E785" w:rsidR="009A0F6F" w:rsidRPr="00E54452" w:rsidRDefault="009A0F6F" w:rsidP="005B02DF">
      <w:pPr>
        <w:pStyle w:val="Evidence"/>
        <w:rPr>
          <w:b/>
          <w:shd w:val="clear" w:color="auto" w:fill="FFFFFF"/>
        </w:rPr>
      </w:pPr>
      <w:r w:rsidRPr="00E54452">
        <w:rPr>
          <w:b/>
          <w:shd w:val="clear" w:color="auto" w:fill="FFFFFF"/>
        </w:rPr>
        <w:t>END QUOTE.  THEY GO ON LATER IN THE ARTICLE WRITING QUOTE:</w:t>
      </w:r>
    </w:p>
    <w:p w14:paraId="1B386BD3" w14:textId="2C2360A4" w:rsidR="009A0F6F" w:rsidRPr="00E54452" w:rsidRDefault="009A0F6F" w:rsidP="009A0F6F">
      <w:pPr>
        <w:pStyle w:val="Evidence"/>
      </w:pPr>
      <w:r w:rsidRPr="00E54452">
        <w:rPr>
          <w:u w:val="single"/>
        </w:rPr>
        <w:t>MARAD has the task of overseeing the transportation of the nation’s military and agricultural cargo in accordance with all applicable laws and statutes</w:t>
      </w:r>
      <w:r w:rsidRPr="00E54452">
        <w:t>. Among these laws are the Cargo Preference Act of 1954, which mandates that at least 50% of cargo generated by the government be carried on privately owned commercial vessels that fly the U.S. flag, and the Military Cargo Preference Act of 1904, which requires </w:t>
      </w:r>
      <w:r w:rsidRPr="00E54452">
        <w:rPr>
          <w:rStyle w:val="Emphasis"/>
          <w:i w:val="0"/>
          <w:iCs w:val="0"/>
        </w:rPr>
        <w:t>all</w:t>
      </w:r>
      <w:r w:rsidRPr="00E54452">
        <w:t xml:space="preserve"> water-transported items intended for military use to be carried by vessels that fly the U.S. flag. </w:t>
      </w:r>
      <w:r w:rsidRPr="00E54452">
        <w:rPr>
          <w:u w:val="single"/>
        </w:rPr>
        <w:t>To address the need for the ready availability of U.S.-flag, </w:t>
      </w:r>
      <w:hyperlink r:id="rId9" w:history="1">
        <w:r w:rsidRPr="00E54452">
          <w:rPr>
            <w:rStyle w:val="Hyperlink"/>
            <w:color w:val="000000"/>
            <w:u w:val="single"/>
          </w:rPr>
          <w:t>Jones Act</w:t>
        </w:r>
      </w:hyperlink>
      <w:r w:rsidRPr="00E54452">
        <w:rPr>
          <w:u w:val="single"/>
        </w:rPr>
        <w:t>-qualified ships, MARAD routinely assists public entities in their efforts to locate such vessels.</w:t>
      </w:r>
      <w:r w:rsidRPr="00E54452">
        <w:br/>
      </w:r>
      <w:r w:rsidRPr="00E54452">
        <w:rPr>
          <w:b/>
        </w:rPr>
        <w:t>END QUOTE.  THEY GO ON TO WRITE LATER IN THE CONTEXT QUOTE:</w:t>
      </w:r>
      <w:r w:rsidRPr="00E54452">
        <w:br/>
      </w:r>
      <w:r w:rsidRPr="00E54452">
        <w:rPr>
          <w:u w:val="single"/>
        </w:rPr>
        <w:t>Given its role in enforcing the provisions of the Jones Act, battling piracy on the high seas, and promoting safety in shipbuilding and maritime employment conditions, the Maritime Administration is a name that sometimes arises in connection with offshore personal injury cases</w:t>
      </w:r>
      <w:r w:rsidRPr="00E54452">
        <w:t>.</w:t>
      </w:r>
    </w:p>
    <w:p w14:paraId="63E2414A" w14:textId="77777777" w:rsidR="009A0F6F" w:rsidRPr="00E54452" w:rsidRDefault="009A0F6F" w:rsidP="005B02DF">
      <w:pPr>
        <w:pStyle w:val="Evidence"/>
        <w:rPr>
          <w:shd w:val="clear" w:color="auto" w:fill="FFFFFF"/>
        </w:rPr>
      </w:pPr>
    </w:p>
    <w:p w14:paraId="737EBB3F" w14:textId="49A07368" w:rsidR="005B02DF" w:rsidRPr="00E54452" w:rsidRDefault="005B02DF" w:rsidP="005B02DF">
      <w:pPr>
        <w:pStyle w:val="Contention1"/>
      </w:pPr>
      <w:bookmarkStart w:id="8" w:name="_Toc104582364"/>
      <w:bookmarkStart w:id="9" w:name="_Toc138867833"/>
      <w:bookmarkStart w:id="10" w:name="_Toc76903067"/>
      <w:r w:rsidRPr="00E54452">
        <w:t xml:space="preserve">OBSERVATION 2. INHERENCY, or the conditions of the Status Quo.  </w:t>
      </w:r>
      <w:bookmarkEnd w:id="8"/>
      <w:r w:rsidR="00E6202F" w:rsidRPr="00E54452">
        <w:t>One simple FACT:</w:t>
      </w:r>
      <w:bookmarkEnd w:id="9"/>
    </w:p>
    <w:p w14:paraId="5FE2572C" w14:textId="77777777" w:rsidR="005B02DF" w:rsidRPr="00E54452" w:rsidRDefault="005B02DF" w:rsidP="005B02DF">
      <w:pPr>
        <w:pStyle w:val="Contention1"/>
      </w:pPr>
    </w:p>
    <w:p w14:paraId="707FF434" w14:textId="6DCF0B37" w:rsidR="00583921" w:rsidRPr="00E54452" w:rsidRDefault="00D974F1" w:rsidP="00D974F1">
      <w:pPr>
        <w:pStyle w:val="Contention2"/>
      </w:pPr>
      <w:bookmarkStart w:id="11" w:name="_Toc138867834"/>
      <w:r w:rsidRPr="00E54452">
        <w:t xml:space="preserve">The Jones Act.  It requires domestic transportation of cargo to be on US-built </w:t>
      </w:r>
      <w:r w:rsidR="008928FF" w:rsidRPr="00E54452">
        <w:t xml:space="preserve">US-registered </w:t>
      </w:r>
      <w:r w:rsidRPr="00E54452">
        <w:t>ships</w:t>
      </w:r>
      <w:bookmarkEnd w:id="11"/>
      <w:r w:rsidRPr="00E54452">
        <w:t xml:space="preserve"> </w:t>
      </w:r>
    </w:p>
    <w:p w14:paraId="484E4074" w14:textId="6DC39546" w:rsidR="008928FF" w:rsidRPr="00E54452" w:rsidRDefault="008928FF" w:rsidP="00607A2B">
      <w:pPr>
        <w:pStyle w:val="Citation3"/>
      </w:pPr>
      <w:r w:rsidRPr="00E54452">
        <w:rPr>
          <w:u w:val="single"/>
        </w:rPr>
        <w:t>Will Kenton 2023</w:t>
      </w:r>
      <w:r w:rsidRPr="00E54452">
        <w:t>. (</w:t>
      </w:r>
      <w:proofErr w:type="gramStart"/>
      <w:r w:rsidR="00607A2B" w:rsidRPr="00E54452">
        <w:t>expert</w:t>
      </w:r>
      <w:proofErr w:type="gramEnd"/>
      <w:r w:rsidR="00607A2B" w:rsidRPr="00E54452">
        <w:t xml:space="preserve"> on the economy and investing laws and regulations. He previously held senior editorial roles at Investopedia and </w:t>
      </w:r>
      <w:proofErr w:type="spellStart"/>
      <w:r w:rsidR="00607A2B" w:rsidRPr="00E54452">
        <w:t>Kapitall</w:t>
      </w:r>
      <w:proofErr w:type="spellEnd"/>
      <w:r w:rsidR="00607A2B" w:rsidRPr="00E54452">
        <w:t xml:space="preserve"> Wire and holds a MA in Economics from The New School for Social Research and Doctor of Philosophy in English literature from NYU</w:t>
      </w:r>
      <w:r w:rsidRPr="00E54452">
        <w:t>) last updated 5 Jan 2023 "What Is the Jones Act? Definition, History, and Costs" (accessed 17 June 2023) https://www.investopedia.com/terms/j/jonesact.asp</w:t>
      </w:r>
    </w:p>
    <w:p w14:paraId="0D1EC5B2" w14:textId="41ADEC47" w:rsidR="008928FF" w:rsidRPr="00E54452" w:rsidRDefault="008928FF" w:rsidP="008928FF">
      <w:pPr>
        <w:pStyle w:val="Evidence"/>
      </w:pPr>
      <w:r w:rsidRPr="00E54452">
        <w:t>The Jones Act is a federal law that regulates </w:t>
      </w:r>
      <w:hyperlink r:id="rId10" w:history="1">
        <w:r w:rsidRPr="00E54452">
          <w:rPr>
            <w:rStyle w:val="Hyperlink"/>
            <w:color w:val="000000"/>
            <w:u w:val="none"/>
          </w:rPr>
          <w:t>maritime</w:t>
        </w:r>
      </w:hyperlink>
      <w:r w:rsidRPr="00E54452">
        <w:t> commerce in the United States. The Jones Act requires goods shipped between U.S. ports to be transported on ships that are built, owned, and operated by United States citizens or permanent residents. The Jones Act is Section 27 of the Merchant Marine Act of 1920, which provided for the maintenance of the American merchant marine.</w:t>
      </w:r>
    </w:p>
    <w:p w14:paraId="78C31607" w14:textId="77777777" w:rsidR="00021326" w:rsidRPr="00E54452" w:rsidRDefault="00021326" w:rsidP="00226680">
      <w:pPr>
        <w:pStyle w:val="Evidence"/>
      </w:pPr>
    </w:p>
    <w:p w14:paraId="0BA2CD27" w14:textId="571BE04D" w:rsidR="005B02DF" w:rsidRPr="00E54452" w:rsidRDefault="005B02DF" w:rsidP="005B02DF">
      <w:pPr>
        <w:pStyle w:val="Contention1"/>
      </w:pPr>
      <w:bookmarkStart w:id="12" w:name="_Toc76903073"/>
      <w:bookmarkStart w:id="13" w:name="_Toc20662235"/>
      <w:bookmarkStart w:id="14" w:name="_Toc104582371"/>
      <w:bookmarkStart w:id="15" w:name="_Toc138867835"/>
      <w:bookmarkEnd w:id="10"/>
      <w:r w:rsidRPr="00E54452">
        <w:lastRenderedPageBreak/>
        <w:t>OBSERVATION 3.  The P</w:t>
      </w:r>
      <w:r w:rsidR="00583921" w:rsidRPr="00E54452">
        <w:t>lan, implemented by Congress,</w:t>
      </w:r>
      <w:r w:rsidRPr="00E54452">
        <w:t xml:space="preserve"> the President</w:t>
      </w:r>
      <w:bookmarkEnd w:id="12"/>
      <w:bookmarkEnd w:id="13"/>
      <w:r w:rsidR="0095211B" w:rsidRPr="00E54452">
        <w:t xml:space="preserve"> </w:t>
      </w:r>
      <w:r w:rsidR="00583921" w:rsidRPr="00E54452">
        <w:t xml:space="preserve">and </w:t>
      </w:r>
      <w:r w:rsidRPr="00E54452">
        <w:t xml:space="preserve">any necessary </w:t>
      </w:r>
      <w:bookmarkEnd w:id="14"/>
      <w:r w:rsidR="00583921" w:rsidRPr="00E54452">
        <w:t>federal agency</w:t>
      </w:r>
      <w:bookmarkEnd w:id="15"/>
    </w:p>
    <w:p w14:paraId="7FA4FAE6" w14:textId="77777777" w:rsidR="005B02DF" w:rsidRPr="00E54452" w:rsidRDefault="005B02DF" w:rsidP="005B02DF">
      <w:pPr>
        <w:pStyle w:val="Contention1"/>
      </w:pPr>
    </w:p>
    <w:p w14:paraId="42E49AF7" w14:textId="0F0EC06C" w:rsidR="00583921" w:rsidRPr="00E54452" w:rsidRDefault="00583921" w:rsidP="009F0118">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bookmarkStart w:id="16" w:name="_Toc104582372"/>
      <w:bookmarkStart w:id="17" w:name="_Toc76903074"/>
      <w:r w:rsidRPr="00E54452">
        <w:t xml:space="preserve">Congress votes </w:t>
      </w:r>
      <w:r w:rsidR="006B06E8" w:rsidRPr="00E54452">
        <w:t xml:space="preserve">to amend the </w:t>
      </w:r>
      <w:r w:rsidR="00000EEB" w:rsidRPr="00E54452">
        <w:t>Merchant Marine Act of 1920</w:t>
      </w:r>
      <w:r w:rsidR="0096109D" w:rsidRPr="00E54452">
        <w:t>, a.k.a. the Jones Act,</w:t>
      </w:r>
      <w:r w:rsidR="006B06E8" w:rsidRPr="00E54452">
        <w:t xml:space="preserve"> and any other necessary legislation to create an exception for domestic transportation of energy</w:t>
      </w:r>
      <w:r w:rsidR="00EB1F0D" w:rsidRPr="00E54452">
        <w:t xml:space="preserve"> supplies, equipment and resources</w:t>
      </w:r>
      <w:r w:rsidR="00000EEB" w:rsidRPr="00E54452">
        <w:t xml:space="preserve"> on ships that would otherwise not be compliant</w:t>
      </w:r>
      <w:r w:rsidR="00EB1F0D" w:rsidRPr="00E54452">
        <w:t>.</w:t>
      </w:r>
      <w:r w:rsidR="002B11F7" w:rsidRPr="00E54452">
        <w:br/>
        <w:t>2.  Enforcement and funding through existing agencies under existing budgets through normal means</w:t>
      </w:r>
      <w:r w:rsidR="00000EEB" w:rsidRPr="00E54452">
        <w:t xml:space="preserve"> and general federal revenues.</w:t>
      </w:r>
      <w:r w:rsidR="002B11F7" w:rsidRPr="00E54452">
        <w:br/>
        <w:t>3.  Plan takes effect 30 days after an Affirmative ballot</w:t>
      </w:r>
      <w:r w:rsidRPr="00E54452">
        <w:br/>
      </w:r>
      <w:r w:rsidR="002B11F7" w:rsidRPr="00E54452">
        <w:t>4</w:t>
      </w:r>
      <w:r w:rsidRPr="00E54452">
        <w:t>.  All Affirmative speeches may clarify.</w:t>
      </w:r>
    </w:p>
    <w:p w14:paraId="2615F558" w14:textId="77777777" w:rsidR="00983CED" w:rsidRPr="00E54452" w:rsidRDefault="005B02DF" w:rsidP="00077A74">
      <w:pPr>
        <w:pStyle w:val="Contention1"/>
      </w:pPr>
      <w:bookmarkStart w:id="18" w:name="_Toc138867836"/>
      <w:r w:rsidRPr="00E54452">
        <w:t xml:space="preserve">OBSERVATION 4.  </w:t>
      </w:r>
      <w:bookmarkEnd w:id="16"/>
      <w:r w:rsidR="00983CED" w:rsidRPr="00E54452">
        <w:t>ADVANTAGES</w:t>
      </w:r>
      <w:bookmarkEnd w:id="18"/>
    </w:p>
    <w:p w14:paraId="46FAD583" w14:textId="339CEBFC" w:rsidR="005C2FAD" w:rsidRPr="00E54452" w:rsidRDefault="005C2FAD" w:rsidP="00077A74">
      <w:pPr>
        <w:pStyle w:val="Contention1"/>
      </w:pPr>
      <w:r w:rsidRPr="00E54452">
        <w:t xml:space="preserve"> </w:t>
      </w:r>
    </w:p>
    <w:p w14:paraId="1A83062E" w14:textId="2E8F32CA" w:rsidR="005C2FAD" w:rsidRPr="00E54452" w:rsidRDefault="00983CED" w:rsidP="00F31E11">
      <w:pPr>
        <w:pStyle w:val="Contention1"/>
      </w:pPr>
      <w:bookmarkStart w:id="19" w:name="_Toc138867837"/>
      <w:r w:rsidRPr="00E54452">
        <w:t xml:space="preserve">ADVANTAGE 1.   </w:t>
      </w:r>
      <w:r w:rsidR="0095211B" w:rsidRPr="00E54452">
        <w:t xml:space="preserve">Natural gas </w:t>
      </w:r>
      <w:r w:rsidR="00916DD6" w:rsidRPr="00E54452">
        <w:t>availability</w:t>
      </w:r>
      <w:bookmarkEnd w:id="19"/>
      <w:r w:rsidR="00916DD6" w:rsidRPr="00E54452">
        <w:t xml:space="preserve"> </w:t>
      </w:r>
    </w:p>
    <w:p w14:paraId="4E01D0FF" w14:textId="1711974E" w:rsidR="0004008F" w:rsidRPr="00E54452" w:rsidRDefault="0004008F" w:rsidP="00F31E11">
      <w:pPr>
        <w:pStyle w:val="Contention1"/>
      </w:pPr>
    </w:p>
    <w:p w14:paraId="480637FC" w14:textId="06824E21" w:rsidR="0095211B" w:rsidRPr="00E54452" w:rsidRDefault="0095211B" w:rsidP="0095211B">
      <w:pPr>
        <w:pStyle w:val="Contention2"/>
      </w:pPr>
      <w:bookmarkStart w:id="20" w:name="_Toc138867838"/>
      <w:r w:rsidRPr="00E54452">
        <w:t xml:space="preserve">Link:  Natural gas cannot be shipped </w:t>
      </w:r>
      <w:r w:rsidR="00916DD6" w:rsidRPr="00E54452">
        <w:t>domestically</w:t>
      </w:r>
      <w:r w:rsidRPr="00E54452">
        <w:t xml:space="preserve"> because </w:t>
      </w:r>
      <w:r w:rsidR="00916DD6" w:rsidRPr="00E54452">
        <w:t xml:space="preserve">there are zero </w:t>
      </w:r>
      <w:r w:rsidRPr="00E54452">
        <w:t>Jones Act</w:t>
      </w:r>
      <w:r w:rsidR="00916DD6" w:rsidRPr="00E54452">
        <w:t xml:space="preserve"> ships qualified to do so</w:t>
      </w:r>
      <w:bookmarkEnd w:id="20"/>
    </w:p>
    <w:p w14:paraId="156C18DC" w14:textId="372C3D65" w:rsidR="0095211B" w:rsidRPr="00E54452" w:rsidRDefault="0095211B" w:rsidP="0095211B">
      <w:pPr>
        <w:pStyle w:val="Citation3"/>
      </w:pPr>
      <w:r w:rsidRPr="00E54452">
        <w:rPr>
          <w:u w:val="single"/>
        </w:rPr>
        <w:t>Colin Grabow 2019</w:t>
      </w:r>
      <w:r w:rsidRPr="00E54452">
        <w:t xml:space="preserve"> (research fellow at the Cato Institute’s </w:t>
      </w:r>
      <w:hyperlink r:id="rId11" w:history="1">
        <w:r w:rsidRPr="00E54452">
          <w:rPr>
            <w:rStyle w:val="Hyperlink"/>
            <w:color w:val="auto"/>
            <w:u w:val="none"/>
          </w:rPr>
          <w:t>Herbert A. Stiefel Center for Trade Policy Studies</w:t>
        </w:r>
      </w:hyperlink>
      <w:r w:rsidRPr="00E54452">
        <w:t> ; BA in international affairs from James Madison Univ and an MA in international trade and investment policy from George Washington Univ) 12 Nov 2019 "Rust Buckets: How the Jones Act Undermines U.S. Shipbuilding and National Security" (accessed 17 June 2023) https://www.cato.org/policy-analysis/rust-buckets-how-jones-act-undermines-us-shipbuilding-national-security#essence-national-security-rationale</w:t>
      </w:r>
    </w:p>
    <w:p w14:paraId="062C0EE2" w14:textId="0F55E059" w:rsidR="0095211B" w:rsidRPr="00E54452" w:rsidRDefault="0095211B" w:rsidP="0095211B">
      <w:pPr>
        <w:pStyle w:val="Evidence"/>
      </w:pPr>
      <w:r w:rsidRPr="00E54452">
        <w:t xml:space="preserve">Perhaps most infamously, the law also effectively forces Puerto Rico to source its natural gas from abroad, as there are no Jones Act–eligible ships to transport the fuel from the U.S. mainland. In 2018, Russian natural gas was imported into Massachusetts during a wintertime demand spike—despite the fuel’s domestic abundance—owing to the total lack of Jones Act ships. </w:t>
      </w:r>
    </w:p>
    <w:p w14:paraId="6C8C7A4A" w14:textId="694A3BF6" w:rsidR="005703BA" w:rsidRPr="00E54452" w:rsidRDefault="005703BA" w:rsidP="0095211B">
      <w:pPr>
        <w:pStyle w:val="Evidence"/>
      </w:pPr>
    </w:p>
    <w:p w14:paraId="03A29557" w14:textId="25E9AA86" w:rsidR="003A162D" w:rsidRPr="00E54452" w:rsidRDefault="003A162D" w:rsidP="0004008F">
      <w:pPr>
        <w:pStyle w:val="Contention2"/>
      </w:pPr>
      <w:bookmarkStart w:id="21" w:name="_Toc138867839"/>
      <w:r w:rsidRPr="00E54452">
        <w:t xml:space="preserve">Impact: </w:t>
      </w:r>
      <w:r w:rsidR="005703BA" w:rsidRPr="00E54452">
        <w:t xml:space="preserve">Energy shortages solved.  </w:t>
      </w:r>
      <w:r w:rsidRPr="00E54452">
        <w:t>We solve energy shortages in New England with a Jones Act exemption</w:t>
      </w:r>
      <w:bookmarkEnd w:id="21"/>
    </w:p>
    <w:p w14:paraId="01B7D39B" w14:textId="4997FF5B" w:rsidR="001D54E0" w:rsidRPr="00E54452" w:rsidRDefault="001D54E0" w:rsidP="001D54E0">
      <w:pPr>
        <w:pStyle w:val="Citation3"/>
        <w:rPr>
          <w:rFonts w:ascii="var(--bs-font-serif)" w:hAnsi="var(--bs-font-serif)" w:hint="eastAsia"/>
          <w:spacing w:val="2"/>
          <w:sz w:val="48"/>
          <w:szCs w:val="48"/>
        </w:rPr>
      </w:pPr>
      <w:r w:rsidRPr="00E54452">
        <w:rPr>
          <w:u w:val="single"/>
        </w:rPr>
        <w:t>Colin Grabow 2022</w:t>
      </w:r>
      <w:r w:rsidRPr="00E54452">
        <w:t xml:space="preserve"> (research fellow at the Cato Institute’s </w:t>
      </w:r>
      <w:hyperlink r:id="rId12" w:history="1">
        <w:r w:rsidRPr="00E54452">
          <w:rPr>
            <w:rStyle w:val="Hyperlink"/>
            <w:color w:val="auto"/>
            <w:u w:val="none"/>
          </w:rPr>
          <w:t>Stiefel Center for Trade Policy Studies</w:t>
        </w:r>
      </w:hyperlink>
      <w:r w:rsidRPr="00E54452">
        <w:t>; BA in international affairs from James Madison Univ and an MA in international trade and investment policy from George Washington Univ) 13 Dec 2022 "</w:t>
      </w:r>
      <w:r w:rsidRPr="00E54452">
        <w:rPr>
          <w:rFonts w:ascii="var(--bs-font-serif)" w:hAnsi="var(--bs-font-serif)"/>
          <w:spacing w:val="2"/>
        </w:rPr>
        <w:t>Jones Act Leaves New England Vulnerable to Wintertime Calamity"</w:t>
      </w:r>
      <w:r w:rsidRPr="00E54452">
        <w:t xml:space="preserve">  (accessed 25 June 2023) https://www.cato.org/blog/jones-act-leaves-new-england-vulnerable-wintertime-calamity (brackets in original)</w:t>
      </w:r>
    </w:p>
    <w:p w14:paraId="69698980" w14:textId="6A7647D5" w:rsidR="003A162D" w:rsidRPr="00E54452" w:rsidRDefault="003A162D" w:rsidP="003A162D">
      <w:pPr>
        <w:pStyle w:val="Evidence"/>
      </w:pPr>
      <w:r w:rsidRPr="00E54452">
        <w:rPr>
          <w:u w:val="single"/>
        </w:rPr>
        <w:t>Winter officially begins next week and New England finds itself disturbingly ill‐​prepared with limited supplies of fuel oil and restricted access to domestic natural gas. That an area of the country known for its bone‐​chilling temperatures finds itself in this predicament is due to a range of factors including sanctions on Russian energy, refinery closures, and insufficient pipeline capacity.</w:t>
      </w:r>
      <w:r w:rsidR="00F5747D" w:rsidRPr="00E54452">
        <w:rPr>
          <w:u w:val="single"/>
        </w:rPr>
        <w:t xml:space="preserve"> [</w:t>
      </w:r>
      <w:r w:rsidR="00F5747D" w:rsidRPr="00E54452">
        <w:rPr>
          <w:b/>
          <w:u w:val="single"/>
        </w:rPr>
        <w:t>END QUOTE</w:t>
      </w:r>
      <w:r w:rsidR="00F5747D" w:rsidRPr="00E54452">
        <w:rPr>
          <w:u w:val="single"/>
        </w:rPr>
        <w:t>]</w:t>
      </w:r>
      <w:r w:rsidRPr="00E54452">
        <w:t xml:space="preserve"> None of that is likely to change anytime soon, and even if new refineries or pipelines were greenlighted their construction would come far too late to alleviate New England’s energy woes in the coming months. But that doesn’t mean policymakers are bereft of options. </w:t>
      </w:r>
      <w:r w:rsidR="00F5747D" w:rsidRPr="00E54452">
        <w:t>[</w:t>
      </w:r>
      <w:r w:rsidR="00F5747D" w:rsidRPr="00E54452">
        <w:rPr>
          <w:b/>
          <w:u w:val="single"/>
        </w:rPr>
        <w:t>HE CONCLUDES LATER IN THE CONTEXT QUOTE</w:t>
      </w:r>
      <w:r w:rsidR="00F5747D" w:rsidRPr="00E54452">
        <w:t xml:space="preserve">:] </w:t>
      </w:r>
      <w:r w:rsidRPr="00E54452">
        <w:rPr>
          <w:u w:val="single"/>
        </w:rPr>
        <w:t>To encourage the transport of fuel to the region and reduce the possibility of a wintertime calamity Congress should act to exempt energy shipments from the outdated </w:t>
      </w:r>
      <w:hyperlink r:id="rId13" w:history="1">
        <w:r w:rsidRPr="00E54452">
          <w:rPr>
            <w:rStyle w:val="Hyperlink"/>
            <w:color w:val="000000"/>
            <w:u w:val="single"/>
          </w:rPr>
          <w:t>Jones Act</w:t>
        </w:r>
      </w:hyperlink>
      <w:r w:rsidRPr="00E54452">
        <w:t>.</w:t>
      </w:r>
    </w:p>
    <w:p w14:paraId="37AB5A4B" w14:textId="3A6E21E0" w:rsidR="005C2FAD" w:rsidRPr="00E54452" w:rsidRDefault="0034395F" w:rsidP="0034395F">
      <w:pPr>
        <w:pStyle w:val="Contention1"/>
      </w:pPr>
      <w:bookmarkStart w:id="22" w:name="_Toc138867840"/>
      <w:r w:rsidRPr="00E54452">
        <w:lastRenderedPageBreak/>
        <w:t>ADVANTAGE 2.  Economic benefits for Puerto Rico</w:t>
      </w:r>
      <w:bookmarkEnd w:id="22"/>
    </w:p>
    <w:p w14:paraId="0259636F" w14:textId="77777777" w:rsidR="0034395F" w:rsidRPr="00E54452" w:rsidRDefault="0034395F" w:rsidP="0034395F">
      <w:pPr>
        <w:pStyle w:val="Contention1"/>
      </w:pPr>
    </w:p>
    <w:p w14:paraId="049FD02A" w14:textId="38326C05" w:rsidR="0034395F" w:rsidRPr="00E54452" w:rsidRDefault="0034395F" w:rsidP="0034395F">
      <w:pPr>
        <w:pStyle w:val="Contention2"/>
      </w:pPr>
      <w:bookmarkStart w:id="23" w:name="_Toc138867841"/>
      <w:r w:rsidRPr="00E54452">
        <w:t>Exempting energy supplies from the Jones Act would provide big economic benefits to Puerto Rico</w:t>
      </w:r>
      <w:bookmarkEnd w:id="23"/>
    </w:p>
    <w:p w14:paraId="6993427F" w14:textId="5C8A79E7" w:rsidR="0034395F" w:rsidRPr="00E54452" w:rsidRDefault="0034395F" w:rsidP="0034395F">
      <w:pPr>
        <w:pStyle w:val="Citation3"/>
      </w:pPr>
      <w:r w:rsidRPr="00E54452">
        <w:rPr>
          <w:u w:val="single"/>
        </w:rPr>
        <w:t>David Vasquez 2022</w:t>
      </w:r>
      <w:r w:rsidRPr="00E54452">
        <w:t xml:space="preserve"> (Policy Analyst at the America First Policy Institute) 28 Sept 2022 Puerto Rico &amp; the Jones Act—The Urgency of Modernizing Energy Policy https://americafirstpolicy.com/latest/20220928-puerto-rico-the-jones-actthe-urgency-of-modernizing-energy-policy</w:t>
      </w:r>
    </w:p>
    <w:p w14:paraId="454040E4" w14:textId="42786442" w:rsidR="0034395F" w:rsidRPr="00E54452" w:rsidRDefault="0034395F" w:rsidP="0034395F">
      <w:pPr>
        <w:pStyle w:val="Evidence"/>
      </w:pPr>
      <w:r w:rsidRPr="00E54452">
        <w:rPr>
          <w:u w:val="single"/>
        </w:rPr>
        <w:t>The collapse of Puerto Rico’s energy grid is not a new phenomenon. Rather, grid failures serve as the rule rather than the exception in the event of natural disasters. Despite restoring power fully following Hurricane Maria’s impact and spending billions of federal money, Puerto Rico had several blackouts in the years following 2017. The Jones Act further </w:t>
      </w:r>
      <w:hyperlink r:id="rId14" w:history="1">
        <w:r w:rsidRPr="00E54452">
          <w:rPr>
            <w:rStyle w:val="Hyperlink"/>
            <w:color w:val="000000"/>
            <w:u w:val="single"/>
          </w:rPr>
          <w:t>exacerbated</w:t>
        </w:r>
      </w:hyperlink>
      <w:r w:rsidRPr="00E54452">
        <w:rPr>
          <w:u w:val="single"/>
        </w:rPr>
        <w:t> the costs of energy as well. For example, the </w:t>
      </w:r>
      <w:hyperlink r:id="rId15" w:history="1">
        <w:r w:rsidRPr="00E54452">
          <w:rPr>
            <w:rStyle w:val="Hyperlink"/>
            <w:color w:val="000000"/>
            <w:u w:val="single"/>
          </w:rPr>
          <w:t>load demand for energy</w:t>
        </w:r>
      </w:hyperlink>
      <w:r w:rsidRPr="00E54452">
        <w:rPr>
          <w:u w:val="single"/>
        </w:rPr>
        <w:t> in Puerto Rico</w:t>
      </w:r>
      <w:r w:rsidRPr="00E54452">
        <w:t xml:space="preserve"> (</w:t>
      </w:r>
      <w:r w:rsidRPr="00E54452">
        <w:rPr>
          <w:u w:val="single"/>
        </w:rPr>
        <w:t>a 27-1 consumption to production ratio), is only one-third of the average energy consumed in the continental United States. Despite consuming two-thirds of less energy, Puerto Ricans end up paying </w:t>
      </w:r>
      <w:hyperlink r:id="rId16" w:history="1">
        <w:r w:rsidRPr="00E54452">
          <w:rPr>
            <w:rStyle w:val="Hyperlink"/>
            <w:color w:val="000000"/>
            <w:u w:val="single"/>
          </w:rPr>
          <w:t>more than twice</w:t>
        </w:r>
      </w:hyperlink>
      <w:r w:rsidRPr="00E54452">
        <w:rPr>
          <w:u w:val="single"/>
        </w:rPr>
        <w:t> the cost for electricity</w:t>
      </w:r>
      <w:r w:rsidRPr="00E54452">
        <w:t xml:space="preserve"> (34 cents per kWh, compared to 14 cents per kWh in the continental U.S.) </w:t>
      </w:r>
      <w:r w:rsidRPr="00E54452">
        <w:rPr>
          <w:u w:val="single"/>
        </w:rPr>
        <w:t>because of import restrictions caused that artificially limited supplies and increased the price of energy</w:t>
      </w:r>
      <w:r w:rsidRPr="00E54452">
        <w:t>.</w:t>
      </w:r>
      <w:r w:rsidR="00134022" w:rsidRPr="00E54452">
        <w:t>[</w:t>
      </w:r>
      <w:r w:rsidR="00134022" w:rsidRPr="00E54452">
        <w:rPr>
          <w:b/>
          <w:u w:val="single"/>
        </w:rPr>
        <w:t>END QUOTE</w:t>
      </w:r>
      <w:r w:rsidR="00134022" w:rsidRPr="00E54452">
        <w:t>]</w:t>
      </w:r>
      <w:r w:rsidRPr="00E54452">
        <w:t xml:space="preserve"> With Hurricane Maria’s devastation </w:t>
      </w:r>
      <w:hyperlink r:id="rId17" w:anchor=":~:text=Two%20years%20ago%2C%20Hurricane%20Maria%20knocked%20out%2080%25,11%20months%20for%20Puerto%20Rico%20to%20restore%20power." w:history="1">
        <w:r w:rsidRPr="00E54452">
          <w:rPr>
            <w:rStyle w:val="Hyperlink"/>
            <w:color w:val="000000"/>
            <w:u w:val="none"/>
          </w:rPr>
          <w:t>wiping out</w:t>
        </w:r>
      </w:hyperlink>
      <w:r w:rsidRPr="00E54452">
        <w:t xml:space="preserve"> more than 80% of Puerto Rico’s previously dilapidated physical energy infrastructure, the damage of Fiona, or subsequent hurricanes, undoing significant portions of infrastructure that took five years of repair and rebuilding remains, adding to the threat to Puerto Rico’s vulnerable energy grid. </w:t>
      </w:r>
      <w:r w:rsidR="00134022" w:rsidRPr="00E54452">
        <w:t>[</w:t>
      </w:r>
      <w:r w:rsidR="00134022" w:rsidRPr="00E54452">
        <w:rPr>
          <w:b/>
          <w:u w:val="single"/>
        </w:rPr>
        <w:t>HE GOES ON TO CONCLUDE LATER IN THE CONTEXT QUOTE</w:t>
      </w:r>
      <w:r w:rsidR="00134022" w:rsidRPr="00E54452">
        <w:t xml:space="preserve">:] </w:t>
      </w:r>
      <w:r w:rsidRPr="00E54452">
        <w:rPr>
          <w:u w:val="single"/>
        </w:rPr>
        <w:t>A temporary exemption for energy supplies under the Jones Act would go far in expediting all necessary energy equipment and resources. To this end, creating a streamlined policy of exempting vulnerable U.S. islands under the Jones Act, particularly in the event of natural disasters, will bolster a system predicated on preventative action, rather than reactionary responses. Additionally, such a policy would reduce economic barriers prohibiting Puerto Ricans from accessing affordable, reliable, and clean energy</w:t>
      </w:r>
      <w:r w:rsidRPr="00E54452">
        <w:t>.</w:t>
      </w:r>
    </w:p>
    <w:p w14:paraId="73FB5023" w14:textId="77777777" w:rsidR="0034395F" w:rsidRPr="00E54452" w:rsidRDefault="0034395F" w:rsidP="0034395F">
      <w:pPr>
        <w:pStyle w:val="Contention1"/>
      </w:pPr>
    </w:p>
    <w:p w14:paraId="03D66C8F" w14:textId="1F0D713B" w:rsidR="005F196D" w:rsidRPr="00E54452" w:rsidRDefault="005F196D" w:rsidP="005F196D">
      <w:pPr>
        <w:pStyle w:val="Contention1"/>
      </w:pPr>
      <w:bookmarkStart w:id="24" w:name="_Toc138867842"/>
      <w:r w:rsidRPr="00E54452">
        <w:t>ADVANTAGE 3.  More jobs</w:t>
      </w:r>
      <w:r w:rsidR="0096279C" w:rsidRPr="00E54452">
        <w:t xml:space="preserve"> in the oil &amp; gas industry</w:t>
      </w:r>
      <w:bookmarkEnd w:id="24"/>
      <w:r w:rsidRPr="00E54452">
        <w:br/>
      </w:r>
    </w:p>
    <w:p w14:paraId="3D86A0CB" w14:textId="7F29A939" w:rsidR="0096279C" w:rsidRPr="00E54452" w:rsidRDefault="005F196D" w:rsidP="0096279C">
      <w:pPr>
        <w:pStyle w:val="Contention2"/>
      </w:pPr>
      <w:bookmarkStart w:id="25" w:name="_Toc138867843"/>
      <w:r w:rsidRPr="00E54452">
        <w:t xml:space="preserve">A.  The Link:  </w:t>
      </w:r>
      <w:r w:rsidR="0096279C" w:rsidRPr="00E54452">
        <w:t xml:space="preserve">Jones Act harms the US oil and gas industry by raising transportation </w:t>
      </w:r>
      <w:proofErr w:type="gramStart"/>
      <w:r w:rsidR="0096279C" w:rsidRPr="00E54452">
        <w:t>costs</w:t>
      </w:r>
      <w:bookmarkEnd w:id="25"/>
      <w:proofErr w:type="gramEnd"/>
    </w:p>
    <w:p w14:paraId="7EBF185A" w14:textId="77777777" w:rsidR="0096279C" w:rsidRPr="00E54452" w:rsidRDefault="0096279C" w:rsidP="0096279C">
      <w:pPr>
        <w:pStyle w:val="Citation3"/>
      </w:pPr>
      <w:r w:rsidRPr="00E54452">
        <w:rPr>
          <w:u w:val="single"/>
        </w:rPr>
        <w:t>Vincent H. Smith and Philip G. Hoxie 2020</w:t>
      </w:r>
      <w:r w:rsidRPr="00E54452">
        <w:t xml:space="preserve"> (Smith - Nonresident Senior Fellow, Director of Agricultural Policy Studies, American Enterprise Institute.  Hoxie - </w:t>
      </w:r>
      <w:r w:rsidRPr="00E54452">
        <w:rPr>
          <w:rStyle w:val="Emphasis"/>
          <w:i/>
          <w:iCs w:val="0"/>
        </w:rPr>
        <w:t>research associate at the American Enterprise Institute</w:t>
      </w:r>
      <w:r w:rsidRPr="00E54452">
        <w:t xml:space="preserve">) 17 Apr 2020 "Oil and the Jones Act" (accessed 17 June 2023) https://www.aei.org/american-boondoggle/oil-and-the-jones-act/ </w:t>
      </w:r>
    </w:p>
    <w:p w14:paraId="6D848F29" w14:textId="0C300A80" w:rsidR="0096279C" w:rsidRPr="00E54452" w:rsidRDefault="0096279C" w:rsidP="0096279C">
      <w:pPr>
        <w:pStyle w:val="Evidence"/>
      </w:pPr>
      <w:r w:rsidRPr="00E54452">
        <w:rPr>
          <w:u w:val="single"/>
        </w:rPr>
        <w:t>A little-known federal law, the </w:t>
      </w:r>
      <w:hyperlink r:id="rId18" w:tgtFrame="_blank" w:history="1">
        <w:r w:rsidRPr="00E54452">
          <w:rPr>
            <w:rStyle w:val="Hyperlink"/>
            <w:color w:val="000000"/>
            <w:u w:val="single"/>
          </w:rPr>
          <w:t>Jones Act</w:t>
        </w:r>
      </w:hyperlink>
      <w:r w:rsidRPr="00E54452">
        <w:rPr>
          <w:u w:val="single"/>
        </w:rPr>
        <w:t xml:space="preserve"> (part of the Merchant Marine Act of 1920), stipulates that goods shipped between US ports be transported on American-owned, -built, and -operated vessels. </w:t>
      </w:r>
      <w:r w:rsidR="0096109D" w:rsidRPr="00E54452">
        <w:rPr>
          <w:u w:val="single"/>
        </w:rPr>
        <w:t>[</w:t>
      </w:r>
      <w:r w:rsidR="0096109D" w:rsidRPr="00E54452">
        <w:rPr>
          <w:b/>
          <w:u w:val="single"/>
        </w:rPr>
        <w:t>END QUOTE</w:t>
      </w:r>
      <w:r w:rsidR="0096109D" w:rsidRPr="00E54452">
        <w:rPr>
          <w:u w:val="single"/>
        </w:rPr>
        <w:t xml:space="preserve">] </w:t>
      </w:r>
      <w:r w:rsidRPr="00E54452">
        <w:t>It is adding to the woes of the US oil and gas industry — which is facing an almost perfect financial storm — at precisely the wrong time. Energy prices have collapsed because of a </w:t>
      </w:r>
      <w:hyperlink r:id="rId19" w:tgtFrame="_blank" w:history="1">
        <w:r w:rsidRPr="00E54452">
          <w:rPr>
            <w:rStyle w:val="Hyperlink"/>
            <w:color w:val="000000"/>
            <w:u w:val="none"/>
          </w:rPr>
          <w:t>price war</w:t>
        </w:r>
      </w:hyperlink>
      <w:r w:rsidRPr="00E54452">
        <w:t> over global market shares and depressed demand due to the </w:t>
      </w:r>
      <w:hyperlink r:id="rId20" w:anchor="6b42d4f582f0" w:tgtFrame="_blank" w:history="1">
        <w:r w:rsidRPr="00E54452">
          <w:rPr>
            <w:rStyle w:val="Hyperlink"/>
            <w:color w:val="000000"/>
            <w:u w:val="none"/>
          </w:rPr>
          <w:t>COVID-19 pandemic</w:t>
        </w:r>
      </w:hyperlink>
      <w:r w:rsidRPr="00E54452">
        <w:t xml:space="preserve">. </w:t>
      </w:r>
      <w:r w:rsidR="0096109D" w:rsidRPr="00E54452">
        <w:t>[</w:t>
      </w:r>
      <w:r w:rsidR="0096109D" w:rsidRPr="00E54452">
        <w:rPr>
          <w:b/>
          <w:u w:val="single"/>
        </w:rPr>
        <w:t>THEY GO ON LATER TO SAY QUOTE</w:t>
      </w:r>
      <w:r w:rsidR="0096109D" w:rsidRPr="00E54452">
        <w:t xml:space="preserve">:] </w:t>
      </w:r>
      <w:r w:rsidRPr="00E54452">
        <w:rPr>
          <w:u w:val="single"/>
        </w:rPr>
        <w:t>The Act is making things worse by reducing competition among shipping companies, which forces domestic refineries to incur much higher transportation costs to supply US markets. These costs make US oil less competitive in a cutthroat global energy market.</w:t>
      </w:r>
    </w:p>
    <w:p w14:paraId="63A62E41" w14:textId="159D06D6" w:rsidR="005F196D" w:rsidRPr="00E54452" w:rsidRDefault="005F196D" w:rsidP="005F196D">
      <w:pPr>
        <w:pStyle w:val="Evidence"/>
      </w:pPr>
    </w:p>
    <w:p w14:paraId="59D82169" w14:textId="0ACDFCE0" w:rsidR="005F196D" w:rsidRPr="00E54452" w:rsidRDefault="005F196D" w:rsidP="005F196D">
      <w:pPr>
        <w:pStyle w:val="Contention2"/>
      </w:pPr>
      <w:bookmarkStart w:id="26" w:name="_Toc138867844"/>
      <w:r w:rsidRPr="00E54452">
        <w:lastRenderedPageBreak/>
        <w:t xml:space="preserve">B.  The Solution:  Energy exemption for Jones Act is the right policy for enabling US producers to </w:t>
      </w:r>
      <w:proofErr w:type="gramStart"/>
      <w:r w:rsidRPr="00E54452">
        <w:t>compete</w:t>
      </w:r>
      <w:bookmarkEnd w:id="26"/>
      <w:proofErr w:type="gramEnd"/>
    </w:p>
    <w:p w14:paraId="5386ACD5" w14:textId="77777777" w:rsidR="005F196D" w:rsidRPr="00E54452" w:rsidRDefault="005F196D" w:rsidP="005F196D">
      <w:pPr>
        <w:pStyle w:val="Citation3"/>
      </w:pPr>
      <w:r w:rsidRPr="00E54452">
        <w:rPr>
          <w:u w:val="single"/>
        </w:rPr>
        <w:t>Colin Grabow 2022</w:t>
      </w:r>
      <w:r w:rsidRPr="00E54452">
        <w:t xml:space="preserve"> (research fellow at the Cato Institute’s </w:t>
      </w:r>
      <w:hyperlink r:id="rId21"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p>
    <w:p w14:paraId="70A15299" w14:textId="3227A1FE" w:rsidR="005F196D" w:rsidRPr="00E54452" w:rsidRDefault="005F196D" w:rsidP="005F196D">
      <w:pPr>
        <w:pStyle w:val="Evidence"/>
      </w:pPr>
      <w:r w:rsidRPr="00E54452">
        <w:rPr>
          <w:u w:val="single"/>
        </w:rPr>
        <w:t>If policymakers want to tilt the playing field in favor of U.S. crude for the longer-term—more accurately, </w:t>
      </w:r>
      <w:r w:rsidRPr="00E54452">
        <w:rPr>
          <w:rStyle w:val="Emphasis"/>
          <w:i w:val="0"/>
          <w:iCs w:val="0"/>
          <w:u w:val="single"/>
        </w:rPr>
        <w:t>level</w:t>
      </w:r>
      <w:r w:rsidRPr="00E54452">
        <w:rPr>
          <w:u w:val="single"/>
        </w:rPr>
        <w:t> the playing field by granting U.S. oil producers access to the same efficient shipping available to foreign oil producers that export to the United States—then more durable changes to the Jones Act will need to be made. Congress will have to act. Already Rep. Ed Case</w:t>
      </w:r>
      <w:r w:rsidRPr="00E54452">
        <w:t xml:space="preserve"> (D</w:t>
      </w:r>
      <w:r w:rsidRPr="00E54452">
        <w:noBreakHyphen/>
        <w:t xml:space="preserve">Hawaii) </w:t>
      </w:r>
      <w:r w:rsidRPr="00E54452">
        <w:rPr>
          <w:u w:val="single"/>
        </w:rPr>
        <w:t>has </w:t>
      </w:r>
      <w:hyperlink r:id="rId22" w:history="1">
        <w:r w:rsidRPr="00E54452">
          <w:rPr>
            <w:rStyle w:val="Hyperlink"/>
            <w:color w:val="000000"/>
            <w:u w:val="single"/>
          </w:rPr>
          <w:t>introduced</w:t>
        </w:r>
      </w:hyperlink>
      <w:r w:rsidRPr="00E54452">
        <w:rPr>
          <w:u w:val="single"/>
        </w:rPr>
        <w:t> legislation that would exempt energy products sent to Hawaii from the Jones Act so long as restrictions on Russian energy imports remain in place. That’s a good starting point. Providing a similar exemption to Puerto Rico would be another logical step given its </w:t>
      </w:r>
      <w:hyperlink r:id="rId23" w:history="1">
        <w:r w:rsidRPr="00E54452">
          <w:rPr>
            <w:rStyle w:val="Hyperlink"/>
            <w:color w:val="000000"/>
            <w:u w:val="single"/>
          </w:rPr>
          <w:t>own usage</w:t>
        </w:r>
      </w:hyperlink>
      <w:r w:rsidRPr="00E54452">
        <w:rPr>
          <w:u w:val="single"/>
        </w:rPr>
        <w:t> of Russian fuel imports. And a total exemption for domestic energy transport, ideally on a permanent basis, would be better still</w:t>
      </w:r>
      <w:r w:rsidRPr="00E54452">
        <w:t>.</w:t>
      </w:r>
    </w:p>
    <w:p w14:paraId="09B659C2" w14:textId="77777777" w:rsidR="005F196D" w:rsidRPr="00E54452" w:rsidRDefault="005F196D" w:rsidP="005F196D">
      <w:pPr>
        <w:pStyle w:val="Evidence"/>
      </w:pPr>
    </w:p>
    <w:p w14:paraId="2E03F167" w14:textId="19F1BA00" w:rsidR="0004008F" w:rsidRPr="00E54452" w:rsidRDefault="005F196D" w:rsidP="0004008F">
      <w:pPr>
        <w:pStyle w:val="Contention2"/>
      </w:pPr>
      <w:bookmarkStart w:id="27" w:name="_Toc138867845"/>
      <w:r w:rsidRPr="00E54452">
        <w:t>C.  The Impact:  More jobs in the US oil and natural gas industry</w:t>
      </w:r>
      <w:bookmarkEnd w:id="27"/>
    </w:p>
    <w:p w14:paraId="6736EC60" w14:textId="3354E042" w:rsidR="0004008F" w:rsidRPr="00E54452" w:rsidRDefault="0004008F" w:rsidP="0004008F">
      <w:pPr>
        <w:pStyle w:val="Citation3"/>
      </w:pPr>
      <w:r w:rsidRPr="00E54452">
        <w:rPr>
          <w:u w:val="single"/>
        </w:rPr>
        <w:t>Vincent H. Smith and Philip G. Hoxie 2020</w:t>
      </w:r>
      <w:r w:rsidRPr="00E54452">
        <w:t xml:space="preserve"> (Smith - Nonresident Senior Fellow, Director of Agricultural Policy Studies, American Enterprise Institute.  Hoxie - </w:t>
      </w:r>
      <w:r w:rsidRPr="00E54452">
        <w:rPr>
          <w:rStyle w:val="Emphasis"/>
          <w:i/>
          <w:iCs w:val="0"/>
        </w:rPr>
        <w:t>research associate at the American Enterprise Institute</w:t>
      </w:r>
      <w:r w:rsidRPr="00E54452">
        <w:t xml:space="preserve">) 17 Apr 2020 "Oil and the Jones Act" (accessed 17 June 2023) https://www.aei.org/american-boondoggle/oil-and-the-jones-act/ </w:t>
      </w:r>
    </w:p>
    <w:p w14:paraId="3C982D4A" w14:textId="16505C8E" w:rsidR="0004008F" w:rsidRPr="00E54452" w:rsidRDefault="0004008F" w:rsidP="0004008F">
      <w:pPr>
        <w:pStyle w:val="Evidence"/>
      </w:pPr>
      <w:r w:rsidRPr="00E54452">
        <w:t>In 2019, the US </w:t>
      </w:r>
      <w:hyperlink r:id="rId24" w:tgtFrame="_blank" w:history="1">
        <w:r w:rsidRPr="00E54452">
          <w:rPr>
            <w:rStyle w:val="Hyperlink"/>
            <w:color w:val="000000"/>
            <w:u w:val="none"/>
          </w:rPr>
          <w:t>imported</w:t>
        </w:r>
      </w:hyperlink>
      <w:r w:rsidRPr="00E54452">
        <w:t xml:space="preserve"> over 2.4 billion barrels of crude, sourcing almost 24 percent of that from OPEC and Russia. Notwithstanding the current dramatic decline in the demand for oil, those numbers may well increase. </w:t>
      </w:r>
      <w:r w:rsidRPr="00E54452">
        <w:rPr>
          <w:u w:val="single"/>
        </w:rPr>
        <w:t>At a time when US energy companies face unprecedented financial challenges, the Jones Act presents an additional barrier to domestic sales. By </w:t>
      </w:r>
      <w:hyperlink r:id="rId25" w:tgtFrame="_blank" w:history="1">
        <w:r w:rsidRPr="00E54452">
          <w:rPr>
            <w:rStyle w:val="Hyperlink"/>
            <w:color w:val="000000"/>
            <w:u w:val="single"/>
          </w:rPr>
          <w:t>ending</w:t>
        </w:r>
      </w:hyperlink>
      <w:r w:rsidRPr="00E54452">
        <w:rPr>
          <w:u w:val="single"/>
        </w:rPr>
        <w:t> or suspending the Jones Act, Congress and the White House could help the US oil and natural gas industry cut their costs, improve their access to major US markets, and help them maintain production and jobs for US workers at almost no cost to the taxpayer</w:t>
      </w:r>
      <w:r w:rsidRPr="00E54452">
        <w:t>.</w:t>
      </w:r>
    </w:p>
    <w:p w14:paraId="23FB6B2F" w14:textId="49386345" w:rsidR="009C5D3E" w:rsidRPr="00E54452" w:rsidRDefault="009C5D3E" w:rsidP="0004008F">
      <w:pPr>
        <w:pStyle w:val="Evidence"/>
      </w:pPr>
    </w:p>
    <w:p w14:paraId="13453AF1" w14:textId="4E96471E" w:rsidR="009C5D3E" w:rsidRPr="00E54452" w:rsidRDefault="009C5D3E" w:rsidP="009C5D3E">
      <w:pPr>
        <w:pStyle w:val="Contention1"/>
      </w:pPr>
      <w:bookmarkStart w:id="28" w:name="_Toc138867846"/>
      <w:r w:rsidRPr="00E54452">
        <w:t>ADVANTAGE 4.  Renewable energy</w:t>
      </w:r>
      <w:bookmarkEnd w:id="28"/>
    </w:p>
    <w:p w14:paraId="763325FB" w14:textId="6A7A8FDB" w:rsidR="009C5D3E" w:rsidRPr="00E54452" w:rsidRDefault="009C5D3E" w:rsidP="009C5D3E">
      <w:pPr>
        <w:pStyle w:val="Contention1"/>
      </w:pPr>
    </w:p>
    <w:p w14:paraId="6D21C50C" w14:textId="499380EF" w:rsidR="00FD187C" w:rsidRPr="00E54452" w:rsidRDefault="009C5D3E" w:rsidP="00FD187C">
      <w:pPr>
        <w:pStyle w:val="Contention2"/>
        <w:rPr>
          <w:shd w:val="clear" w:color="auto" w:fill="FFFFFF"/>
        </w:rPr>
      </w:pPr>
      <w:bookmarkStart w:id="29" w:name="_Toc138867847"/>
      <w:r w:rsidRPr="00E54452">
        <w:t xml:space="preserve">A.  The Link: </w:t>
      </w:r>
      <w:r w:rsidR="00FD187C" w:rsidRPr="00E54452">
        <w:rPr>
          <w:shd w:val="clear" w:color="auto" w:fill="FFFFFF"/>
        </w:rPr>
        <w:t>Jones Act blocks offshore wind energy development</w:t>
      </w:r>
      <w:bookmarkEnd w:id="29"/>
    </w:p>
    <w:p w14:paraId="1BB5A857" w14:textId="159F43A6" w:rsidR="00FD187C" w:rsidRPr="00E54452" w:rsidRDefault="00FD187C" w:rsidP="00FD187C">
      <w:pPr>
        <w:pStyle w:val="Citation3"/>
        <w:rPr>
          <w:shd w:val="clear" w:color="auto" w:fill="FFFFFF"/>
        </w:rPr>
      </w:pPr>
      <w:r w:rsidRPr="00E54452">
        <w:rPr>
          <w:u w:val="single"/>
          <w:shd w:val="clear" w:color="auto" w:fill="FFFFFF"/>
        </w:rPr>
        <w:t>Chad Thornton 2022</w:t>
      </w:r>
      <w:r w:rsidRPr="00E54452">
        <w:rPr>
          <w:shd w:val="clear" w:color="auto" w:fill="FFFFFF"/>
        </w:rPr>
        <w:t xml:space="preserve"> (JD candidate, </w:t>
      </w:r>
      <w:r w:rsidRPr="00E54452">
        <w:t>Hebert Law Center, Louisiana State Univ.</w:t>
      </w:r>
      <w:r w:rsidRPr="00E54452">
        <w:rPr>
          <w:shd w:val="clear" w:color="auto" w:fill="FFFFFF"/>
        </w:rPr>
        <w:t xml:space="preserve">) </w:t>
      </w:r>
      <w:r w:rsidRPr="00E54452">
        <w:t xml:space="preserve">Wave Goodbye to the Jones Act: Why a Waiver of the Jones Act Should and Can be Granted for Offshore Wind Farm Installation (accessed 26 June 2023) LSU JOURNAL OF ENERGY LAW AND </w:t>
      </w:r>
      <w:proofErr w:type="gramStart"/>
      <w:r w:rsidRPr="00E54452">
        <w:t xml:space="preserve">RESOURCES  </w:t>
      </w:r>
      <w:r w:rsidRPr="00E54452">
        <w:rPr>
          <w:shd w:val="clear" w:color="auto" w:fill="FFFFFF"/>
        </w:rPr>
        <w:t>https://digitalcommons.law.lsu.edu/cgi/viewcontent.cgi?article=1265&amp;context=jelr</w:t>
      </w:r>
      <w:proofErr w:type="gramEnd"/>
      <w:r w:rsidRPr="00E54452">
        <w:rPr>
          <w:shd w:val="clear" w:color="auto" w:fill="FFFFFF"/>
        </w:rPr>
        <w:t xml:space="preserve"> (brackets in original)</w:t>
      </w:r>
    </w:p>
    <w:p w14:paraId="243BE22C" w14:textId="73EBC716" w:rsidR="00FD187C" w:rsidRPr="00E54452" w:rsidRDefault="00FD187C" w:rsidP="009C5D3E">
      <w:pPr>
        <w:pStyle w:val="Evidence"/>
      </w:pPr>
      <w:r w:rsidRPr="00E54452">
        <w:t>The United States Departments of Interior, Energy, Transportation, and Commerce united to declare a target goal of “deploy[</w:t>
      </w:r>
      <w:proofErr w:type="spellStart"/>
      <w:r w:rsidRPr="00E54452">
        <w:t>ing</w:t>
      </w:r>
      <w:proofErr w:type="spellEnd"/>
      <w:r w:rsidRPr="00E54452">
        <w:t>] 30 gigawatts (GW) of offshore wind in the United States by 2030.” Governor Edwards set a goal for Louisiana to be carbon-free by the year 2050.  However, the Jones Act is a major impediment when federal and state governments attempt to utilize offshore wind energy to reach these target dates and achieve wind energy goals.</w:t>
      </w:r>
    </w:p>
    <w:p w14:paraId="374189DC" w14:textId="7422D854" w:rsidR="00D54010" w:rsidRPr="00E54452" w:rsidRDefault="00D54010" w:rsidP="009C5D3E">
      <w:pPr>
        <w:pStyle w:val="Evidence"/>
      </w:pPr>
    </w:p>
    <w:p w14:paraId="77D203B3" w14:textId="2EE20654" w:rsidR="00D54010" w:rsidRPr="00E54452" w:rsidRDefault="00D54010" w:rsidP="00D54010">
      <w:pPr>
        <w:pStyle w:val="Contention2"/>
      </w:pPr>
      <w:bookmarkStart w:id="30" w:name="_Toc138867848"/>
      <w:r w:rsidRPr="00E54452">
        <w:t>B.  The Impact:  Lives saved.  Wind energy saves lives by reducing pollution</w:t>
      </w:r>
      <w:bookmarkEnd w:id="30"/>
    </w:p>
    <w:p w14:paraId="5192C4C9" w14:textId="14062D14" w:rsidR="00D54010" w:rsidRPr="00E54452" w:rsidRDefault="00316452" w:rsidP="00316452">
      <w:pPr>
        <w:pStyle w:val="Citation3"/>
      </w:pPr>
      <w:r w:rsidRPr="00E54452">
        <w:rPr>
          <w:rStyle w:val="fn"/>
          <w:u w:val="single"/>
        </w:rPr>
        <w:t xml:space="preserve">Jonathan Buonocore 2018 </w:t>
      </w:r>
      <w:r w:rsidRPr="00E54452">
        <w:rPr>
          <w:rStyle w:val="fn"/>
        </w:rPr>
        <w:t>(</w:t>
      </w:r>
      <w:r w:rsidRPr="00E54452">
        <w:t xml:space="preserve">Research Associate, Center for Climate, Health and the Global Environment, Harvard T.H. Chan School of Public Health, Harvard Univ) 19 June 2018 " </w:t>
      </w:r>
      <w:r w:rsidRPr="00E54452">
        <w:rPr>
          <w:rStyle w:val="Strong"/>
          <w:b w:val="0"/>
          <w:bCs w:val="0"/>
        </w:rPr>
        <w:t xml:space="preserve">The public health benefits of adding offshore wind to the grid" (accessed 26 June 2023)  </w:t>
      </w:r>
      <w:r w:rsidRPr="00E54452">
        <w:t xml:space="preserve"> https://theconversation.com/the-public-health-benefits-of-adding-offshore-wind-to-the-grid-98228#:~:text=Replacing%20fossil%20fuels%20with%20wind,turn%2C%20that%20can%20save%20lives.</w:t>
      </w:r>
    </w:p>
    <w:p w14:paraId="68A99851" w14:textId="3D235FBD" w:rsidR="00D54010" w:rsidRPr="00E54452" w:rsidRDefault="00D54010" w:rsidP="00D54010">
      <w:pPr>
        <w:pStyle w:val="Evidence"/>
      </w:pPr>
      <w:r w:rsidRPr="00E54452">
        <w:t>The health benefits of moving to wind power would be significant, particularly for regions that rely more heavily on coal and oil to generate electricity. Replacing coal and oil with offshore wind will reduce emissions of air pollutants like </w:t>
      </w:r>
      <w:hyperlink r:id="rId26" w:history="1">
        <w:r w:rsidRPr="00E54452">
          <w:rPr>
            <w:rStyle w:val="Hyperlink"/>
            <w:color w:val="000000"/>
            <w:u w:val="none"/>
          </w:rPr>
          <w:t>fine particulate matter, nitrogen oxide and sulfur dioxide</w:t>
        </w:r>
      </w:hyperlink>
      <w:r w:rsidRPr="00E54452">
        <w:t>. These pollutants can form smog, soot and ozone. When people downwind are exposed to them, they </w:t>
      </w:r>
      <w:hyperlink r:id="rId27" w:history="1">
        <w:r w:rsidRPr="00E54452">
          <w:rPr>
            <w:rStyle w:val="Hyperlink"/>
            <w:color w:val="000000"/>
            <w:u w:val="none"/>
          </w:rPr>
          <w:t>can develop incapacitating and deadly diseases</w:t>
        </w:r>
      </w:hyperlink>
      <w:r w:rsidRPr="00E54452">
        <w:t>.</w:t>
      </w:r>
    </w:p>
    <w:p w14:paraId="358A0E48" w14:textId="77777777" w:rsidR="00D54010" w:rsidRPr="00E54452" w:rsidRDefault="00D54010" w:rsidP="009C5D3E">
      <w:pPr>
        <w:pStyle w:val="Evidence"/>
      </w:pPr>
    </w:p>
    <w:p w14:paraId="0A9EEDCE" w14:textId="16F5A92B" w:rsidR="00E13C94" w:rsidRPr="00E54452" w:rsidRDefault="00E13C94" w:rsidP="00E13C94">
      <w:pPr>
        <w:pStyle w:val="Title2"/>
      </w:pPr>
      <w:bookmarkStart w:id="31" w:name="_Toc138867849"/>
      <w:r w:rsidRPr="00E54452">
        <w:lastRenderedPageBreak/>
        <w:t xml:space="preserve">2A Evidence: </w:t>
      </w:r>
      <w:r w:rsidR="00021326" w:rsidRPr="00E54452">
        <w:t>Jones Act Energy Exemption</w:t>
      </w:r>
      <w:bookmarkEnd w:id="31"/>
    </w:p>
    <w:p w14:paraId="798D330E" w14:textId="68B9F616" w:rsidR="005C2FAD" w:rsidRPr="00E54452" w:rsidRDefault="005C2FAD" w:rsidP="00466F16">
      <w:pPr>
        <w:pStyle w:val="Contention1"/>
      </w:pPr>
      <w:bookmarkStart w:id="32" w:name="_Toc26324"/>
      <w:bookmarkStart w:id="33" w:name="_Toc138867850"/>
      <w:r w:rsidRPr="00E54452">
        <w:t>DEFINITIONS / TOPICALITY / BACKGROUND</w:t>
      </w:r>
      <w:bookmarkEnd w:id="32"/>
      <w:bookmarkEnd w:id="33"/>
    </w:p>
    <w:p w14:paraId="4122A579" w14:textId="77777777" w:rsidR="00466F16" w:rsidRPr="00E54452" w:rsidRDefault="00466F16" w:rsidP="00466F16">
      <w:pPr>
        <w:pStyle w:val="Contention1"/>
      </w:pPr>
    </w:p>
    <w:p w14:paraId="0A97EF50" w14:textId="10B83AED" w:rsidR="005C2FAD" w:rsidRPr="00E54452" w:rsidRDefault="00B46CFF" w:rsidP="00B46CFF">
      <w:pPr>
        <w:pStyle w:val="Contention2"/>
      </w:pPr>
      <w:bookmarkStart w:id="34" w:name="_Toc138867851"/>
      <w:r w:rsidRPr="00E54452">
        <w:t>Jones Act is a transport policy</w:t>
      </w:r>
      <w:bookmarkEnd w:id="34"/>
    </w:p>
    <w:p w14:paraId="06B94EBF" w14:textId="528C7046" w:rsidR="00B46CFF" w:rsidRPr="00E54452" w:rsidRDefault="00B46CFF" w:rsidP="00B46CFF">
      <w:pPr>
        <w:pStyle w:val="Citation3"/>
      </w:pPr>
      <w:r w:rsidRPr="00E54452">
        <w:rPr>
          <w:u w:val="single"/>
        </w:rPr>
        <w:t>Jackie Benton 2016</w:t>
      </w:r>
      <w:r w:rsidRPr="00E54452">
        <w:t xml:space="preserve"> (</w:t>
      </w:r>
      <w:r w:rsidR="00D54010" w:rsidRPr="00E54452">
        <w:t>writer/editor at Texas Comptroller of Public Accounts, a state government agency</w:t>
      </w:r>
      <w:r w:rsidRPr="00E54452">
        <w:t>) Jan 2016 " Keeping Up with the Jones Act" (accessed 25 June 2023</w:t>
      </w:r>
      <w:proofErr w:type="gramStart"/>
      <w:r w:rsidRPr="00E54452">
        <w:t>)  https://comptroller.texas.gov/economy/fiscal-notes/2016/january/jones.php</w:t>
      </w:r>
      <w:proofErr w:type="gramEnd"/>
    </w:p>
    <w:p w14:paraId="5177F702" w14:textId="64415E08" w:rsidR="00B46CFF" w:rsidRPr="00E54452" w:rsidRDefault="00B46CFF" w:rsidP="00B46CFF">
      <w:pPr>
        <w:pStyle w:val="Evidence"/>
      </w:pPr>
      <w:r w:rsidRPr="00E54452">
        <w:t>The Merchant Marine Act of 1920, better known as the Jones Act for its original sponsor, Washington Sen. Wesley Jones, is a federal law regulating cabotage, or naval transport in U.S. coastal waters and between domestic ports, as well as other aspects of the maritime industry. Under the Jones Act, foreign carriers and crews are banned from domestic water routes. Cabotage from one U.S. port to another is restricted to U.S.-built, -crewed and -flagged vessels.</w:t>
      </w:r>
    </w:p>
    <w:p w14:paraId="3AC13CF0" w14:textId="2D27A82F" w:rsidR="00D54010" w:rsidRPr="00E54452" w:rsidRDefault="00D54010" w:rsidP="00B46CFF">
      <w:pPr>
        <w:pStyle w:val="Evidence"/>
      </w:pPr>
    </w:p>
    <w:p w14:paraId="656BD1DD" w14:textId="6638F3FF" w:rsidR="00D54010" w:rsidRPr="00E54452" w:rsidRDefault="00D54010" w:rsidP="00D54010">
      <w:pPr>
        <w:pStyle w:val="Contention2"/>
      </w:pPr>
      <w:bookmarkStart w:id="35" w:name="_Toc138867852"/>
      <w:r w:rsidRPr="00E54452">
        <w:t>Jones Act is administered by 6 federal agencies, one of which is Maritime Administration in the Dept. of Transportation</w:t>
      </w:r>
      <w:bookmarkEnd w:id="35"/>
    </w:p>
    <w:p w14:paraId="1D160A56" w14:textId="77777777" w:rsidR="00D54010" w:rsidRPr="00E54452" w:rsidRDefault="00D54010" w:rsidP="00D54010">
      <w:pPr>
        <w:pStyle w:val="Citation3"/>
      </w:pPr>
      <w:r w:rsidRPr="00E54452">
        <w:rPr>
          <w:u w:val="single"/>
        </w:rPr>
        <w:t xml:space="preserve">Colin Grabow, Inu Manak &amp; Daniel </w:t>
      </w:r>
      <w:proofErr w:type="spellStart"/>
      <w:r w:rsidRPr="00E54452">
        <w:rPr>
          <w:u w:val="single"/>
        </w:rPr>
        <w:t>Ikenson</w:t>
      </w:r>
      <w:proofErr w:type="spellEnd"/>
      <w:r w:rsidRPr="00E54452">
        <w:rPr>
          <w:u w:val="single"/>
        </w:rPr>
        <w:t xml:space="preserve"> 2018</w:t>
      </w:r>
      <w:r w:rsidRPr="00E54452">
        <w:t xml:space="preserve"> (Grabow -research fellow at the Cato Institute’s </w:t>
      </w:r>
      <w:hyperlink r:id="rId28" w:history="1">
        <w:r w:rsidRPr="00E54452">
          <w:rPr>
            <w:rStyle w:val="Hyperlink"/>
            <w:color w:val="auto"/>
            <w:u w:val="none"/>
          </w:rPr>
          <w:t>Herbert A. Stiefel Center for Trade Policy Studies</w:t>
        </w:r>
      </w:hyperlink>
      <w:r w:rsidRPr="00E54452">
        <w:t xml:space="preserve"> ; BA in international affairs from James Madison University and an MA in international trade and investment policy from George Washington Univ . Manak - Fellow for Trade Policy, Council on Foreign Relations.  </w:t>
      </w:r>
      <w:proofErr w:type="spellStart"/>
      <w:r w:rsidRPr="00E54452">
        <w:t>Ikenson</w:t>
      </w:r>
      <w:proofErr w:type="spellEnd"/>
      <w:r w:rsidRPr="00E54452">
        <w:t xml:space="preserve"> - former director, Stiefel Center for Trade Policy Studies, Cato Institute) The Jones Act: A Burden America Can No Longer Bear 28 June 2018 (accessed 26 June 2023) https://www.cato.org/publications/policy-analysis/jones-act-burden-america-can-no-longer-bear#introduction</w:t>
      </w:r>
    </w:p>
    <w:p w14:paraId="148B5074" w14:textId="04EEEDCD" w:rsidR="00D54010" w:rsidRPr="00E54452" w:rsidRDefault="00D54010" w:rsidP="00D54010">
      <w:pPr>
        <w:pStyle w:val="Evidence"/>
      </w:pPr>
      <w:r w:rsidRPr="00E54452">
        <w:t>Meanwhile, there are no fewer than 6 federal agencies and 16 congressional committees with Jones Act enforcement and oversight authorities. Customs and Border Protection (CBP) has primary responsibility for enforcement and administration of the Jones Act. The agency advises and makes recommendations concerning waiver requests to the secretary of the Department of Homeland Security, who ultimately decides whether to grant them. The Maritime Administration within the Department of Transportation keeps records on the maritime transport system, such as the operating status of U.S.-flagged vessels, and has the authority to waive the U.S.-build requirement of the Jones Act under certain circumstances. The U.S. Coast Guard is responsible for determining vessel eligibility and issues certificates and other documentation. The Department of Defense informs CBP when it needs a waiver to be issued in the interest of national defense, but that waiver process is actually automatic, requiring no Department of Homeland Security approval. Finally, the Department of Energy advises CBP on requests for waivers if there are shortages or imminent shortages in the energy supply.</w:t>
      </w:r>
    </w:p>
    <w:p w14:paraId="749ACFD7" w14:textId="77777777" w:rsidR="00D54010" w:rsidRPr="00E54452" w:rsidRDefault="00D54010" w:rsidP="00B46CFF">
      <w:pPr>
        <w:pStyle w:val="Evidence"/>
      </w:pPr>
    </w:p>
    <w:p w14:paraId="01C4778E" w14:textId="45B3D647" w:rsidR="005C2FAD" w:rsidRPr="00E54452" w:rsidRDefault="005C2FAD" w:rsidP="00595961">
      <w:pPr>
        <w:pStyle w:val="Contention1"/>
      </w:pPr>
      <w:bookmarkStart w:id="36" w:name="_Toc27056"/>
      <w:bookmarkStart w:id="37" w:name="_Toc138867853"/>
      <w:r w:rsidRPr="00E54452">
        <w:t>MINOR REPAIR RESPONSES</w:t>
      </w:r>
      <w:bookmarkEnd w:id="36"/>
      <w:bookmarkEnd w:id="37"/>
    </w:p>
    <w:p w14:paraId="1F303FAE" w14:textId="4304E705" w:rsidR="00595961" w:rsidRPr="00E54452" w:rsidRDefault="00595961" w:rsidP="00595961">
      <w:pPr>
        <w:pStyle w:val="Contention1"/>
      </w:pPr>
    </w:p>
    <w:p w14:paraId="2E1F8C86" w14:textId="7CF9A26F" w:rsidR="003E0B64" w:rsidRPr="00E54452" w:rsidRDefault="003E0B64" w:rsidP="003E0B64">
      <w:pPr>
        <w:pStyle w:val="Contention2"/>
      </w:pPr>
      <w:bookmarkStart w:id="38" w:name="_Toc138867854"/>
      <w:r w:rsidRPr="00E54452">
        <w:t>A/T "Use Jones Act waivers" - Unlikely to be successful</w:t>
      </w:r>
      <w:bookmarkEnd w:id="38"/>
    </w:p>
    <w:p w14:paraId="1DFA6C1A" w14:textId="4384E241" w:rsidR="003E0B64" w:rsidRPr="00E54452" w:rsidRDefault="003E0B64" w:rsidP="003E0B64">
      <w:pPr>
        <w:pStyle w:val="Citation3"/>
      </w:pPr>
      <w:r w:rsidRPr="00E54452">
        <w:rPr>
          <w:u w:val="single"/>
        </w:rPr>
        <w:t>Colin Grabow 2022</w:t>
      </w:r>
      <w:r w:rsidRPr="00E54452">
        <w:t xml:space="preserve"> (research fellow at the Cato Institute’s </w:t>
      </w:r>
      <w:hyperlink r:id="rId29"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r w:rsidR="007B3115" w:rsidRPr="00E54452">
        <w:t xml:space="preserve"> (brackets added)</w:t>
      </w:r>
    </w:p>
    <w:p w14:paraId="7CEF519A" w14:textId="656D255D" w:rsidR="003E0B64" w:rsidRPr="00E54452" w:rsidRDefault="003E0B64" w:rsidP="003E0B64">
      <w:pPr>
        <w:pStyle w:val="Evidence"/>
      </w:pPr>
      <w:r w:rsidRPr="00E54452">
        <w:rPr>
          <w:u w:val="single"/>
        </w:rPr>
        <w:t>Beyond requests from the Secretary of Defense, civilian entities can also seek Jones Act waivers via requests to the Department of Homeland Security. These, however, must be both deemed in the interest of national security and are subject to a canvassing of the existing Jones Act fleet to see if sufficient vessels already exist</w:t>
      </w:r>
      <w:r w:rsidRPr="00E54452">
        <w:t xml:space="preserve"> (two such waivers were issued last year during the Colonial Pipel</w:t>
      </w:r>
      <w:r w:rsidR="007B3115" w:rsidRPr="00E54452">
        <w:t xml:space="preserve">ine shutdown following requests </w:t>
      </w:r>
      <w:r w:rsidRPr="00E54452">
        <w:t>from </w:t>
      </w:r>
      <w:hyperlink r:id="rId30" w:history="1">
        <w:r w:rsidRPr="00E54452">
          <w:rPr>
            <w:rStyle w:val="Hyperlink"/>
            <w:color w:val="000000"/>
            <w:u w:val="none"/>
          </w:rPr>
          <w:t>Valero</w:t>
        </w:r>
      </w:hyperlink>
      <w:r w:rsidRPr="00E54452">
        <w:t> and </w:t>
      </w:r>
      <w:hyperlink r:id="rId31" w:history="1">
        <w:r w:rsidRPr="00E54452">
          <w:rPr>
            <w:rStyle w:val="Hyperlink"/>
            <w:color w:val="000000"/>
            <w:u w:val="none"/>
          </w:rPr>
          <w:t>CITGO</w:t>
        </w:r>
      </w:hyperlink>
      <w:r w:rsidRPr="00E54452">
        <w:t xml:space="preserve">). </w:t>
      </w:r>
      <w:r w:rsidRPr="00E54452">
        <w:rPr>
          <w:u w:val="single"/>
        </w:rPr>
        <w:t xml:space="preserve">This waiver route is unlikely to prove successful given that several Jones Act tankers are currently idle and available for use (albeit at rates higher than foreign alternatives). That leaves waivers from the Secretary of Defense. Even if such a waiver could be justified on grounds related to military operations, language in the 2020 NDAA </w:t>
      </w:r>
      <w:r w:rsidR="007B3115" w:rsidRPr="00E54452">
        <w:rPr>
          <w:u w:val="single"/>
        </w:rPr>
        <w:t xml:space="preserve">[National Defense Authorization Act] </w:t>
      </w:r>
      <w:r w:rsidRPr="00E54452">
        <w:rPr>
          <w:u w:val="single"/>
        </w:rPr>
        <w:t>limits its duration to 10 days with extensions possible to a maximum of 45 days</w:t>
      </w:r>
      <w:r w:rsidRPr="00E54452">
        <w:t>.</w:t>
      </w:r>
    </w:p>
    <w:p w14:paraId="2479BF8A" w14:textId="10F16FBD" w:rsidR="006B06E8" w:rsidRPr="00E54452" w:rsidRDefault="006B06E8" w:rsidP="006B06E8">
      <w:pPr>
        <w:pStyle w:val="Contention2"/>
      </w:pPr>
      <w:bookmarkStart w:id="39" w:name="_Toc138867855"/>
      <w:r w:rsidRPr="00E54452">
        <w:lastRenderedPageBreak/>
        <w:t>A/T "Just use waivers</w:t>
      </w:r>
      <w:proofErr w:type="gramStart"/>
      <w:r w:rsidRPr="00E54452">
        <w:t>"  -</w:t>
      </w:r>
      <w:proofErr w:type="gramEnd"/>
      <w:r w:rsidRPr="00E54452">
        <w:t xml:space="preserve"> Waivers are hard to get and not a workable solution</w:t>
      </w:r>
      <w:bookmarkEnd w:id="39"/>
    </w:p>
    <w:p w14:paraId="1849F805" w14:textId="6F3D7DDB" w:rsidR="006B06E8" w:rsidRPr="00E54452" w:rsidRDefault="00A71948" w:rsidP="00A71948">
      <w:pPr>
        <w:pStyle w:val="Citation3"/>
      </w:pPr>
      <w:r w:rsidRPr="00E54452">
        <w:rPr>
          <w:u w:val="single"/>
        </w:rPr>
        <w:t xml:space="preserve">Joseph Morton &amp; Benjamin </w:t>
      </w:r>
      <w:proofErr w:type="spellStart"/>
      <w:r w:rsidRPr="00E54452">
        <w:rPr>
          <w:u w:val="single"/>
        </w:rPr>
        <w:t>Hulac</w:t>
      </w:r>
      <w:proofErr w:type="spellEnd"/>
      <w:r w:rsidRPr="00E54452">
        <w:rPr>
          <w:u w:val="single"/>
        </w:rPr>
        <w:t xml:space="preserve"> 2022</w:t>
      </w:r>
      <w:r w:rsidRPr="00E54452">
        <w:t xml:space="preserve"> (journalists) 8 Mar 2022 "</w:t>
      </w:r>
      <w:r w:rsidRPr="00E54452">
        <w:rPr>
          <w:rStyle w:val="styleswrapper-sc-8awjxn-0"/>
        </w:rPr>
        <w:t xml:space="preserve">US shipping rules complicate bid to ban Russian oil and gas" ROLL CALL (accessed 17 June 2023) </w:t>
      </w:r>
      <w:r w:rsidRPr="00E54452">
        <w:t>https://rollcall.com/2022/03/08/us-shipping-rules-complicate-bid-to-ban-russian-oil-and-gas/ (brackets added)</w:t>
      </w:r>
    </w:p>
    <w:p w14:paraId="2F96A148" w14:textId="1EC736EF" w:rsidR="006B06E8" w:rsidRPr="00E54452" w:rsidRDefault="006B06E8" w:rsidP="006B06E8">
      <w:pPr>
        <w:pStyle w:val="Evidence"/>
      </w:pPr>
      <w:r w:rsidRPr="00E54452">
        <w:t>Little noticed then, the new language says the Defense Department can waive Jones Act compliance to the extent the secretary considers necessary in the interest of national defense “to address an immediate adverse effect on military operations.” The waivers have long been tied to national defense considerations, but the addition of the “military operations” language means it’s unlikely the kind of waiver request made by the Grassroot Institute in Hawaii can be granted. Other restrictions have been placed on waivers from non-DOD agencies, typically the Department of Homeland Security. “It used to be a little more of an available tool,”</w:t>
      </w:r>
      <w:r w:rsidR="00A71948" w:rsidRPr="00E54452">
        <w:t xml:space="preserve"> [maritime law attorney Charlie]</w:t>
      </w:r>
      <w:r w:rsidRPr="00E54452">
        <w:t xml:space="preserve"> </w:t>
      </w:r>
      <w:proofErr w:type="spellStart"/>
      <w:r w:rsidRPr="00E54452">
        <w:t>Papavizas</w:t>
      </w:r>
      <w:proofErr w:type="spellEnd"/>
      <w:r w:rsidRPr="00E54452">
        <w:t xml:space="preserve"> said of the waivers. “I don’t see how it’s much of a tool anymore in these kinds of situations.”</w:t>
      </w:r>
    </w:p>
    <w:p w14:paraId="79007DE9" w14:textId="3698D04B" w:rsidR="006B06E8" w:rsidRPr="00E54452" w:rsidRDefault="006B06E8" w:rsidP="003E0B64">
      <w:pPr>
        <w:pStyle w:val="Evidence"/>
      </w:pPr>
    </w:p>
    <w:p w14:paraId="0608FFE2" w14:textId="1464E909" w:rsidR="005C2FAD" w:rsidRPr="00E54452" w:rsidRDefault="005C2FAD" w:rsidP="00595961">
      <w:pPr>
        <w:pStyle w:val="Contention1"/>
      </w:pPr>
      <w:bookmarkStart w:id="40" w:name="_Toc27059"/>
      <w:bookmarkStart w:id="41" w:name="_Toc138867856"/>
      <w:r w:rsidRPr="00E54452">
        <w:t>INHERENCY</w:t>
      </w:r>
      <w:bookmarkEnd w:id="40"/>
      <w:bookmarkEnd w:id="41"/>
    </w:p>
    <w:p w14:paraId="7E4CC333" w14:textId="33F80B19" w:rsidR="007F4F35" w:rsidRPr="00E54452" w:rsidRDefault="007F4F35" w:rsidP="00595961">
      <w:pPr>
        <w:pStyle w:val="Contention1"/>
      </w:pPr>
    </w:p>
    <w:p w14:paraId="37B4BFF2" w14:textId="581A8E2E" w:rsidR="001D54E0" w:rsidRPr="00E54452" w:rsidRDefault="001D54E0" w:rsidP="001D54E0">
      <w:pPr>
        <w:pStyle w:val="Contention2"/>
      </w:pPr>
      <w:bookmarkStart w:id="42" w:name="_Toc138867857"/>
      <w:bookmarkStart w:id="43" w:name="_Toc20301"/>
      <w:r w:rsidRPr="00E54452">
        <w:t xml:space="preserve">A/T "Alternative </w:t>
      </w:r>
      <w:r w:rsidR="001C0E8F" w:rsidRPr="00E54452">
        <w:t>options</w:t>
      </w:r>
      <w:r w:rsidRPr="00E54452">
        <w:t xml:space="preserve">: pipeline, trains, </w:t>
      </w:r>
      <w:r w:rsidR="006D1DD6" w:rsidRPr="00E54452">
        <w:t>trucks" - Not</w:t>
      </w:r>
      <w:r w:rsidRPr="00E54452">
        <w:t xml:space="preserve"> enough.  Lights will go out if it gets cold in New England</w:t>
      </w:r>
      <w:bookmarkEnd w:id="42"/>
    </w:p>
    <w:p w14:paraId="044CC60B" w14:textId="77777777" w:rsidR="001D54E0" w:rsidRPr="00E54452" w:rsidRDefault="001D54E0" w:rsidP="001D54E0">
      <w:pPr>
        <w:pStyle w:val="Citation3"/>
        <w:rPr>
          <w:rFonts w:ascii="var(--bs-font-serif)" w:hAnsi="var(--bs-font-serif)" w:hint="eastAsia"/>
          <w:spacing w:val="2"/>
          <w:sz w:val="48"/>
          <w:szCs w:val="48"/>
        </w:rPr>
      </w:pPr>
      <w:r w:rsidRPr="00E54452">
        <w:rPr>
          <w:u w:val="single"/>
        </w:rPr>
        <w:t>Colin Grabow 2022</w:t>
      </w:r>
      <w:r w:rsidRPr="00E54452">
        <w:t xml:space="preserve"> (research fellow at the Cato Institute’s </w:t>
      </w:r>
      <w:hyperlink r:id="rId32" w:history="1">
        <w:r w:rsidRPr="00E54452">
          <w:rPr>
            <w:rStyle w:val="Hyperlink"/>
            <w:color w:val="auto"/>
            <w:u w:val="none"/>
          </w:rPr>
          <w:t>Stiefel Center for Trade Policy Studies</w:t>
        </w:r>
      </w:hyperlink>
      <w:r w:rsidRPr="00E54452">
        <w:t>; BA in international affairs from James Madison Univ and an MA in international trade and investment policy from George Washington Univ) 13 Dec 2022 "</w:t>
      </w:r>
      <w:r w:rsidRPr="00E54452">
        <w:rPr>
          <w:rFonts w:ascii="var(--bs-font-serif)" w:hAnsi="var(--bs-font-serif)"/>
          <w:spacing w:val="2"/>
        </w:rPr>
        <w:t xml:space="preserve"> Jones Act Leaves New England Vulnerable to Wintertime Calamity"</w:t>
      </w:r>
      <w:r w:rsidRPr="00E54452">
        <w:t xml:space="preserve">  (accessed 25 June 2023) https://www.cato.org/blog/jones-act-leaves-new-england-vulnerable-wintertime-calamity (brackets in original)</w:t>
      </w:r>
    </w:p>
    <w:p w14:paraId="2C348866" w14:textId="4007041E" w:rsidR="001D54E0" w:rsidRPr="00E54452" w:rsidRDefault="001D54E0" w:rsidP="001D54E0">
      <w:pPr>
        <w:pStyle w:val="Evidence"/>
      </w:pPr>
      <w:r w:rsidRPr="00E54452">
        <w:t>Inventories of fuel oil, used by approximately </w:t>
      </w:r>
      <w:hyperlink r:id="rId33" w:history="1">
        <w:r w:rsidRPr="00E54452">
          <w:rPr>
            <w:rStyle w:val="Hyperlink"/>
            <w:color w:val="000000"/>
            <w:u w:val="none"/>
          </w:rPr>
          <w:t>20 percent</w:t>
        </w:r>
      </w:hyperlink>
      <w:r w:rsidRPr="00E54452">
        <w:t> of New England households as a primary means of heating, are </w:t>
      </w:r>
      <w:hyperlink r:id="rId34" w:history="1">
        <w:r w:rsidRPr="00E54452">
          <w:rPr>
            <w:rStyle w:val="Hyperlink"/>
            <w:color w:val="000000"/>
            <w:u w:val="none"/>
          </w:rPr>
          <w:t>50 percent</w:t>
        </w:r>
      </w:hyperlink>
      <w:r w:rsidRPr="00E54452">
        <w:t xml:space="preserve"> below their 2017–2021 average. If the region is hit by a sustained cold snap—hardly a remote possibility—stocks could quickly dwindle. For perspective, during a 13‐​day period with below‐​average temperatures during the 2017–2018 </w:t>
      </w:r>
      <w:proofErr w:type="spellStart"/>
      <w:r w:rsidRPr="00E54452">
        <w:t>winter</w:t>
      </w:r>
      <w:proofErr w:type="spellEnd"/>
      <w:r w:rsidRPr="00E54452">
        <w:t xml:space="preserve"> over 80 million gallons of fuel oil were used for electricity generation in New England. On‐​site regional stocks in October stood at </w:t>
      </w:r>
      <w:hyperlink r:id="rId35" w:history="1">
        <w:r w:rsidRPr="00E54452">
          <w:rPr>
            <w:rStyle w:val="Hyperlink"/>
            <w:color w:val="000000"/>
            <w:u w:val="none"/>
          </w:rPr>
          <w:t>92 million</w:t>
        </w:r>
      </w:hyperlink>
      <w:r w:rsidRPr="00E54452">
        <w:t> gallons. “If it gets cold, the lights are going to go out,” </w:t>
      </w:r>
      <w:hyperlink r:id="rId36" w:history="1">
        <w:r w:rsidRPr="00E54452">
          <w:rPr>
            <w:rStyle w:val="Hyperlink"/>
            <w:color w:val="000000"/>
            <w:u w:val="none"/>
          </w:rPr>
          <w:t>warned</w:t>
        </w:r>
      </w:hyperlink>
      <w:r w:rsidRPr="00E54452">
        <w:t> the head of NEFI, a trade association representing wholesale and retail liquid heating fuel distributors, earlier this month. “There’s no way you can move enough energy via pipeline, trains, and trucks to make up what would be needed in vessels if it’s cold.”</w:t>
      </w:r>
    </w:p>
    <w:p w14:paraId="6835BA14" w14:textId="79267626" w:rsidR="006D1DD6" w:rsidRPr="00E54452" w:rsidRDefault="006D1DD6" w:rsidP="001D54E0">
      <w:pPr>
        <w:pStyle w:val="Evidence"/>
      </w:pPr>
    </w:p>
    <w:p w14:paraId="772F073B" w14:textId="77777777" w:rsidR="006D1DD6" w:rsidRPr="00E54452" w:rsidRDefault="006D1DD6" w:rsidP="006D1DD6">
      <w:pPr>
        <w:pStyle w:val="Contention2"/>
      </w:pPr>
      <w:bookmarkStart w:id="44" w:name="_Toc138867858"/>
      <w:r w:rsidRPr="00E54452">
        <w:t>Jones Act makes it more difficult to develop wind energy</w:t>
      </w:r>
      <w:bookmarkEnd w:id="44"/>
    </w:p>
    <w:p w14:paraId="62356C0A" w14:textId="77777777" w:rsidR="006D1DD6" w:rsidRPr="00E54452" w:rsidRDefault="006D1DD6" w:rsidP="006D1DD6">
      <w:pPr>
        <w:pStyle w:val="Citation3"/>
      </w:pPr>
      <w:r w:rsidRPr="00E54452">
        <w:rPr>
          <w:u w:val="single"/>
        </w:rPr>
        <w:t>Jordan Jorritsma 2019</w:t>
      </w:r>
      <w:r w:rsidRPr="00E54452">
        <w:t xml:space="preserve"> (Legislative Director in the Office of Michigan State Senator Curt </w:t>
      </w:r>
      <w:proofErr w:type="gramStart"/>
      <w:r w:rsidRPr="00E54452">
        <w:t>VanderWall )</w:t>
      </w:r>
      <w:proofErr w:type="gramEnd"/>
      <w:r w:rsidRPr="00E54452">
        <w:t xml:space="preserve"> 10 July 2019 "Time to deep-six the Jones Act?" (accessed 25 June 2023) https://rlo.acton.org/archives/110181-time-to-deep-six-the-jones-act.html?utm_term=jones%20act&amp;utm_campaign=Blog+Posts&amp;utm_source=adwords&amp;utm_medium=ppc&amp;hsa_acc=9098040689&amp;hsa_cam=1342215022&amp;hsa_grp=74899588503&amp;hsa_ad=363178047995&amp;hsa_src=g&amp;hsa_tgt=kwd-59834040&amp;hsa_kw=jones%20act&amp;hsa_mt=p&amp;hsa_net=adwords&amp;hsa_ver=3&amp;gclid=Cj0KCQjwy9-kBhCHARIsAHpBjHgllP9X90NWMOjlASMRt0esP5IRsAuApPqJRvwW1ZbC5TfxzlK-mwAaAk88EALw_wcB</w:t>
      </w:r>
    </w:p>
    <w:p w14:paraId="367E98C5" w14:textId="77777777" w:rsidR="006D1DD6" w:rsidRPr="00E54452" w:rsidRDefault="006D1DD6" w:rsidP="006D1DD6">
      <w:pPr>
        <w:pStyle w:val="Evidence"/>
        <w:rPr>
          <w:shd w:val="clear" w:color="auto" w:fill="FFFFFF"/>
        </w:rPr>
      </w:pPr>
      <w:r w:rsidRPr="00E54452">
        <w:rPr>
          <w:shd w:val="clear" w:color="auto" w:fill="FFFFFF"/>
        </w:rPr>
        <w:t>Returning to offshore wind, the Jones Act has important implications into how these wind farms are built. As long as wind farms are placed on the Outer Continental Shelf, the sites are bound by Jones Act restrictions. This means that ships from Europe, which is where the vast majority of offshore wind ships and expertise come from, can’t transport any equipment from the mainland to the worksite. If a company wants to use European installation vessels, they must transfer all of the equipment and components to a Jones Act compliant vessel before transferring it to the European installation vessel. Essentially, this just adds in extra steps (and cost) to the process. For a country spending so much time talking about expanding the renewable energy sector, it’s crazy to me that we have policies on the books that make it more difficult to build wind turbines.</w:t>
      </w:r>
    </w:p>
    <w:p w14:paraId="3B77FA86" w14:textId="77777777" w:rsidR="001D54E0" w:rsidRPr="00E54452" w:rsidRDefault="001D54E0" w:rsidP="007F3A66">
      <w:pPr>
        <w:pStyle w:val="Contention1"/>
      </w:pPr>
    </w:p>
    <w:p w14:paraId="444F01E2" w14:textId="12D3D8AB" w:rsidR="005C2FAD" w:rsidRPr="00E54452" w:rsidRDefault="0041500B" w:rsidP="007F3A66">
      <w:pPr>
        <w:pStyle w:val="Contention1"/>
      </w:pPr>
      <w:bookmarkStart w:id="45" w:name="_Toc138867859"/>
      <w:r w:rsidRPr="00E54452">
        <w:t xml:space="preserve">HARMS / </w:t>
      </w:r>
      <w:r w:rsidR="005C2FAD" w:rsidRPr="00E54452">
        <w:t>SIGNIFICANCE</w:t>
      </w:r>
      <w:bookmarkEnd w:id="43"/>
      <w:bookmarkEnd w:id="45"/>
    </w:p>
    <w:p w14:paraId="54B5E958" w14:textId="2E3DDF93" w:rsidR="0041500B" w:rsidRPr="00E54452" w:rsidRDefault="0041500B" w:rsidP="007F3A66">
      <w:pPr>
        <w:pStyle w:val="Contention1"/>
      </w:pPr>
    </w:p>
    <w:p w14:paraId="060D7E89" w14:textId="138C09B6" w:rsidR="0041500B" w:rsidRPr="00E54452" w:rsidRDefault="0041500B" w:rsidP="0041500B">
      <w:pPr>
        <w:pStyle w:val="Contention2"/>
      </w:pPr>
      <w:bookmarkStart w:id="46" w:name="_Toc138867860"/>
      <w:r w:rsidRPr="00E54452">
        <w:t>Jones Act raises cost of domestic transportation of energy products</w:t>
      </w:r>
      <w:bookmarkEnd w:id="46"/>
    </w:p>
    <w:p w14:paraId="31A8EF46" w14:textId="77777777" w:rsidR="0041500B" w:rsidRPr="00E54452" w:rsidRDefault="0041500B" w:rsidP="0041500B">
      <w:pPr>
        <w:pStyle w:val="Citation3"/>
      </w:pPr>
      <w:r w:rsidRPr="00E54452">
        <w:rPr>
          <w:u w:val="single"/>
        </w:rPr>
        <w:t>Colin Grabow 2022</w:t>
      </w:r>
      <w:r w:rsidRPr="00E54452">
        <w:t xml:space="preserve"> (research fellow at the Cato Institute’s </w:t>
      </w:r>
      <w:hyperlink r:id="rId37"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9 Mar 2022 "Russian Oil Is Off the Table but the Jones Act Serves as a Barrier to Using Domestic Supplies" (accessed 17 June 2023) https://www.cato.org/blog/russian-oil-table-jones-act-serves-barrier-using-domestic-supplies</w:t>
      </w:r>
    </w:p>
    <w:p w14:paraId="2A63F8A6" w14:textId="3B17B82F" w:rsidR="0041500B" w:rsidRPr="00E54452" w:rsidRDefault="0041500B" w:rsidP="0041500B">
      <w:pPr>
        <w:pStyle w:val="Evidence"/>
      </w:pPr>
      <w:r w:rsidRPr="00E54452">
        <w:t>With imports of Russian oil (as well as coal and natural gas) now </w:t>
      </w:r>
      <w:hyperlink r:id="rId38" w:history="1">
        <w:r w:rsidRPr="00E54452">
          <w:rPr>
            <w:rStyle w:val="Hyperlink"/>
            <w:color w:val="000000"/>
            <w:u w:val="none"/>
          </w:rPr>
          <w:t>banned</w:t>
        </w:r>
      </w:hyperlink>
      <w:r w:rsidRPr="00E54452">
        <w:t>, the country’s refineries must decide on alternative sources. The good news is that there are U.S. grades of crude oil </w:t>
      </w:r>
      <w:hyperlink r:id="rId39" w:history="1">
        <w:r w:rsidRPr="00E54452">
          <w:rPr>
            <w:rStyle w:val="Hyperlink"/>
            <w:color w:val="000000"/>
            <w:u w:val="none"/>
          </w:rPr>
          <w:t>well‐​suited</w:t>
        </w:r>
      </w:hyperlink>
      <w:r w:rsidRPr="00E54452">
        <w:t> for refineries on the East and West Coasts. The bad news is that the protectionist </w:t>
      </w:r>
      <w:hyperlink r:id="rId40" w:history="1">
        <w:r w:rsidRPr="00E54452">
          <w:rPr>
            <w:rStyle w:val="Hyperlink"/>
            <w:color w:val="000000"/>
            <w:u w:val="none"/>
          </w:rPr>
          <w:t>Jones Act</w:t>
        </w:r>
      </w:hyperlink>
      <w:r w:rsidRPr="00E54452">
        <w:t> stands in the way of getting this oil from where it is produced in the United States to other parts of the country where it is needed. Passed in 1920, the Jones Act restricts the domestic waterborne transportation of goods—including energy products—to vessels that are U.S.-flagged and built as well as mostly U.S.-crewed and owned. Meeting these requirements isn’t cheap. A U.S.-built tanker is estimated to cost nearly four times more than one built overseas (</w:t>
      </w:r>
      <w:hyperlink r:id="rId41" w:history="1">
        <w:r w:rsidRPr="00E54452">
          <w:rPr>
            <w:rStyle w:val="Hyperlink"/>
            <w:color w:val="000000"/>
            <w:u w:val="none"/>
          </w:rPr>
          <w:t>$150 million</w:t>
        </w:r>
      </w:hyperlink>
      <w:r w:rsidRPr="00E54452">
        <w:t> versus </w:t>
      </w:r>
      <w:hyperlink r:id="rId42" w:history="1">
        <w:r w:rsidRPr="00E54452">
          <w:rPr>
            <w:rStyle w:val="Hyperlink"/>
            <w:color w:val="000000"/>
            <w:u w:val="none"/>
          </w:rPr>
          <w:t>$40 million</w:t>
        </w:r>
      </w:hyperlink>
      <w:r w:rsidRPr="00E54452">
        <w:t>) while operating costs are also </w:t>
      </w:r>
      <w:hyperlink r:id="rId43" w:history="1">
        <w:r w:rsidRPr="00E54452">
          <w:rPr>
            <w:rStyle w:val="Hyperlink"/>
            <w:color w:val="000000"/>
            <w:u w:val="none"/>
          </w:rPr>
          <w:t>significantly</w:t>
        </w:r>
      </w:hyperlink>
      <w:r w:rsidRPr="00E54452">
        <w:t> higher.</w:t>
      </w:r>
    </w:p>
    <w:p w14:paraId="1801B7D2" w14:textId="7D908CDB" w:rsidR="00EB1F0D" w:rsidRPr="00E54452" w:rsidRDefault="00EB1F0D" w:rsidP="0041500B">
      <w:pPr>
        <w:pStyle w:val="Evidence"/>
      </w:pPr>
    </w:p>
    <w:p w14:paraId="2D78ADC3" w14:textId="495BC20E" w:rsidR="00EB1F0D" w:rsidRPr="00E54452" w:rsidRDefault="00EB1F0D" w:rsidP="00EB1F0D">
      <w:pPr>
        <w:pStyle w:val="Contention2"/>
      </w:pPr>
      <w:bookmarkStart w:id="47" w:name="_Toc138867861"/>
      <w:r w:rsidRPr="00E54452">
        <w:t>Jones Act exemption would save Puerto Rico $800 million over 10 years on LNG alone</w:t>
      </w:r>
      <w:r w:rsidR="001C0E8F" w:rsidRPr="00E54452">
        <w:t>, and energy companies want an exemption so they can use US LNG</w:t>
      </w:r>
      <w:bookmarkEnd w:id="47"/>
    </w:p>
    <w:p w14:paraId="1F855721" w14:textId="3DA01B5A" w:rsidR="00EB1F0D" w:rsidRPr="00E54452" w:rsidRDefault="00EB1F0D" w:rsidP="00EB1F0D">
      <w:pPr>
        <w:pStyle w:val="Citation3"/>
      </w:pPr>
      <w:r w:rsidRPr="00E54452">
        <w:rPr>
          <w:u w:val="single"/>
        </w:rPr>
        <w:t>Colin Grabow and Alfredo C. Obregon 2022</w:t>
      </w:r>
      <w:r w:rsidRPr="00E54452">
        <w:t xml:space="preserve"> (Grabow - research fellow at the Cato Institute’s </w:t>
      </w:r>
      <w:hyperlink r:id="rId44"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7537F606" w14:textId="2BAE5167" w:rsidR="00EB1F0D" w:rsidRPr="00E54452" w:rsidRDefault="00EB1F0D" w:rsidP="00EB1F0D">
      <w:pPr>
        <w:pStyle w:val="Evidence"/>
      </w:pPr>
      <w:r w:rsidRPr="00E54452">
        <w:t>While U.S. energy production and fuel exports (most notably LNG) have grown </w:t>
      </w:r>
      <w:hyperlink r:id="rId45" w:history="1">
        <w:r w:rsidRPr="00E54452">
          <w:rPr>
            <w:rStyle w:val="Hyperlink"/>
            <w:color w:val="000000"/>
            <w:u w:val="none"/>
          </w:rPr>
          <w:t>significantly</w:t>
        </w:r>
      </w:hyperlink>
      <w:r w:rsidRPr="00E54452">
        <w:t>, Puerto Rico’s ability to access this bounty is constricted by the </w:t>
      </w:r>
      <w:hyperlink r:id="rId46" w:history="1">
        <w:r w:rsidRPr="00E54452">
          <w:rPr>
            <w:rStyle w:val="Hyperlink"/>
            <w:color w:val="000000"/>
            <w:u w:val="none"/>
          </w:rPr>
          <w:t>high cost</w:t>
        </w:r>
      </w:hyperlink>
      <w:r w:rsidRPr="00E54452">
        <w:t> of using Jones Act‐​compliant tankers. And that’s if such ships are even available. In the case of natural gas, Jones Act‐​compliant LNG tankers are </w:t>
      </w:r>
      <w:hyperlink r:id="rId47" w:history="1">
        <w:r w:rsidRPr="00E54452">
          <w:rPr>
            <w:rStyle w:val="Hyperlink"/>
            <w:color w:val="000000"/>
            <w:u w:val="none"/>
          </w:rPr>
          <w:t>non‐​existent</w:t>
        </w:r>
      </w:hyperlink>
      <w:r w:rsidRPr="00E54452">
        <w:t>, rendering the bulk transportation of U.S. LNG to the island an </w:t>
      </w:r>
      <w:hyperlink r:id="rId48" w:history="1">
        <w:r w:rsidRPr="00E54452">
          <w:rPr>
            <w:rStyle w:val="Hyperlink"/>
            <w:color w:val="000000"/>
            <w:u w:val="none"/>
          </w:rPr>
          <w:t>impossibility</w:t>
        </w:r>
      </w:hyperlink>
      <w:r w:rsidRPr="00E54452">
        <w:t xml:space="preserve">. The Jones Act means that U.S. LNG can be transported by tankers to other countries but </w:t>
      </w:r>
      <w:proofErr w:type="spellStart"/>
      <w:r w:rsidRPr="00E54452">
        <w:t>not</w:t>
      </w:r>
      <w:proofErr w:type="spellEnd"/>
      <w:r w:rsidRPr="00E54452">
        <w:t xml:space="preserve"> other parts of the United States. This brings with it real costs. When Puerto Rico applied for a 10‐​year Jones Act </w:t>
      </w:r>
      <w:hyperlink r:id="rId49" w:history="1">
        <w:r w:rsidRPr="00E54452">
          <w:rPr>
            <w:rStyle w:val="Hyperlink"/>
            <w:color w:val="000000"/>
            <w:u w:val="none"/>
          </w:rPr>
          <w:t>waiver</w:t>
        </w:r>
      </w:hyperlink>
      <w:r w:rsidRPr="00E54452">
        <w:t> in 2018 (eventually </w:t>
      </w:r>
      <w:hyperlink r:id="rId50" w:history="1">
        <w:r w:rsidRPr="00E54452">
          <w:rPr>
            <w:rStyle w:val="Hyperlink"/>
            <w:color w:val="000000"/>
            <w:u w:val="none"/>
          </w:rPr>
          <w:t>denied</w:t>
        </w:r>
      </w:hyperlink>
      <w:r w:rsidRPr="00E54452">
        <w:t>) to gain access to U.S. LNG, official estimates </w:t>
      </w:r>
      <w:hyperlink r:id="rId51" w:history="1">
        <w:r w:rsidRPr="00E54452">
          <w:rPr>
            <w:rStyle w:val="Hyperlink"/>
            <w:color w:val="000000"/>
            <w:u w:val="none"/>
          </w:rPr>
          <w:t>suggested</w:t>
        </w:r>
      </w:hyperlink>
      <w:r w:rsidRPr="00E54452">
        <w:t> the measure would have saved the island around $800 million. A 2020 contract signed by the Puerto Rico Electric Power Authority, meanwhile, included </w:t>
      </w:r>
      <w:hyperlink r:id="rId52" w:history="1">
        <w:r w:rsidRPr="00E54452">
          <w:rPr>
            <w:rStyle w:val="Hyperlink"/>
            <w:color w:val="000000"/>
            <w:u w:val="none"/>
          </w:rPr>
          <w:t>guaranteed savings</w:t>
        </w:r>
      </w:hyperlink>
      <w:r w:rsidRPr="00E54452">
        <w:t> if the Jones Act was no longer applied to the transportation of LNG from the U.S. mainland.</w:t>
      </w:r>
    </w:p>
    <w:p w14:paraId="597596F0" w14:textId="77777777" w:rsidR="00D54010" w:rsidRPr="00E54452" w:rsidRDefault="00D54010" w:rsidP="00EB1F0D">
      <w:pPr>
        <w:pStyle w:val="Evidence"/>
      </w:pPr>
    </w:p>
    <w:p w14:paraId="14A2E033" w14:textId="00D2254B" w:rsidR="00AD0CAF" w:rsidRPr="00E54452" w:rsidRDefault="00AD0CAF" w:rsidP="00AD0CAF">
      <w:pPr>
        <w:pStyle w:val="Contention2"/>
      </w:pPr>
      <w:bookmarkStart w:id="48" w:name="_Toc138867862"/>
      <w:r w:rsidRPr="00E54452">
        <w:t>Jones Act restrictions on energy supplies aggravate poverty in Puerto Rico</w:t>
      </w:r>
      <w:bookmarkEnd w:id="48"/>
    </w:p>
    <w:p w14:paraId="5ECBA561" w14:textId="77777777" w:rsidR="00AD0CAF" w:rsidRPr="00E54452" w:rsidRDefault="00AD0CAF" w:rsidP="00AD0CAF">
      <w:pPr>
        <w:pStyle w:val="Citation3"/>
      </w:pPr>
      <w:r w:rsidRPr="00E54452">
        <w:rPr>
          <w:u w:val="single"/>
        </w:rPr>
        <w:t>Colin Grabow and Alfredo C. Obregon 2022</w:t>
      </w:r>
      <w:r w:rsidRPr="00E54452">
        <w:t xml:space="preserve"> (Grabow - research fellow at the Cato Institute’s </w:t>
      </w:r>
      <w:hyperlink r:id="rId53"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55DF235C" w14:textId="62E209E7" w:rsidR="00AD0CAF" w:rsidRPr="00E54452" w:rsidRDefault="00AD0CAF" w:rsidP="00AD0CAF">
      <w:pPr>
        <w:pStyle w:val="Evidence"/>
      </w:pPr>
      <w:r w:rsidRPr="00E54452">
        <w:t>Puerto Rico has a </w:t>
      </w:r>
      <w:hyperlink r:id="rId54" w:history="1">
        <w:r w:rsidRPr="00E54452">
          <w:rPr>
            <w:rStyle w:val="Hyperlink"/>
            <w:color w:val="000000"/>
            <w:u w:val="none"/>
          </w:rPr>
          <w:t>43 percent</w:t>
        </w:r>
      </w:hyperlink>
      <w:r w:rsidRPr="00E54452">
        <w:t> poverty rate and in 2020 had average electricity rates </w:t>
      </w:r>
      <w:hyperlink r:id="rId55" w:history="1">
        <w:r w:rsidRPr="00E54452">
          <w:rPr>
            <w:rStyle w:val="Hyperlink"/>
            <w:color w:val="000000"/>
            <w:u w:val="none"/>
          </w:rPr>
          <w:t>higher</w:t>
        </w:r>
      </w:hyperlink>
      <w:r w:rsidRPr="00E54452">
        <w:t> than every state except Alaska and Hawaii (both non‐​contiguous states disproportionately impacted by Jones Act shipping requirements). Now amidst fallout from Russia’s invasion of Ukraine its energy outlook is becoming even more precarious. One obvious way of providing assistance would be to grant the island a Jones Act exemption—at the very least for energy products (including renewable energy). Not only would such an exemption benefit island residents (and U.S. energy producers), it would also have little downside for the U.S. maritime industry given the lack of energy‐​related domestic shipping to Puerto Rico. Requiring the use of Jones Act shipping for transporting energy products from the mainland hasn’t yielded a bonanza for American vessels or mariners. It simply means Puerto Rico has largely been forced to look elsewhere and bear higher costs for its energy needs.</w:t>
      </w:r>
    </w:p>
    <w:p w14:paraId="5EF3DFC7" w14:textId="21F5DAFD" w:rsidR="00AD0CAF" w:rsidRPr="00E54452" w:rsidRDefault="00AD0CAF" w:rsidP="0041500B">
      <w:pPr>
        <w:pStyle w:val="Evidence"/>
      </w:pPr>
    </w:p>
    <w:p w14:paraId="029095EF" w14:textId="543A5038" w:rsidR="005703BA" w:rsidRPr="00E54452" w:rsidRDefault="005703BA" w:rsidP="005703BA">
      <w:pPr>
        <w:pStyle w:val="Contention2"/>
      </w:pPr>
      <w:bookmarkStart w:id="49" w:name="_Toc138867863"/>
      <w:r w:rsidRPr="00E54452">
        <w:lastRenderedPageBreak/>
        <w:t xml:space="preserve">Comical </w:t>
      </w:r>
      <w:r w:rsidR="00AD0CAF" w:rsidRPr="00E54452">
        <w:t xml:space="preserve">energy market </w:t>
      </w:r>
      <w:r w:rsidRPr="00E54452">
        <w:t>inefficiency:  US exports it to Netherlands and the</w:t>
      </w:r>
      <w:r w:rsidR="00AD0CAF" w:rsidRPr="00E54452">
        <w:t>n</w:t>
      </w:r>
      <w:r w:rsidRPr="00E54452">
        <w:t xml:space="preserve"> imports it back to the US because of Jones Act</w:t>
      </w:r>
      <w:bookmarkEnd w:id="49"/>
    </w:p>
    <w:p w14:paraId="7FD4AB11" w14:textId="7B484DBE" w:rsidR="005703BA" w:rsidRPr="00E54452" w:rsidRDefault="005703BA" w:rsidP="001D54E0">
      <w:pPr>
        <w:pStyle w:val="Citation3"/>
        <w:rPr>
          <w:rFonts w:ascii="var(--bs-font-serif)" w:hAnsi="var(--bs-font-serif)" w:hint="eastAsia"/>
          <w:spacing w:val="2"/>
          <w:sz w:val="48"/>
          <w:szCs w:val="48"/>
        </w:rPr>
      </w:pPr>
      <w:r w:rsidRPr="00E54452">
        <w:rPr>
          <w:u w:val="single"/>
        </w:rPr>
        <w:t>Colin Grabow 2022</w:t>
      </w:r>
      <w:r w:rsidRPr="00E54452">
        <w:t xml:space="preserve"> (research fellow at the Cato Institute’s </w:t>
      </w:r>
      <w:hyperlink r:id="rId56" w:history="1">
        <w:r w:rsidRPr="00E54452">
          <w:rPr>
            <w:rStyle w:val="Hyperlink"/>
            <w:color w:val="auto"/>
            <w:u w:val="none"/>
          </w:rPr>
          <w:t>Stiefel Center for Trade Policy Studies</w:t>
        </w:r>
      </w:hyperlink>
      <w:r w:rsidRPr="00E54452">
        <w:t>; BA in international affairs from James Madison Univ and an MA in international trade and investment policy from George Washington Univ) 13 Dec 2022</w:t>
      </w:r>
      <w:r w:rsidR="001D54E0" w:rsidRPr="00E54452">
        <w:t xml:space="preserve"> "</w:t>
      </w:r>
      <w:r w:rsidR="001D54E0" w:rsidRPr="00E54452">
        <w:rPr>
          <w:rFonts w:ascii="var(--bs-font-serif)" w:hAnsi="var(--bs-font-serif)"/>
          <w:spacing w:val="2"/>
        </w:rPr>
        <w:t xml:space="preserve"> Jones Act Leaves New England Vulnerable to Wintertime Calamity"</w:t>
      </w:r>
      <w:r w:rsidRPr="00E54452">
        <w:t xml:space="preserve">  (accessed 25 June 2023) https://www.cato.org/blog/jones-act-leaves-new-england-vulnerable-wintertime-calamity (brackets in original)</w:t>
      </w:r>
    </w:p>
    <w:p w14:paraId="1CB3A2B1" w14:textId="77777777" w:rsidR="005703BA" w:rsidRPr="00E54452" w:rsidRDefault="005703BA" w:rsidP="005703BA">
      <w:pPr>
        <w:pStyle w:val="Evidence"/>
      </w:pPr>
      <w:r w:rsidRPr="00E54452">
        <w:t>Noting “legal restrictions on the types of ships that can shuttle fuel between locations in the U.S.”—a clear euphemistic reference to the Jones Act—a November 16 </w:t>
      </w:r>
      <w:r w:rsidRPr="00E54452">
        <w:rPr>
          <w:rStyle w:val="Emphasis"/>
          <w:i w:val="0"/>
          <w:iCs w:val="0"/>
        </w:rPr>
        <w:t>Wall Street Journal</w:t>
      </w:r>
      <w:r w:rsidRPr="00E54452">
        <w:t> </w:t>
      </w:r>
      <w:hyperlink r:id="rId57" w:history="1">
        <w:r w:rsidRPr="00E54452">
          <w:rPr>
            <w:rStyle w:val="Hyperlink"/>
            <w:color w:val="000000"/>
            <w:u w:val="none"/>
          </w:rPr>
          <w:t>article</w:t>
        </w:r>
      </w:hyperlink>
      <w:r w:rsidRPr="00E54452">
        <w:t> stated that such limitations add costs that encourages fuel to instead be exported overseas. As Citigroup’s global head of commodity research told the paper, “The Gulf Coast is not selling [diesel] to Philadelphia or New York. They’re selling it to Amsterdam and Rotterdam.” Just the previous day, meanwhile, Reuters </w:t>
      </w:r>
      <w:hyperlink r:id="rId58" w:history="1">
        <w:r w:rsidRPr="00E54452">
          <w:rPr>
            <w:rStyle w:val="Hyperlink"/>
            <w:color w:val="000000"/>
            <w:u w:val="none"/>
          </w:rPr>
          <w:t>reported</w:t>
        </w:r>
      </w:hyperlink>
      <w:r w:rsidRPr="00E54452">
        <w:t> that five ships laden with fuel were headed to the Northeast United States from Rotterdam, the very place that U.S. fuel is being exported. Such absurd inefficiency would be almost comical if the results weren’t so damaging to the </w:t>
      </w:r>
      <w:hyperlink r:id="rId59" w:history="1">
        <w:r w:rsidRPr="00E54452">
          <w:rPr>
            <w:rStyle w:val="Hyperlink"/>
            <w:color w:val="000000"/>
            <w:u w:val="none"/>
          </w:rPr>
          <w:t>pocketbooks</w:t>
        </w:r>
      </w:hyperlink>
      <w:r w:rsidRPr="00E54452">
        <w:t> of New England consumers and the region’s energy security.</w:t>
      </w:r>
    </w:p>
    <w:p w14:paraId="3CBF04D9" w14:textId="5B760F4F" w:rsidR="0096279C" w:rsidRPr="00E54452" w:rsidRDefault="0096279C" w:rsidP="0041500B">
      <w:pPr>
        <w:pStyle w:val="Evidence"/>
      </w:pPr>
    </w:p>
    <w:p w14:paraId="067944F7" w14:textId="77777777" w:rsidR="0096279C" w:rsidRPr="00E54452" w:rsidRDefault="0096279C" w:rsidP="0096279C">
      <w:pPr>
        <w:pStyle w:val="Contention2"/>
      </w:pPr>
      <w:bookmarkStart w:id="50" w:name="_Toc138867864"/>
      <w:r w:rsidRPr="00E54452">
        <w:t>Jones Act blocks domestic delivery of oil and gas, raises costs, and enables foreign competitors</w:t>
      </w:r>
      <w:bookmarkEnd w:id="50"/>
    </w:p>
    <w:p w14:paraId="75577984" w14:textId="77777777" w:rsidR="0096279C" w:rsidRPr="00E54452" w:rsidRDefault="0096279C" w:rsidP="0096279C">
      <w:pPr>
        <w:pStyle w:val="Citation3"/>
      </w:pPr>
      <w:r w:rsidRPr="00E54452">
        <w:rPr>
          <w:u w:val="single"/>
        </w:rPr>
        <w:t>Vincent H. Smith and Philip G. Hoxie 2020</w:t>
      </w:r>
      <w:r w:rsidRPr="00E54452">
        <w:t xml:space="preserve"> (Smith - Nonresident Senior Fellow, Director of Agricultural Policy Studies, American Enterprise Institute.  Hoxie - </w:t>
      </w:r>
      <w:r w:rsidRPr="00E54452">
        <w:rPr>
          <w:rStyle w:val="Emphasis"/>
          <w:i/>
          <w:iCs w:val="0"/>
        </w:rPr>
        <w:t>research associate at the American Enterprise Institute</w:t>
      </w:r>
      <w:r w:rsidRPr="00E54452">
        <w:t xml:space="preserve">) 17 Apr 2020 "Oil and the Jones Act" (accessed 17 June 2023) https://www.aei.org/american-boondoggle/oil-and-the-jones-act/ </w:t>
      </w:r>
    </w:p>
    <w:p w14:paraId="37DDA93A" w14:textId="01AE69A9" w:rsidR="0096279C" w:rsidRPr="00E54452" w:rsidRDefault="0096279C" w:rsidP="0096279C">
      <w:pPr>
        <w:pStyle w:val="Evidence"/>
      </w:pPr>
      <w:r w:rsidRPr="00E54452">
        <w:t>Data from the Energy Information Agency show that Jones Act coastal routes between the Gulf States and the Eastern Seaboard handle the largest </w:t>
      </w:r>
      <w:hyperlink r:id="rId60" w:tgtFrame="_blank" w:history="1">
        <w:r w:rsidRPr="00E54452">
          <w:rPr>
            <w:rStyle w:val="Hyperlink"/>
            <w:color w:val="000000"/>
            <w:u w:val="none"/>
          </w:rPr>
          <w:t>volumes</w:t>
        </w:r>
      </w:hyperlink>
      <w:r w:rsidRPr="00E54452">
        <w:t> of domestic oil shipments. New England particularly has a high level of market concentration on Jones Act routes. No natural gas is ever carried on these routes because the US fleet has </w:t>
      </w:r>
      <w:hyperlink r:id="rId61" w:tgtFrame="_blank" w:history="1">
        <w:r w:rsidRPr="00E54452">
          <w:rPr>
            <w:rStyle w:val="Hyperlink"/>
            <w:color w:val="000000"/>
            <w:u w:val="none"/>
          </w:rPr>
          <w:t>no liquid natural gas</w:t>
        </w:r>
      </w:hyperlink>
      <w:r w:rsidRPr="00E54452">
        <w:t> tanker eligible for Jones Act shipments. Thus access to New England and other major domestic markets for Gulf-based US oil and natural gas companies is heavily constrained by the Jones Act. Because of a lack of capacity and unnecessarily high transport costs, the Jones Act makes foreign imports much more attractive in those markets. In the West, Jones Act routes are also far less competitive, especially on routes that carry higher volume shipments. The higher costs affect shipments of oil from Alaska to California, Oregon, and Washington — and from the entire West Coast to Hawaii. It also opens markets to foreign sources.</w:t>
      </w:r>
    </w:p>
    <w:p w14:paraId="1B1833E4" w14:textId="310EB6F4" w:rsidR="00D54010" w:rsidRPr="00E54452" w:rsidRDefault="00D54010" w:rsidP="0096279C">
      <w:pPr>
        <w:pStyle w:val="Evidence"/>
      </w:pPr>
    </w:p>
    <w:p w14:paraId="1C8D89FB" w14:textId="52B56E62" w:rsidR="00D54010" w:rsidRPr="00E54452" w:rsidRDefault="00D54010" w:rsidP="00D54010">
      <w:pPr>
        <w:pStyle w:val="Contention2"/>
      </w:pPr>
      <w:bookmarkStart w:id="51" w:name="_Toc138867865"/>
      <w:r w:rsidRPr="00E54452">
        <w:t>Jones Act raises prices throughout the economy</w:t>
      </w:r>
      <w:bookmarkEnd w:id="51"/>
    </w:p>
    <w:p w14:paraId="1DECDDAC" w14:textId="34B90B98" w:rsidR="00D54010" w:rsidRPr="00E54452" w:rsidRDefault="00D54010" w:rsidP="00D54010">
      <w:pPr>
        <w:pStyle w:val="Citation3"/>
      </w:pPr>
      <w:r w:rsidRPr="00E54452">
        <w:rPr>
          <w:u w:val="single"/>
        </w:rPr>
        <w:t xml:space="preserve">Colin Grabow, Inu Manak &amp; Daniel </w:t>
      </w:r>
      <w:proofErr w:type="spellStart"/>
      <w:r w:rsidRPr="00E54452">
        <w:rPr>
          <w:u w:val="single"/>
        </w:rPr>
        <w:t>Ikenson</w:t>
      </w:r>
      <w:proofErr w:type="spellEnd"/>
      <w:r w:rsidRPr="00E54452">
        <w:rPr>
          <w:u w:val="single"/>
        </w:rPr>
        <w:t xml:space="preserve"> 2018</w:t>
      </w:r>
      <w:r w:rsidRPr="00E54452">
        <w:t xml:space="preserve"> (Grabow -research fellow at the Cato Institute’s </w:t>
      </w:r>
      <w:hyperlink r:id="rId62" w:history="1">
        <w:r w:rsidRPr="00E54452">
          <w:rPr>
            <w:rStyle w:val="Hyperlink"/>
            <w:color w:val="auto"/>
            <w:u w:val="none"/>
          </w:rPr>
          <w:t>Herbert A. Stiefel Center for Trade Policy Studies</w:t>
        </w:r>
      </w:hyperlink>
      <w:r w:rsidRPr="00E54452">
        <w:t xml:space="preserve"> ; BA in international affairs from James Madison University and an MA in international trade and investment policy from George Washington Univ . Manak - Fellow for Trade Policy, Council on Foreign Relations.  </w:t>
      </w:r>
      <w:proofErr w:type="spellStart"/>
      <w:r w:rsidRPr="00E54452">
        <w:t>Ikenson</w:t>
      </w:r>
      <w:proofErr w:type="spellEnd"/>
      <w:r w:rsidRPr="00E54452">
        <w:t xml:space="preserve"> - former director, Stiefel Center for Trade Policy Studies, Cato Institute) The Jones Act: A Burden America Can No Longer Bear 28 June 2018 (accessed 26 June 2023) https://www.cato.org/publications/policy-analysis/jones-act-burden-america-can-no-longer-bear#introduction</w:t>
      </w:r>
    </w:p>
    <w:p w14:paraId="7EF624C7" w14:textId="4BED18CA" w:rsidR="00D54010" w:rsidRPr="00E54452" w:rsidRDefault="00D54010" w:rsidP="00D54010">
      <w:pPr>
        <w:pStyle w:val="Evidence"/>
      </w:pPr>
      <w:r w:rsidRPr="00E54452">
        <w:t>Although higher shipping rates are the most obvious cost of the Jones Act, they are merely the first in a cascade of adverse consequences unleashed by the law’s restrictions. Higher prices for waterborne transportation drive down demand for shipping services. When businesses move less cargo by water, shipping companies purchase fewer vessels. Reduced demand means that producers build fewer ships and, accordingly, there are fewer employment opportunities for merchant mariners. Meanwhile, artificially inflated waterborne shipping rates increase demand for alternative forms of transportation, including trucking, rail, and pipeline services, raising those modes’ rates and inflating business costs throughout the supply chain. Transportation expenses — incurred to move raw materials and intermediate goods to the next stage in the production process and final product to retailers and end users — comprise a significant portion of the cost of goods sold. Elevated transportation costs affect nearly every business in nearly every industry, rippling through supply chains, squeezing profits, curtailing business investment, disadvantaging U.S. companies relative to their foreign competitors, and depriving U.S. households of savings to spend elsewhere in the economy or to invest.</w:t>
      </w:r>
    </w:p>
    <w:p w14:paraId="5C9D7A37" w14:textId="08E588AA" w:rsidR="001D54E0" w:rsidRPr="00E54452" w:rsidRDefault="001D54E0" w:rsidP="0096279C">
      <w:pPr>
        <w:pStyle w:val="Evidence"/>
      </w:pPr>
    </w:p>
    <w:p w14:paraId="68B8A5B7" w14:textId="14F0C54A" w:rsidR="00EA1684" w:rsidRPr="00E54452" w:rsidRDefault="00EA1684" w:rsidP="00EA1684">
      <w:pPr>
        <w:pStyle w:val="Contention2"/>
      </w:pPr>
      <w:bookmarkStart w:id="52" w:name="_Toc138867866"/>
      <w:r w:rsidRPr="00E54452">
        <w:lastRenderedPageBreak/>
        <w:t>1 new offshore wind farm saves 13 lives/year from reduced pollution</w:t>
      </w:r>
      <w:bookmarkEnd w:id="52"/>
    </w:p>
    <w:p w14:paraId="39BD5614" w14:textId="77777777" w:rsidR="00EA1684" w:rsidRPr="00E54452" w:rsidRDefault="00EA1684" w:rsidP="00EA1684">
      <w:pPr>
        <w:pStyle w:val="Citation3"/>
      </w:pPr>
      <w:r w:rsidRPr="00E54452">
        <w:rPr>
          <w:rStyle w:val="fn"/>
          <w:u w:val="single"/>
        </w:rPr>
        <w:t xml:space="preserve">Jonathan Buonocore 2018 </w:t>
      </w:r>
      <w:r w:rsidRPr="00E54452">
        <w:rPr>
          <w:rStyle w:val="fn"/>
        </w:rPr>
        <w:t>(</w:t>
      </w:r>
      <w:r w:rsidRPr="00E54452">
        <w:t xml:space="preserve">Research Associate, Center for Climate, Health and the Global Environment, Harvard T.H. Chan School of Public Health, Harvard Univ) 19 June 2018 " </w:t>
      </w:r>
      <w:r w:rsidRPr="00E54452">
        <w:rPr>
          <w:rStyle w:val="Strong"/>
          <w:b w:val="0"/>
          <w:bCs w:val="0"/>
        </w:rPr>
        <w:t xml:space="preserve">The public health benefits of adding offshore wind to the grid" (accessed 26 June 2023)  </w:t>
      </w:r>
      <w:r w:rsidRPr="00E54452">
        <w:t xml:space="preserve"> https://theconversation.com/the-public-health-benefits-of-adding-offshore-wind-to-the-grid-98228#:~:text=Replacing%20fossil%20fuels%20with%20wind,turn%2C%20that%20can%20save%20lives.</w:t>
      </w:r>
    </w:p>
    <w:p w14:paraId="223D78D7" w14:textId="77777777" w:rsidR="00EA1684" w:rsidRPr="00E54452" w:rsidRDefault="00EA1684" w:rsidP="00EA1684">
      <w:pPr>
        <w:pStyle w:val="Evidence"/>
      </w:pPr>
      <w:r w:rsidRPr="00E54452">
        <w:t>When my colleagues and I studied what would happen if offshore wind farms were installed off the Mid-Atlantic coast, we determined that they would bring about health and climate benefits. We projected that a 1,100-megawatt wind farm off the coast of New Jersey, a bit smaller than the two approved offshore wind farms, would save around </w:t>
      </w:r>
      <w:hyperlink r:id="rId63" w:history="1">
        <w:r w:rsidRPr="00E54452">
          <w:rPr>
            <w:rStyle w:val="Hyperlink"/>
            <w:color w:val="000000"/>
            <w:u w:val="none"/>
          </w:rPr>
          <w:t>13 lives per year</w:t>
        </w:r>
      </w:hyperlink>
      <w:r w:rsidRPr="00E54452">
        <w:t>. When connected to the grid, this new source of power would make carbon emissions decline by </w:t>
      </w:r>
      <w:hyperlink r:id="rId64" w:history="1">
        <w:r w:rsidRPr="00E54452">
          <w:rPr>
            <w:rStyle w:val="Hyperlink"/>
            <w:color w:val="000000"/>
            <w:u w:val="none"/>
          </w:rPr>
          <w:t>around 2.2 million tons every year</w:t>
        </w:r>
      </w:hyperlink>
      <w:r w:rsidRPr="00E54452">
        <w:t>, the </w:t>
      </w:r>
      <w:hyperlink r:id="rId65" w:history="1">
        <w:r w:rsidRPr="00E54452">
          <w:rPr>
            <w:rStyle w:val="Hyperlink"/>
            <w:color w:val="000000"/>
            <w:u w:val="none"/>
          </w:rPr>
          <w:t>equivalent to taking over 400,000 cars off the road</w:t>
        </w:r>
      </w:hyperlink>
      <w:r w:rsidRPr="00E54452">
        <w:t>.</w:t>
      </w:r>
    </w:p>
    <w:p w14:paraId="28FAC6B3" w14:textId="77777777" w:rsidR="00EA1684" w:rsidRPr="00E54452" w:rsidRDefault="00EA1684" w:rsidP="0096279C">
      <w:pPr>
        <w:pStyle w:val="Evidence"/>
      </w:pPr>
    </w:p>
    <w:p w14:paraId="3AEBDDAB" w14:textId="77777777" w:rsidR="002B709E" w:rsidRPr="00E54452" w:rsidRDefault="005C2FAD" w:rsidP="00975960">
      <w:pPr>
        <w:pStyle w:val="Contention1"/>
      </w:pPr>
      <w:bookmarkStart w:id="53" w:name="_Toc31664"/>
      <w:bookmarkStart w:id="54" w:name="_Toc138867867"/>
      <w:r w:rsidRPr="00E54452">
        <w:t>SOLVENCY / ADVOCACY</w:t>
      </w:r>
      <w:bookmarkEnd w:id="53"/>
      <w:bookmarkEnd w:id="54"/>
    </w:p>
    <w:p w14:paraId="4FCFD935" w14:textId="77777777" w:rsidR="002B709E" w:rsidRPr="00E54452" w:rsidRDefault="002B709E" w:rsidP="00975960">
      <w:pPr>
        <w:pStyle w:val="Contention1"/>
      </w:pPr>
    </w:p>
    <w:p w14:paraId="5859FF91" w14:textId="2C68F629" w:rsidR="003A162D" w:rsidRPr="00E54452" w:rsidRDefault="003A162D" w:rsidP="003A162D">
      <w:pPr>
        <w:pStyle w:val="Contention2"/>
      </w:pPr>
      <w:bookmarkStart w:id="55" w:name="_Toc138867868"/>
      <w:r w:rsidRPr="00E54452">
        <w:t>New England consumers need cheaper natural gas and could get it with a Jones Act exemption</w:t>
      </w:r>
      <w:bookmarkEnd w:id="55"/>
    </w:p>
    <w:p w14:paraId="0FAE3E90" w14:textId="2B242C19" w:rsidR="003A162D" w:rsidRPr="00E54452" w:rsidRDefault="003A162D" w:rsidP="003A162D">
      <w:pPr>
        <w:pStyle w:val="Citation3"/>
      </w:pPr>
      <w:r w:rsidRPr="00E54452">
        <w:rPr>
          <w:u w:val="single"/>
        </w:rPr>
        <w:t>WALL STREET JOURNAL 2022</w:t>
      </w:r>
      <w:r w:rsidRPr="00E54452">
        <w:t xml:space="preserve"> (journalist Costas Paris) 6 Dec 2022 "How the Century-Old Jones Act Affects Today's Heating Prices" (accessed 17 June 2023) https://www.wsj.com/story/how-a-102-year-old-maritime-law-affects-todays-home-heating-prices-ab1dab04</w:t>
      </w:r>
    </w:p>
    <w:p w14:paraId="25BC7C32" w14:textId="000B47DE" w:rsidR="005703BA" w:rsidRPr="00E54452" w:rsidRDefault="005703BA" w:rsidP="005703BA">
      <w:pPr>
        <w:pStyle w:val="Evidence"/>
        <w:rPr>
          <w:lang w:eastAsia="en-US"/>
        </w:rPr>
      </w:pPr>
      <w:r w:rsidRPr="00E54452">
        <w:rPr>
          <w:lang w:eastAsia="en-US"/>
        </w:rPr>
        <w:t>Six New England governors, including Janet Mills of Maine, sought a Jones Act waiver to tame rising residential energy prices.  A waiver could allow foreign ships to deliver U.S.-produced natural gas to states at a cheaper price than imports.   The states typically turn to imports in the winter when demand surges.</w:t>
      </w:r>
    </w:p>
    <w:p w14:paraId="4BD0CB71" w14:textId="72009C53" w:rsidR="00EB1F0D" w:rsidRPr="00E54452" w:rsidRDefault="00EB1F0D" w:rsidP="005703BA">
      <w:pPr>
        <w:pStyle w:val="Evidence"/>
        <w:rPr>
          <w:lang w:eastAsia="en-US"/>
        </w:rPr>
      </w:pPr>
    </w:p>
    <w:p w14:paraId="1C7A1C35" w14:textId="5751ED88" w:rsidR="00AD0CAF" w:rsidRPr="00E54452" w:rsidRDefault="00AD0CAF" w:rsidP="00AD0CAF">
      <w:pPr>
        <w:pStyle w:val="Contention2"/>
      </w:pPr>
      <w:bookmarkStart w:id="56" w:name="_Toc138867869"/>
      <w:r w:rsidRPr="00E54452">
        <w:t>Puerto Rico would get energy supplies from the US if they got a Jones Act exemption</w:t>
      </w:r>
      <w:bookmarkEnd w:id="56"/>
    </w:p>
    <w:p w14:paraId="6E30DC67" w14:textId="77777777" w:rsidR="00AD0CAF" w:rsidRPr="00E54452" w:rsidRDefault="00AD0CAF" w:rsidP="00AD0CAF">
      <w:pPr>
        <w:pStyle w:val="Citation3"/>
      </w:pPr>
      <w:r w:rsidRPr="00E54452">
        <w:rPr>
          <w:u w:val="single"/>
        </w:rPr>
        <w:t>Colin Grabow and Alfredo C. Obregon 2022</w:t>
      </w:r>
      <w:r w:rsidRPr="00E54452">
        <w:t xml:space="preserve"> (Grabow - research fellow at the Cato Institute’s </w:t>
      </w:r>
      <w:hyperlink r:id="rId66"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 Obregon - research associate at Cato Institute) 25 July 2022 " The Jones Act Is Forcing Puerto Rico to Overpay for Energy" (accessed 25 June 2023) https://www.cato.org/blog/jones-act-forcing-puerto-rico-overpay-its-energy-needs-0</w:t>
      </w:r>
    </w:p>
    <w:p w14:paraId="70C4FD1D" w14:textId="718DB370" w:rsidR="00AD0CAF" w:rsidRPr="00E54452" w:rsidRDefault="00AD0CAF" w:rsidP="00AD0CAF">
      <w:pPr>
        <w:pStyle w:val="Evidence"/>
      </w:pPr>
      <w:r w:rsidRPr="00E54452">
        <w:t>That the Dominican Republic sources most of its fuel from the United States while Puerto Rico—a U.S. territory with American citizens—does not (and </w:t>
      </w:r>
      <w:r w:rsidRPr="00E54452">
        <w:rPr>
          <w:i/>
          <w:iCs/>
        </w:rPr>
        <w:t>cannot</w:t>
      </w:r>
      <w:r w:rsidRPr="00E54452">
        <w:t> in the case of bulk LPG and LNG) is an embarrassing absurdity. Such a distorted state of affairs can only be explained by misguided Jones Act protectionism. Let us hope the island can be exempted from this archaic law so it can make greater use of domestic products and realize much</w:t>
      </w:r>
      <w:r w:rsidRPr="00E54452">
        <w:rPr>
          <w:rFonts w:ascii="Cambria Math" w:hAnsi="Cambria Math" w:cs="Cambria Math"/>
        </w:rPr>
        <w:t>‐</w:t>
      </w:r>
      <w:r w:rsidRPr="00E54452">
        <w:t>​needed savings to meet its citizens’ energy needs.</w:t>
      </w:r>
    </w:p>
    <w:p w14:paraId="6429D3C9" w14:textId="5C40507C" w:rsidR="00EA1684" w:rsidRPr="00E54452" w:rsidRDefault="00EA1684" w:rsidP="00AD0CAF">
      <w:pPr>
        <w:pStyle w:val="Evidence"/>
      </w:pPr>
    </w:p>
    <w:p w14:paraId="4F2B2D0D" w14:textId="77777777" w:rsidR="00D23534" w:rsidRPr="00E54452" w:rsidRDefault="00D23534" w:rsidP="00D23534">
      <w:pPr>
        <w:pStyle w:val="Contention2"/>
      </w:pPr>
      <w:bookmarkStart w:id="57" w:name="_Toc138867452"/>
      <w:bookmarkStart w:id="58" w:name="_Toc138867870"/>
      <w:r w:rsidRPr="00E54452">
        <w:t>10 cents/gallon reduction in gas prices on the East Coast if the Jones Act were waived</w:t>
      </w:r>
      <w:bookmarkEnd w:id="57"/>
      <w:bookmarkEnd w:id="58"/>
    </w:p>
    <w:p w14:paraId="466C1DB2" w14:textId="77777777" w:rsidR="00D23534" w:rsidRPr="00E54452" w:rsidRDefault="00D23534" w:rsidP="00D23534">
      <w:pPr>
        <w:pStyle w:val="Citation3"/>
      </w:pPr>
      <w:r w:rsidRPr="00E54452">
        <w:rPr>
          <w:u w:val="single"/>
        </w:rPr>
        <w:t>Colin Grabow 2022</w:t>
      </w:r>
      <w:r w:rsidRPr="00E54452">
        <w:t xml:space="preserve"> (research fellow at the Cato Institute’s </w:t>
      </w:r>
      <w:hyperlink r:id="rId67" w:history="1">
        <w:r w:rsidRPr="00E54452">
          <w:rPr>
            <w:rStyle w:val="Hyperlink"/>
          </w:rPr>
          <w:t>Herbert A. Stiefel Center for Trade Policy Studies</w:t>
        </w:r>
      </w:hyperlink>
      <w:r w:rsidRPr="00E54452">
        <w:t> ; BA in international affairs from James Madison University and an MA in international trade and investment policy from George Washington Univ.) 17 June 2022 "Jones Act Waiver Could Save Drivers Billions at the Pump" (accessed 28 June 2023)   https://www.cato.org/blog/jones-act-waiver-could-save-drivers-billions-pump?gclid=Cj0KCQjwtO-kBhDIARIsAL6LorfrlNeAuz0z5kxQhIbrI36Mikr-2tITkrK5GcLBOP55fCz7iUIvlq4aAh1bEALw_wcB (brackets in original)</w:t>
      </w:r>
    </w:p>
    <w:p w14:paraId="3CBC0490" w14:textId="77777777" w:rsidR="00D23534" w:rsidRPr="00E54452" w:rsidRDefault="00D23534" w:rsidP="00D23534">
      <w:pPr>
        <w:pStyle w:val="Evidence"/>
      </w:pPr>
      <w:r w:rsidRPr="00E54452">
        <w:rPr>
          <w:u w:val="single"/>
        </w:rPr>
        <w:t>Faced with soaring gasoline prices President Biden sent a </w:t>
      </w:r>
      <w:hyperlink r:id="rId68" w:anchor="from_embed" w:history="1">
        <w:r w:rsidRPr="00E54452">
          <w:rPr>
            <w:rStyle w:val="Hyperlink"/>
            <w:u w:val="single"/>
          </w:rPr>
          <w:t>letter</w:t>
        </w:r>
      </w:hyperlink>
      <w:r w:rsidRPr="00E54452">
        <w:rPr>
          <w:u w:val="single"/>
        </w:rPr>
        <w:t> to energy firm executives this week requesting “concrete ideas that would address the immediate inventory, price, and refining capacity issues in the coming months—</w:t>
      </w:r>
      <w:r w:rsidRPr="00E54452">
        <w:rPr>
          <w:rStyle w:val="Emphasis"/>
          <w:rFonts w:eastAsia="Arial"/>
          <w:i w:val="0"/>
          <w:iCs w:val="0"/>
          <w:u w:val="single"/>
        </w:rPr>
        <w:t>including transportation measures</w:t>
      </w:r>
      <w:r w:rsidRPr="00E54452">
        <w:t> [emphasis added</w:t>
      </w:r>
      <w:r w:rsidRPr="00E54452">
        <w:rPr>
          <w:u w:val="single"/>
        </w:rPr>
        <w:t>] to get refined product to market.” ExxonMobil swiftly </w:t>
      </w:r>
      <w:hyperlink r:id="rId69" w:history="1">
        <w:r w:rsidRPr="00E54452">
          <w:rPr>
            <w:rStyle w:val="Hyperlink"/>
            <w:u w:val="single"/>
          </w:rPr>
          <w:t>responded </w:t>
        </w:r>
      </w:hyperlink>
      <w:r w:rsidRPr="00E54452">
        <w:rPr>
          <w:u w:val="single"/>
        </w:rPr>
        <w:t>that the administration could take two actions in the short term to boost energy supplies: adjustments of fuel specifications and waivers of the </w:t>
      </w:r>
      <w:hyperlink r:id="rId70" w:history="1">
        <w:r w:rsidRPr="00E54452">
          <w:rPr>
            <w:rStyle w:val="Hyperlink"/>
            <w:u w:val="single"/>
          </w:rPr>
          <w:t>Jones Act</w:t>
        </w:r>
      </w:hyperlink>
      <w:r w:rsidRPr="00E54452">
        <w:rPr>
          <w:u w:val="single"/>
        </w:rPr>
        <w:t>, which restricts domestic shipping of fuels and other products to American‐​made/​owned/​crewed ships and—as Cato scholars frequently note—increases gas prices. Just how much of an increase is the subject of some debate, but a new J.P. Morgan </w:t>
      </w:r>
      <w:hyperlink r:id="rId71" w:history="1">
        <w:r w:rsidRPr="00E54452">
          <w:rPr>
            <w:rStyle w:val="Hyperlink"/>
            <w:u w:val="single"/>
          </w:rPr>
          <w:t>calculation</w:t>
        </w:r>
      </w:hyperlink>
      <w:r w:rsidRPr="00E54452">
        <w:rPr>
          <w:u w:val="single"/>
        </w:rPr>
        <w:t> shows it would be significant. In particular, the firm’s analysts find that suspending the Jones Act to allow the domestic shipment of petroleum on </w:t>
      </w:r>
      <w:hyperlink r:id="rId72" w:history="1">
        <w:r w:rsidRPr="00E54452">
          <w:rPr>
            <w:rStyle w:val="Hyperlink"/>
            <w:u w:val="single"/>
          </w:rPr>
          <w:t>less expensive</w:t>
        </w:r>
      </w:hyperlink>
      <w:r w:rsidRPr="00E54452">
        <w:rPr>
          <w:u w:val="single"/>
        </w:rPr>
        <w:t> foreign ships could save drivers on the East Coast 10 cents per gallon</w:t>
      </w:r>
      <w:r w:rsidRPr="00E54452">
        <w:t>.</w:t>
      </w:r>
    </w:p>
    <w:p w14:paraId="1407EC6B" w14:textId="77777777" w:rsidR="00D23534" w:rsidRPr="00E54452" w:rsidRDefault="00D23534" w:rsidP="00D23534">
      <w:pPr>
        <w:pStyle w:val="Evidence"/>
        <w:rPr>
          <w:lang w:eastAsia="en-US"/>
        </w:rPr>
      </w:pPr>
    </w:p>
    <w:p w14:paraId="0F059220" w14:textId="77777777" w:rsidR="00D23534" w:rsidRPr="00E54452" w:rsidRDefault="00D23534" w:rsidP="00D23534">
      <w:pPr>
        <w:pStyle w:val="Contention2"/>
      </w:pPr>
      <w:bookmarkStart w:id="59" w:name="_Toc138867453"/>
      <w:bookmarkStart w:id="60" w:name="_Toc138867871"/>
      <w:r w:rsidRPr="00E54452">
        <w:lastRenderedPageBreak/>
        <w:t>$4 billion/year savings on gasoline for US consumers if the price went down 10c/gallon on the East Coast</w:t>
      </w:r>
      <w:bookmarkEnd w:id="59"/>
      <w:bookmarkEnd w:id="60"/>
    </w:p>
    <w:p w14:paraId="63C39384" w14:textId="5DA8FCAA" w:rsidR="00D23534" w:rsidRPr="00E54452" w:rsidRDefault="00D23534" w:rsidP="00D23534">
      <w:pPr>
        <w:pStyle w:val="Citation3"/>
      </w:pPr>
      <w:r w:rsidRPr="00E54452">
        <w:rPr>
          <w:u w:val="single"/>
        </w:rPr>
        <w:t>Colin Grabow 2022</w:t>
      </w:r>
      <w:r w:rsidRPr="00E54452">
        <w:t xml:space="preserve"> (research fellow at the Cato Institute’s </w:t>
      </w:r>
      <w:hyperlink r:id="rId73" w:history="1">
        <w:r w:rsidRPr="00E54452">
          <w:rPr>
            <w:rStyle w:val="Hyperlink"/>
          </w:rPr>
          <w:t>Herbert A. Stiefel Center for Trade Policy Studies</w:t>
        </w:r>
      </w:hyperlink>
      <w:r w:rsidRPr="00E54452">
        <w:t> ; an MA in international trade and investment policy from George Washington Univ.) 17 June 2022 "Jones Act Waiver Could Save Drivers Billions at the Pump" (accessed 28 June 2023)   https://www.cato.org/blog/jones-act-waiver-could-save-drivers-billions-pump?gclid=Cj0KCQjwtO-kBhDIARIsAL6LorfrlNeAuz0z5kxQhIbrI36Mikr-2tITkrK5GcLBOP55fCz7iUIvlq4aAh1bEALw_wcB (brackets in original)</w:t>
      </w:r>
    </w:p>
    <w:p w14:paraId="60FF0A24" w14:textId="2F6AB6BF" w:rsidR="00D23534" w:rsidRPr="00E54452" w:rsidRDefault="00D23534" w:rsidP="00D23534">
      <w:pPr>
        <w:pStyle w:val="Evidence"/>
      </w:pPr>
      <w:r w:rsidRPr="00E54452">
        <w:rPr>
          <w:u w:val="single"/>
        </w:rPr>
        <w:t>According to the Energy Information Administration, consumption of gas last year in </w:t>
      </w:r>
      <w:hyperlink r:id="rId74" w:history="1">
        <w:r w:rsidRPr="00E54452">
          <w:rPr>
            <w:rStyle w:val="Hyperlink"/>
            <w:u w:val="single"/>
          </w:rPr>
          <w:t>PADD 1</w:t>
        </w:r>
      </w:hyperlink>
      <w:r w:rsidRPr="00E54452">
        <w:rPr>
          <w:u w:val="single"/>
        </w:rPr>
        <w:t>—essentially the East Coast—was roughly </w:t>
      </w:r>
      <w:hyperlink r:id="rId75" w:history="1">
        <w:r w:rsidRPr="00E54452">
          <w:rPr>
            <w:rStyle w:val="Hyperlink"/>
            <w:u w:val="single"/>
          </w:rPr>
          <w:t>117 million</w:t>
        </w:r>
      </w:hyperlink>
      <w:r w:rsidRPr="00E54452">
        <w:rPr>
          <w:u w:val="single"/>
        </w:rPr>
        <w:t> gallons per day, or nearly 43 billion gallons per year</w:t>
      </w:r>
      <w:r w:rsidRPr="00E54452">
        <w:t xml:space="preserve"> (total U.S. consumption in 2021 was almost </w:t>
      </w:r>
      <w:hyperlink r:id="rId76" w:history="1">
        <w:r w:rsidRPr="00E54452">
          <w:rPr>
            <w:rStyle w:val="Hyperlink"/>
          </w:rPr>
          <w:t>135 billion</w:t>
        </w:r>
      </w:hyperlink>
      <w:r w:rsidRPr="00E54452">
        <w:t xml:space="preserve"> gallons). </w:t>
      </w:r>
      <w:r w:rsidRPr="00E54452">
        <w:rPr>
          <w:u w:val="single"/>
        </w:rPr>
        <w:t>Thus, reducing the price of each gallon of gas by 10 cents would save American drivers over </w:t>
      </w:r>
      <w:r w:rsidRPr="00E54452">
        <w:rPr>
          <w:rStyle w:val="Strong"/>
          <w:b w:val="0"/>
          <w:bCs/>
          <w:u w:val="single"/>
        </w:rPr>
        <w:t>$4 billion dollars per year</w:t>
      </w:r>
      <w:r w:rsidRPr="00E54452">
        <w:t xml:space="preserve">. </w:t>
      </w:r>
    </w:p>
    <w:p w14:paraId="7F327BDD" w14:textId="77777777" w:rsidR="005703BA" w:rsidRPr="00E54452" w:rsidRDefault="005703BA" w:rsidP="005703BA">
      <w:pPr>
        <w:pStyle w:val="Evidence"/>
        <w:rPr>
          <w:lang w:eastAsia="en-US"/>
        </w:rPr>
      </w:pPr>
    </w:p>
    <w:p w14:paraId="233D4FC6" w14:textId="77777777" w:rsidR="002B709E" w:rsidRPr="00E54452" w:rsidRDefault="002B709E" w:rsidP="00975960">
      <w:pPr>
        <w:pStyle w:val="Contention1"/>
      </w:pPr>
      <w:bookmarkStart w:id="61" w:name="_Toc138867872"/>
      <w:r w:rsidRPr="00E54452">
        <w:t>DISAD RESPONSES</w:t>
      </w:r>
      <w:bookmarkEnd w:id="61"/>
    </w:p>
    <w:p w14:paraId="25BB2197" w14:textId="77777777" w:rsidR="002B709E" w:rsidRPr="00E54452" w:rsidRDefault="002B709E" w:rsidP="00975960">
      <w:pPr>
        <w:pStyle w:val="Contention1"/>
      </w:pPr>
    </w:p>
    <w:p w14:paraId="6923E6C7" w14:textId="368F37FA" w:rsidR="002B709E" w:rsidRPr="00E54452" w:rsidRDefault="006B601F" w:rsidP="00975960">
      <w:pPr>
        <w:pStyle w:val="Contention1"/>
      </w:pPr>
      <w:bookmarkStart w:id="62" w:name="_Toc138867873"/>
      <w:r w:rsidRPr="00E54452">
        <w:t>A/T "</w:t>
      </w:r>
      <w:r w:rsidR="002B709E" w:rsidRPr="00E54452">
        <w:t>National Security / Wartime Sealift Capabilities</w:t>
      </w:r>
      <w:r w:rsidRPr="00E54452">
        <w:t>"</w:t>
      </w:r>
      <w:bookmarkEnd w:id="62"/>
    </w:p>
    <w:p w14:paraId="1FA82CA3" w14:textId="286375F3" w:rsidR="002B709E" w:rsidRPr="00E54452" w:rsidRDefault="002B709E" w:rsidP="00975960">
      <w:pPr>
        <w:pStyle w:val="Contention1"/>
      </w:pPr>
    </w:p>
    <w:p w14:paraId="0AB0ABB8" w14:textId="113D1CAA" w:rsidR="002B709E" w:rsidRPr="00E54452" w:rsidRDefault="002B709E" w:rsidP="002B709E">
      <w:pPr>
        <w:pStyle w:val="Contention2"/>
      </w:pPr>
      <w:bookmarkStart w:id="63" w:name="_Toc138867874"/>
      <w:r w:rsidRPr="00E54452">
        <w:t>1990 Persian Gulf War proves Jones Act was almost useless for wartime sealift capability</w:t>
      </w:r>
      <w:bookmarkEnd w:id="63"/>
    </w:p>
    <w:p w14:paraId="4AD3AAF2" w14:textId="731D7891" w:rsidR="002B709E" w:rsidRPr="00E54452" w:rsidRDefault="002B709E" w:rsidP="002B709E">
      <w:pPr>
        <w:pStyle w:val="Citation3"/>
      </w:pPr>
      <w:r w:rsidRPr="00E54452">
        <w:rPr>
          <w:u w:val="single"/>
        </w:rPr>
        <w:t>Colin Grabow 2019</w:t>
      </w:r>
      <w:r w:rsidRPr="00E54452">
        <w:t xml:space="preserve"> (research fellow at the Cato Institute’s </w:t>
      </w:r>
      <w:hyperlink r:id="rId77"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2D439445" w14:textId="4413E4BB" w:rsidR="002B709E" w:rsidRPr="00E54452" w:rsidRDefault="002B709E" w:rsidP="002B709E">
      <w:pPr>
        <w:pStyle w:val="Evidence"/>
      </w:pPr>
      <w:r w:rsidRPr="00E54452">
        <w:t>Rather than the Jones Act ensuring even an adequate supply of U.S.-flagged ships, the United States found itself dependent on foreign</w:t>
      </w:r>
      <w:r w:rsidRPr="00E54452">
        <w:rPr>
          <w:rFonts w:ascii="Cambria Math" w:hAnsi="Cambria Math" w:cs="Cambria Math"/>
        </w:rPr>
        <w:t>‐</w:t>
      </w:r>
      <w:r w:rsidRPr="00E54452">
        <w:t>​flagged vessels to transport the needed equipment and supplies. No fewer than 177 foreign</w:t>
      </w:r>
      <w:r w:rsidRPr="00E54452">
        <w:rPr>
          <w:rFonts w:ascii="Cambria Math" w:hAnsi="Cambria Math" w:cs="Cambria Math"/>
        </w:rPr>
        <w:t>‐</w:t>
      </w:r>
      <w:r w:rsidRPr="00E54452">
        <w:t>​flagged commercial ships were chartered by the United States for the Persian Gulf War. Those ships transported 21.2 percent of total dry cargo and 26.6 percent of total unit cargo (U.S.-flagged commercial ships carried 12.7 percent of total unit cargo—cargo specific to particular military units—with the balance transported by U.S. government</w:t>
      </w:r>
      <w:r w:rsidRPr="00E54452">
        <w:rPr>
          <w:rFonts w:ascii="Cambria Math" w:hAnsi="Cambria Math" w:cs="Cambria Math"/>
        </w:rPr>
        <w:t>‐</w:t>
      </w:r>
      <w:r w:rsidRPr="00E54452">
        <w:t>​owned vessels).</w:t>
      </w:r>
      <w:r w:rsidRPr="00E54452">
        <w:rPr>
          <w:vertAlign w:val="superscript"/>
        </w:rPr>
        <w:t xml:space="preserve"> </w:t>
      </w:r>
      <w:r w:rsidRPr="00E54452">
        <w:t xml:space="preserve"> So pressed was the United States for sealift capacity that it twice requested the use of Soviet</w:t>
      </w:r>
      <w:r w:rsidRPr="00E54452">
        <w:rPr>
          <w:rFonts w:ascii="Cambria Math" w:hAnsi="Cambria Math" w:cs="Cambria Math"/>
        </w:rPr>
        <w:t>‐</w:t>
      </w:r>
      <w:r w:rsidRPr="00E54452">
        <w:t>​flagged cargo ships, but was rejected by Moscow both times. The situation was little better on the manpower front. The promised pool of Jones Act mariners to crew government</w:t>
      </w:r>
      <w:r w:rsidRPr="00E54452">
        <w:rPr>
          <w:rFonts w:ascii="Cambria Math" w:hAnsi="Cambria Math" w:cs="Cambria Math"/>
        </w:rPr>
        <w:t>‐</w:t>
      </w:r>
      <w:r w:rsidRPr="00E54452">
        <w:t>​owned ships was found distressingly shallow, producing a scramble to find the needed personnel. </w:t>
      </w:r>
    </w:p>
    <w:p w14:paraId="4A3AC1DC" w14:textId="77777777" w:rsidR="001C6CF5" w:rsidRPr="00E54452" w:rsidRDefault="001C6CF5" w:rsidP="002B709E">
      <w:pPr>
        <w:pStyle w:val="Evidence"/>
      </w:pPr>
    </w:p>
    <w:p w14:paraId="0F9C1C58" w14:textId="7B5678B8" w:rsidR="00B65822" w:rsidRPr="00E54452" w:rsidRDefault="00B65822" w:rsidP="00B65822">
      <w:pPr>
        <w:pStyle w:val="Contention2"/>
      </w:pPr>
      <w:bookmarkStart w:id="64" w:name="_Toc138867875"/>
      <w:r w:rsidRPr="00E54452">
        <w:t>Turn: Jones Act is a net national security liability</w:t>
      </w:r>
      <w:bookmarkEnd w:id="64"/>
    </w:p>
    <w:p w14:paraId="4AF407B5" w14:textId="77777777" w:rsidR="00B65822" w:rsidRPr="00E54452" w:rsidRDefault="00B65822" w:rsidP="00B65822">
      <w:pPr>
        <w:pStyle w:val="Citation3"/>
      </w:pPr>
      <w:r w:rsidRPr="00E54452">
        <w:rPr>
          <w:u w:val="single"/>
        </w:rPr>
        <w:t>Colin Grabow 2019</w:t>
      </w:r>
      <w:r w:rsidRPr="00E54452">
        <w:t xml:space="preserve"> (research fellow at the Cato Institute’s </w:t>
      </w:r>
      <w:hyperlink r:id="rId78"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30E2F416" w14:textId="42E21891" w:rsidR="00B65822" w:rsidRPr="00E54452" w:rsidRDefault="00B65822" w:rsidP="00B65822">
      <w:pPr>
        <w:pStyle w:val="Evidence"/>
      </w:pPr>
      <w:r w:rsidRPr="00E54452">
        <w:t>Given these realities, it seems increasingly apparent that the Jones Act’s contributions to national security are overstated and diminishing. In fact, the case stands on its merits that the law makes no contribution to national security and may even subvert it. There is considerable evidence that the Jones Act is a net national security liability. As already described, the Jones Act’s domestic</w:t>
      </w:r>
      <w:r w:rsidRPr="00E54452">
        <w:rPr>
          <w:rFonts w:ascii="Cambria Math" w:hAnsi="Cambria Math" w:cs="Cambria Math"/>
        </w:rPr>
        <w:t>‐</w:t>
      </w:r>
      <w:r w:rsidRPr="00E54452">
        <w:t>​build requirement means that Americans must buy ships for domestic use that are far costlier than those constructed abroad, as U.S. commercial shipbuilding has degenerated into its current uncompetitive state. This results in fewer ships and fewer mariners to draw on in times of war or national emergency.</w:t>
      </w:r>
    </w:p>
    <w:p w14:paraId="76D548FD" w14:textId="5F0905E0" w:rsidR="009C5D3E" w:rsidRPr="00E54452" w:rsidRDefault="009C5D3E" w:rsidP="00B65822">
      <w:pPr>
        <w:pStyle w:val="Evidence"/>
      </w:pPr>
    </w:p>
    <w:p w14:paraId="783359F5" w14:textId="5A881BA9" w:rsidR="009C5D3E" w:rsidRPr="00E54452" w:rsidRDefault="009C5D3E" w:rsidP="009C5D3E">
      <w:pPr>
        <w:pStyle w:val="Contention2"/>
      </w:pPr>
      <w:bookmarkStart w:id="65" w:name="_Toc138867876"/>
      <w:r w:rsidRPr="00E54452">
        <w:lastRenderedPageBreak/>
        <w:t>Energy sector ships would be of no value to US military in any wartime situation</w:t>
      </w:r>
      <w:bookmarkEnd w:id="65"/>
    </w:p>
    <w:p w14:paraId="05BCB8DC" w14:textId="77777777" w:rsidR="009C5D3E" w:rsidRPr="00E54452" w:rsidRDefault="009C5D3E" w:rsidP="009C5D3E">
      <w:pPr>
        <w:pStyle w:val="Citation3"/>
      </w:pPr>
      <w:r w:rsidRPr="00E54452">
        <w:rPr>
          <w:u w:val="single"/>
        </w:rPr>
        <w:t>Prof. James W. Coleman 2017</w:t>
      </w:r>
      <w:r w:rsidRPr="00E54452">
        <w:t xml:space="preserve"> (Distinguished Faculty Fellow and Professor of Law, Southern Methodist University Dedman School of </w:t>
      </w:r>
      <w:proofErr w:type="gramStart"/>
      <w:r w:rsidRPr="00E54452">
        <w:t>Law;  J.D.</w:t>
      </w:r>
      <w:proofErr w:type="gramEnd"/>
      <w:r w:rsidRPr="00E54452">
        <w:t xml:space="preserve"> from Harvard; served as clerk for Eighth Circuit Judge Steven Colloton, and then practiced energy, environmental, and appellate law as an associate in the Washington, D.C., firm of Sidley Austin LLP for three years) 28 Sept 2017 "Repeal the Jones Act for American Energy" (accessed 25 June 2023) https://rtp.fedsoc.org/paper/repeal-jones-act-american-energy/</w:t>
      </w:r>
    </w:p>
    <w:p w14:paraId="36CF0522" w14:textId="77777777" w:rsidR="009C5D3E" w:rsidRPr="00E54452" w:rsidRDefault="009C5D3E" w:rsidP="009C5D3E">
      <w:pPr>
        <w:pStyle w:val="Evidence"/>
      </w:pPr>
      <w:r w:rsidRPr="00E54452">
        <w:t>Furthermore, the Jones Act’s incentives to build U.S. shipping bear little relation to the strategic needs of the United States. Given increased production of U.S. oil and gas, if a world conflict shut down international trade, the continued reliability of oil and gas markets would be one of the least worrying areas. And the notion that the U.S Navy would borrow oil and gas tankers to transport troops to distant battlefields is simply anachronistic in the modern military.</w:t>
      </w:r>
    </w:p>
    <w:p w14:paraId="723BC20B" w14:textId="77777777" w:rsidR="009C5D3E" w:rsidRPr="00E54452" w:rsidRDefault="009C5D3E" w:rsidP="00B65822">
      <w:pPr>
        <w:pStyle w:val="Evidence"/>
      </w:pPr>
    </w:p>
    <w:p w14:paraId="5C6A441B" w14:textId="7F85A828" w:rsidR="00F31E11" w:rsidRPr="00E54452" w:rsidRDefault="006B601F" w:rsidP="006B601F">
      <w:pPr>
        <w:pStyle w:val="Contention1"/>
      </w:pPr>
      <w:bookmarkStart w:id="66" w:name="_Toc138867877"/>
      <w:r w:rsidRPr="00E54452">
        <w:t>A/T "Protecting the US shipbuilding industry</w:t>
      </w:r>
      <w:r w:rsidR="009C5D3E" w:rsidRPr="00E54452">
        <w:t xml:space="preserve"> and sailors</w:t>
      </w:r>
      <w:r w:rsidRPr="00E54452">
        <w:t>"</w:t>
      </w:r>
      <w:bookmarkEnd w:id="66"/>
    </w:p>
    <w:p w14:paraId="78C5FA09" w14:textId="683C66F9" w:rsidR="006B601F" w:rsidRPr="00E54452" w:rsidRDefault="006B601F" w:rsidP="006B601F">
      <w:pPr>
        <w:pStyle w:val="Contention1"/>
      </w:pPr>
    </w:p>
    <w:p w14:paraId="704756DD" w14:textId="49188CFF" w:rsidR="006B601F" w:rsidRPr="00E54452" w:rsidRDefault="006B601F" w:rsidP="006B601F">
      <w:pPr>
        <w:pStyle w:val="Contention2"/>
      </w:pPr>
      <w:bookmarkStart w:id="67" w:name="_Toc138867878"/>
      <w:r w:rsidRPr="00E54452">
        <w:t>Even supporters of the Jones Act admit it has failed to protect US shipbuilding</w:t>
      </w:r>
      <w:bookmarkEnd w:id="67"/>
    </w:p>
    <w:p w14:paraId="2BD8A135" w14:textId="77777777" w:rsidR="006B601F" w:rsidRPr="00E54452" w:rsidRDefault="006B601F" w:rsidP="006B601F">
      <w:pPr>
        <w:pStyle w:val="Citation3"/>
      </w:pPr>
      <w:r w:rsidRPr="00E54452">
        <w:rPr>
          <w:u w:val="single"/>
        </w:rPr>
        <w:t>Colin Grabow 2019</w:t>
      </w:r>
      <w:r w:rsidRPr="00E54452">
        <w:t xml:space="preserve"> (research fellow at the Cato Institute’s </w:t>
      </w:r>
      <w:hyperlink r:id="rId79"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13593A78" w14:textId="67607CEC" w:rsidR="006B601F" w:rsidRPr="00E54452" w:rsidRDefault="006B601F" w:rsidP="006B601F">
      <w:pPr>
        <w:pStyle w:val="Evidence"/>
      </w:pPr>
      <w:r w:rsidRPr="00E54452">
        <w:t>The U.S. maritime industry’s dire state is obvious enough that even ardent supporters of the Jones Act, which was ostensibly meant to guarantee the industry’s welfare, concede that all is not well. Maritime Administrator Mark H. Buzby, for example, admitted in congressional testimony this year that U.S. commercial shipyards lack the “scale, technology, and the large volume ‘series building’ order books” to compete internationally. He noted that the five largest U.S. shipyards have collectively produced, on average, a mere five ships per year over the past five years. One senior official with a maritime union noted in 2018 that “the pool of licensed and unlicensed mariners has shrunk to a critical level” and that, absent changes, “the military will no longer be able to rely on the all‐​volunteer U.S. Merchant Marine.”</w:t>
      </w:r>
    </w:p>
    <w:p w14:paraId="7BA547C4" w14:textId="6CB4AFEC" w:rsidR="006B601F" w:rsidRPr="00E54452" w:rsidRDefault="006B601F" w:rsidP="006B601F">
      <w:pPr>
        <w:pStyle w:val="Evidence"/>
      </w:pPr>
    </w:p>
    <w:p w14:paraId="6ACDCF11" w14:textId="4B8963C6" w:rsidR="006B601F" w:rsidRPr="00E54452" w:rsidRDefault="006B601F" w:rsidP="006B601F">
      <w:pPr>
        <w:pStyle w:val="Contention2"/>
      </w:pPr>
      <w:bookmarkStart w:id="68" w:name="_Toc138867879"/>
      <w:r w:rsidRPr="00E54452">
        <w:t>Jones Act failed at its goal of protecting US shipping &amp; shipbuilding industries</w:t>
      </w:r>
      <w:bookmarkEnd w:id="68"/>
      <w:r w:rsidRPr="00E54452">
        <w:t xml:space="preserve"> </w:t>
      </w:r>
    </w:p>
    <w:p w14:paraId="76DAC873" w14:textId="77777777" w:rsidR="006B601F" w:rsidRPr="00E54452" w:rsidRDefault="006B601F" w:rsidP="006B601F">
      <w:pPr>
        <w:pStyle w:val="Citation3"/>
      </w:pPr>
      <w:r w:rsidRPr="00E54452">
        <w:rPr>
          <w:u w:val="single"/>
        </w:rPr>
        <w:t>Colin Grabow 2019</w:t>
      </w:r>
      <w:r w:rsidRPr="00E54452">
        <w:t xml:space="preserve"> (research fellow at the Cato Institute’s </w:t>
      </w:r>
      <w:hyperlink r:id="rId80" w:history="1">
        <w:r w:rsidRPr="00E54452">
          <w:rPr>
            <w:rStyle w:val="Hyperlink"/>
            <w:color w:val="auto"/>
            <w:u w:val="none"/>
          </w:rPr>
          <w:t>Herbert A. Stiefel Center for Trade Policy Studies</w:t>
        </w:r>
      </w:hyperlink>
      <w:r w:rsidRPr="00E54452">
        <w:t> ; BA in international affairs from James Madison University and an MA in international trade and investment policy from George Washington University) 12 Nov 2019 "Rust Buckets: How the Jones Act Undermines U.S. Shipbuilding and National Security" (accessed 17 June 2023) https://www.cato.org/policy-analysis/rust-buckets-how-jones-act-undermines-us-shipbuilding-national-security#essence-national-security-rationale</w:t>
      </w:r>
    </w:p>
    <w:p w14:paraId="74A47001" w14:textId="084A5B92" w:rsidR="006B601F" w:rsidRPr="00E54452" w:rsidRDefault="006B601F" w:rsidP="006B601F">
      <w:pPr>
        <w:pStyle w:val="Evidence"/>
      </w:pPr>
      <w:r w:rsidRPr="00E54452">
        <w:t>In 2018 the head of the U.S. Transportation Command, General Darren W. McDew, commented that while the Jones Act was intended to ensure a baseline level of business to support both U.S. shipping and shipbuilding, the domestic fleet’s dwindling size “demands that we reassess our approach.” The country, he added, may need to “rethink policies of the past in order to face an increasingly competitive future.”</w:t>
      </w:r>
      <w:r w:rsidRPr="00E54452">
        <w:rPr>
          <w:vertAlign w:val="superscript"/>
        </w:rPr>
        <w:t xml:space="preserve"> </w:t>
      </w:r>
      <w:r w:rsidRPr="00E54452">
        <w:t>The maritime status quo, of which the Jones Act plays a foundational role, appears increasingly untenable.</w:t>
      </w:r>
    </w:p>
    <w:p w14:paraId="073EA0E7" w14:textId="1D349998" w:rsidR="006B601F" w:rsidRPr="00E54452" w:rsidRDefault="006B601F" w:rsidP="006B601F">
      <w:pPr>
        <w:pStyle w:val="Evidence"/>
      </w:pPr>
    </w:p>
    <w:p w14:paraId="05F51804" w14:textId="5711FBBE" w:rsidR="009C5D3E" w:rsidRPr="00E54452" w:rsidRDefault="009C5D3E" w:rsidP="009C5D3E">
      <w:pPr>
        <w:pStyle w:val="Contention2"/>
      </w:pPr>
      <w:bookmarkStart w:id="69" w:name="_Toc138867880"/>
      <w:r w:rsidRPr="00E54452">
        <w:lastRenderedPageBreak/>
        <w:t>Energy sector has no impact on preserving US sailors and ship-building jobs</w:t>
      </w:r>
      <w:bookmarkEnd w:id="69"/>
    </w:p>
    <w:p w14:paraId="67F37A98" w14:textId="6FAF5B57" w:rsidR="009C5D3E" w:rsidRPr="00E54452" w:rsidRDefault="009C5D3E" w:rsidP="009C5D3E">
      <w:pPr>
        <w:pStyle w:val="Citation3"/>
      </w:pPr>
      <w:r w:rsidRPr="00E54452">
        <w:rPr>
          <w:u w:val="single"/>
        </w:rPr>
        <w:t>Prof. James W. Coleman 2017</w:t>
      </w:r>
      <w:r w:rsidRPr="00E54452">
        <w:t xml:space="preserve"> (Distinguished Faculty Fellow and Professor of Law, Southern Methodist University Dedman School of </w:t>
      </w:r>
      <w:proofErr w:type="gramStart"/>
      <w:r w:rsidRPr="00E54452">
        <w:t>Law;  J.D.</w:t>
      </w:r>
      <w:proofErr w:type="gramEnd"/>
      <w:r w:rsidRPr="00E54452">
        <w:t xml:space="preserve"> from Harvard; served as clerk for Eighth Circuit Judge Steven Colloton, and then practiced energy, environmental, and appellate law as an associate in the Washington, D.C., firm of Sidley Austin LLP for three years) 28 Sept 2017 "Repeal the Jones Act for American Energy" (accessed 25 June 2023) https://rtp.fedsoc.org/paper/repeal-jones-act-american-energy/</w:t>
      </w:r>
    </w:p>
    <w:p w14:paraId="04FBFEAB" w14:textId="60A11187" w:rsidR="009C5D3E" w:rsidRPr="00E54452" w:rsidRDefault="009C5D3E" w:rsidP="009C5D3E">
      <w:pPr>
        <w:pStyle w:val="Evidence"/>
      </w:pPr>
      <w:r w:rsidRPr="00E54452">
        <w:t xml:space="preserve">As to the second and third points: if the goal is to support U.S. sailors and ship-building, the Jones Act is a very poor means, at least for rapidly shifting energy transport. No one would build a quarter-of-a-billion LNG </w:t>
      </w:r>
      <w:proofErr w:type="gramStart"/>
      <w:r w:rsidRPr="00E54452">
        <w:t>tanker</w:t>
      </w:r>
      <w:r w:rsidRPr="00E54452">
        <w:rPr>
          <w:vertAlign w:val="superscript"/>
        </w:rPr>
        <w:t xml:space="preserve"> </w:t>
      </w:r>
      <w:r w:rsidRPr="00E54452">
        <w:t> that</w:t>
      </w:r>
      <w:proofErr w:type="gramEnd"/>
      <w:r w:rsidRPr="00E54452">
        <w:t xml:space="preserve"> would be economically justified only for a single U.S.-port-to-U.S.-port trade route.  And even if more oil tankers can be built eventually, they will take years to build during which time, U.S. producers will be sending oil abroad and U.S. consumers will be taking in foreign oil.</w:t>
      </w:r>
    </w:p>
    <w:p w14:paraId="0609A1AF" w14:textId="77777777" w:rsidR="009C5D3E" w:rsidRPr="00E54452" w:rsidRDefault="009C5D3E" w:rsidP="006B601F">
      <w:pPr>
        <w:pStyle w:val="Evidence"/>
      </w:pPr>
    </w:p>
    <w:p w14:paraId="39529A51" w14:textId="4B3591C5" w:rsidR="007D5F19" w:rsidRPr="00E54452" w:rsidRDefault="007D5F19" w:rsidP="007D5F19">
      <w:pPr>
        <w:pStyle w:val="Contention2"/>
      </w:pPr>
      <w:bookmarkStart w:id="70" w:name="_Toc138867881"/>
      <w:r w:rsidRPr="00E54452">
        <w:t>Job impact exaggerated by industry lobbyists.  And they wouldn't be lost, just transfer to other industries</w:t>
      </w:r>
      <w:bookmarkEnd w:id="70"/>
    </w:p>
    <w:p w14:paraId="6F0DD0DF" w14:textId="3359179E" w:rsidR="007D5F19" w:rsidRPr="00E54452" w:rsidRDefault="007D5F19" w:rsidP="005913D0">
      <w:pPr>
        <w:pStyle w:val="Citation3"/>
      </w:pPr>
      <w:r w:rsidRPr="00E54452">
        <w:rPr>
          <w:u w:val="single"/>
        </w:rPr>
        <w:t>Pierre Lemieux 2022</w:t>
      </w:r>
      <w:r w:rsidRPr="00E54452">
        <w:t xml:space="preserve"> (</w:t>
      </w:r>
      <w:r w:rsidR="005913D0" w:rsidRPr="00E54452">
        <w:t>professor in the Department of Management Sciences at the </w:t>
      </w:r>
      <w:hyperlink r:id="rId81" w:tooltip="Université du Québec en Outaouais" w:history="1">
        <w:r w:rsidR="005913D0" w:rsidRPr="00E54452">
          <w:rPr>
            <w:rStyle w:val="Hyperlink"/>
            <w:color w:val="auto"/>
            <w:u w:val="none"/>
          </w:rPr>
          <w:t>University of Québec in Outaouais</w:t>
        </w:r>
      </w:hyperlink>
      <w:r w:rsidR="005913D0" w:rsidRPr="00E54452">
        <w:t>. He is also currently a senior fellow at the </w:t>
      </w:r>
      <w:hyperlink r:id="rId82" w:history="1">
        <w:r w:rsidR="005913D0" w:rsidRPr="00E54452">
          <w:rPr>
            <w:rStyle w:val="Hyperlink"/>
            <w:color w:val="auto"/>
            <w:u w:val="none"/>
          </w:rPr>
          <w:t>Montreal Economic Institute</w:t>
        </w:r>
      </w:hyperlink>
      <w:r w:rsidRPr="00E54452">
        <w:t xml:space="preserve">) </w:t>
      </w:r>
      <w:r w:rsidR="005913D0" w:rsidRPr="00E54452">
        <w:t xml:space="preserve">18 Sept 2022 </w:t>
      </w:r>
      <w:r w:rsidRPr="00E54452">
        <w:t>"Jones Act: A Great Protectionist Success" (accessed 25 June 2023) https://www.econlib.org/jones-act-a-great-protectionist-success/</w:t>
      </w:r>
      <w:r w:rsidR="00B46CFF" w:rsidRPr="00E54452">
        <w:t xml:space="preserve">  (note on author's intent:  Our evidence quotation here is consistent with author's intent.  The title of the article is sarcastic.  Lemieux opposes the Jones Act and believes its "success" is at protecting a very few at great cost to many others.)</w:t>
      </w:r>
    </w:p>
    <w:p w14:paraId="7C6EE51F" w14:textId="5ACAD9F7" w:rsidR="007D5F19" w:rsidRPr="00E54452" w:rsidRDefault="00000000" w:rsidP="007D5F19">
      <w:pPr>
        <w:pStyle w:val="Evidence"/>
        <w:rPr>
          <w:u w:val="single"/>
        </w:rPr>
      </w:pPr>
      <w:hyperlink r:id="rId83" w:tgtFrame="_blank" w:history="1">
        <w:r w:rsidR="007D5F19" w:rsidRPr="00E54452">
          <w:rPr>
            <w:rStyle w:val="Hyperlink"/>
            <w:color w:val="000000"/>
            <w:u w:val="single"/>
          </w:rPr>
          <w:t>It is estimated that, in 2018, 3,380 mariners</w:t>
        </w:r>
      </w:hyperlink>
      <w:r w:rsidR="007D5F19" w:rsidRPr="00E54452">
        <w:rPr>
          <w:u w:val="single"/>
        </w:rPr>
        <w:t> (or 1/48,000th of the US nonfarm employment of more than 163 million) worked on Jones Act oceangoing ships. Even if we accept the unrealistic estimates of the Transportation Institute, a defender of the Jones Act, which puts the number of jobs at 94,470, this would still correspond to only one job for every 1,700 employed persons in the US. They have a much wilder estimate that includes “indirect” and “induced jobs” which, if we added such ghost jobs over all industries, would give us several times more employed people than there are in the labor force</w:t>
      </w:r>
      <w:r w:rsidR="007D5F19" w:rsidRPr="00E54452">
        <w:t>. (The Transportation Institute’s report, which it apparently doesn’t want to go public, has been </w:t>
      </w:r>
      <w:hyperlink r:id="rId84" w:tgtFrame="_blank" w:history="1">
        <w:r w:rsidR="007D5F19" w:rsidRPr="00E54452">
          <w:rPr>
            <w:rStyle w:val="Hyperlink"/>
            <w:color w:val="000000"/>
            <w:u w:val="none"/>
          </w:rPr>
          <w:t>reproduced on the website of the Grassroot Institute of Hawaii</w:t>
        </w:r>
      </w:hyperlink>
      <w:r w:rsidR="007D5F19" w:rsidRPr="00E54452">
        <w:t xml:space="preserve">, which opposes the Jones Act.) </w:t>
      </w:r>
      <w:r w:rsidR="007D5F19" w:rsidRPr="00E54452">
        <w:rPr>
          <w:u w:val="single"/>
        </w:rPr>
        <w:t>Anyway</w:t>
      </w:r>
      <w:r w:rsidR="005913D0" w:rsidRPr="00E54452">
        <w:rPr>
          <w:u w:val="single"/>
        </w:rPr>
        <w:t>, were the Jones Act repealed, </w:t>
      </w:r>
      <w:r w:rsidR="007D5F19" w:rsidRPr="00E54452">
        <w:rPr>
          <w:u w:val="single"/>
        </w:rPr>
        <w:t>workers in protected jobs could of course find employment in other industries, as nearly all workers do.</w:t>
      </w:r>
    </w:p>
    <w:p w14:paraId="5FE01794" w14:textId="77777777" w:rsidR="005913D0" w:rsidRPr="00E54452" w:rsidRDefault="005913D0" w:rsidP="007D5F19">
      <w:pPr>
        <w:pStyle w:val="Evidence"/>
      </w:pPr>
    </w:p>
    <w:p w14:paraId="76381F7B" w14:textId="59964013" w:rsidR="006A0F1F" w:rsidRPr="00E54452" w:rsidRDefault="00D40682" w:rsidP="00D40682">
      <w:pPr>
        <w:pStyle w:val="Contention2"/>
      </w:pPr>
      <w:bookmarkStart w:id="71" w:name="_Toc32491"/>
      <w:bookmarkStart w:id="72" w:name="_Toc138867882"/>
      <w:bookmarkEnd w:id="17"/>
      <w:bookmarkEnd w:id="71"/>
      <w:r w:rsidRPr="00E54452">
        <w:t>No massive job loss without Jones Act</w:t>
      </w:r>
      <w:bookmarkEnd w:id="72"/>
    </w:p>
    <w:p w14:paraId="39622955" w14:textId="432E0088" w:rsidR="00D40682" w:rsidRPr="00E54452" w:rsidRDefault="00D40682" w:rsidP="00D40682">
      <w:pPr>
        <w:pStyle w:val="Citation3"/>
      </w:pPr>
      <w:r w:rsidRPr="00E54452">
        <w:rPr>
          <w:u w:val="single"/>
        </w:rPr>
        <w:t xml:space="preserve">Rob </w:t>
      </w:r>
      <w:proofErr w:type="spellStart"/>
      <w:r w:rsidRPr="00E54452">
        <w:rPr>
          <w:u w:val="single"/>
        </w:rPr>
        <w:t>Quartel</w:t>
      </w:r>
      <w:proofErr w:type="spellEnd"/>
      <w:r w:rsidRPr="00E54452">
        <w:rPr>
          <w:u w:val="single"/>
        </w:rPr>
        <w:t xml:space="preserve"> 2019</w:t>
      </w:r>
      <w:r w:rsidRPr="00E54452">
        <w:t xml:space="preserve"> (CEO and chairman of NTELX, global trade software company) "Anchors Awry: The Jones Act Debate" Jan/Feb 2019 (accessed 26 June 2023) https://www.cato.org/sites/cato.org/files/serials/files/policy-report/2019/3/cpr-v41n1-5.pdf</w:t>
      </w:r>
    </w:p>
    <w:p w14:paraId="4E316BAA" w14:textId="69DA6C5B" w:rsidR="00323003" w:rsidRPr="00E54452" w:rsidRDefault="005B3E97" w:rsidP="00D40682">
      <w:pPr>
        <w:pStyle w:val="Evidence"/>
      </w:pPr>
      <w:r w:rsidRPr="00E54452">
        <w:t>One of the things you hear frequently is that a quarter-million jobs in the maritime industry are dependent on the Jones Act. Well, no they’re not. There may be a quarter-million people operating in U.S. ports—the guys putting the cargo on, running the trains back and forth, and all of these kinds of things. But remember, 98 percent of what comes in and out of American ports is on foreign ships. So just the remaining 2 percent gets you to about 4,800 people. In the passenger service industry, it’s about 650 people. Or actually, in the Jones Act segment of the industry, it used to be those numbers maybe 30 years ago. It’s probably almost no one today.</w:t>
      </w:r>
    </w:p>
    <w:p w14:paraId="7B7BD943" w14:textId="7D10109A" w:rsidR="001C6CF5" w:rsidRPr="00E54452" w:rsidRDefault="001C6CF5" w:rsidP="00D40682">
      <w:pPr>
        <w:pStyle w:val="Evidence"/>
      </w:pPr>
    </w:p>
    <w:p w14:paraId="6C59D22A" w14:textId="2BD6AF8C" w:rsidR="001C6CF5" w:rsidRPr="00E54452" w:rsidRDefault="001C6CF5" w:rsidP="001C6CF5">
      <w:pPr>
        <w:pStyle w:val="Contention1"/>
      </w:pPr>
      <w:bookmarkStart w:id="73" w:name="_Toc138867883"/>
      <w:r w:rsidRPr="00E54452">
        <w:lastRenderedPageBreak/>
        <w:t>A/T "Terrorism risk - foreigners getting into the US homeland"</w:t>
      </w:r>
      <w:bookmarkEnd w:id="73"/>
    </w:p>
    <w:p w14:paraId="66194D66" w14:textId="073D407B" w:rsidR="001C6CF5" w:rsidRPr="00E54452" w:rsidRDefault="001C6CF5" w:rsidP="001C6CF5">
      <w:pPr>
        <w:pStyle w:val="Contention1"/>
      </w:pPr>
    </w:p>
    <w:p w14:paraId="53DF66BB" w14:textId="2F03B540" w:rsidR="001C6CF5" w:rsidRPr="00E54452" w:rsidRDefault="001C6CF5" w:rsidP="001C6CF5">
      <w:pPr>
        <w:pStyle w:val="Contention2"/>
      </w:pPr>
      <w:bookmarkStart w:id="74" w:name="_Toc138867884"/>
      <w:r w:rsidRPr="00E54452">
        <w:t>Non-unique: foreign sailors are already here.  Jones Act adds zero protection</w:t>
      </w:r>
      <w:bookmarkEnd w:id="74"/>
    </w:p>
    <w:p w14:paraId="1A70F53D" w14:textId="77777777" w:rsidR="001C6CF5" w:rsidRPr="00E54452" w:rsidRDefault="001C6CF5" w:rsidP="001C6CF5">
      <w:pPr>
        <w:pStyle w:val="Citation3"/>
      </w:pPr>
      <w:r w:rsidRPr="00E54452">
        <w:rPr>
          <w:u w:val="single"/>
        </w:rPr>
        <w:t xml:space="preserve">Rob </w:t>
      </w:r>
      <w:proofErr w:type="spellStart"/>
      <w:r w:rsidRPr="00E54452">
        <w:rPr>
          <w:u w:val="single"/>
        </w:rPr>
        <w:t>Quartel</w:t>
      </w:r>
      <w:proofErr w:type="spellEnd"/>
      <w:r w:rsidRPr="00E54452">
        <w:rPr>
          <w:u w:val="single"/>
        </w:rPr>
        <w:t xml:space="preserve"> 2019</w:t>
      </w:r>
      <w:r w:rsidRPr="00E54452">
        <w:t xml:space="preserve"> (CEO and chairman of NTELX, global trade software company) "Anchors Awry: The Jones Act Debate" Jan/Feb 2019 (accessed 26 June 2023) https://www.cato.org/sites/cato.org/files/serials/files/policy-report/2019/3/cpr-v41n1-5.pdf</w:t>
      </w:r>
    </w:p>
    <w:p w14:paraId="0A395A04" w14:textId="5BDEF4CB" w:rsidR="001C6CF5" w:rsidRPr="00E54452" w:rsidRDefault="001C6CF5" w:rsidP="001C6CF5">
      <w:pPr>
        <w:pStyle w:val="Evidence"/>
      </w:pPr>
      <w:r w:rsidRPr="00E54452">
        <w:t>Foreign-flagged ships travel up the Mississippi every day. They travel into the Great Lakes. They travel all the rivers of our country. They are in our ports. As George said, 98 percent of the capacity of the trade of the United States is on foreign ships. They don’t sit offshore, nor do their crews. They come into the ports. They come into the cities. The crews get off the ship. They walk all around. They are licensed, just like ours are licensed. So, the notion that the Secretary of Homeland Security said that this is a wall or a barrier is, intellectually, completely ludicrous.</w:t>
      </w:r>
    </w:p>
    <w:p w14:paraId="1361EB63" w14:textId="7AB43235" w:rsidR="008F297F" w:rsidRPr="00E54452" w:rsidRDefault="008F297F" w:rsidP="001C6CF5">
      <w:pPr>
        <w:pStyle w:val="Evidence"/>
      </w:pPr>
    </w:p>
    <w:p w14:paraId="6DF72079" w14:textId="2B383C6E" w:rsidR="008F297F" w:rsidRPr="00E54452" w:rsidRDefault="008F297F" w:rsidP="001C6CF5">
      <w:pPr>
        <w:pStyle w:val="Evidence"/>
      </w:pPr>
    </w:p>
    <w:p w14:paraId="27731643" w14:textId="77777777" w:rsidR="008F297F" w:rsidRPr="00E54452" w:rsidRDefault="008F297F" w:rsidP="001C6CF5">
      <w:pPr>
        <w:pStyle w:val="Evidence"/>
      </w:pPr>
    </w:p>
    <w:p w14:paraId="3BB32881" w14:textId="78BDBA11" w:rsidR="008F297F" w:rsidRPr="00E54452" w:rsidRDefault="008F297F" w:rsidP="008F297F">
      <w:pPr>
        <w:pStyle w:val="Contention1"/>
      </w:pPr>
      <w:bookmarkStart w:id="75" w:name="_Toc138867885"/>
      <w:r w:rsidRPr="00E54452">
        <w:t>A/T "Federal deficit goes up"</w:t>
      </w:r>
      <w:bookmarkEnd w:id="75"/>
    </w:p>
    <w:p w14:paraId="21981264" w14:textId="76829C9E" w:rsidR="008F297F" w:rsidRPr="00E54452" w:rsidRDefault="008F297F" w:rsidP="008F297F">
      <w:pPr>
        <w:pStyle w:val="Contention1"/>
      </w:pPr>
    </w:p>
    <w:p w14:paraId="0BBF3E55" w14:textId="05CB2805" w:rsidR="008F297F" w:rsidRPr="00E54452" w:rsidRDefault="008F297F" w:rsidP="008F297F">
      <w:pPr>
        <w:pStyle w:val="Contention2"/>
      </w:pPr>
      <w:bookmarkStart w:id="76" w:name="_Toc138867886"/>
      <w:r w:rsidRPr="00E54452">
        <w:t>Non-unique.  You'll never notice: The national debt is $45 trillion</w:t>
      </w:r>
      <w:bookmarkEnd w:id="76"/>
      <w:r w:rsidRPr="00E54452">
        <w:t xml:space="preserve"> </w:t>
      </w:r>
    </w:p>
    <w:p w14:paraId="3154E581" w14:textId="0DA40D31" w:rsidR="008F297F" w:rsidRPr="00E54452" w:rsidRDefault="008F297F" w:rsidP="008F297F">
      <w:pPr>
        <w:pStyle w:val="Citation3"/>
      </w:pPr>
      <w:r w:rsidRPr="00E54452">
        <w:rPr>
          <w:u w:val="single"/>
        </w:rPr>
        <w:t>Congressional Budget Office 2023</w:t>
      </w:r>
      <w:r w:rsidRPr="00E54452">
        <w:t xml:space="preserve"> (non-partisan research agency of Congress) </w:t>
      </w:r>
      <w:r w:rsidRPr="00E54452">
        <w:rPr>
          <w:rStyle w:val="field"/>
        </w:rPr>
        <w:t xml:space="preserve">How the Fiscal Responsibility Act of 2023 Affects CBO’s Projections of Federal Debt 9 June </w:t>
      </w:r>
      <w:proofErr w:type="gramStart"/>
      <w:r w:rsidRPr="00E54452">
        <w:rPr>
          <w:rStyle w:val="field"/>
        </w:rPr>
        <w:t>2023  (</w:t>
      </w:r>
      <w:proofErr w:type="gramEnd"/>
      <w:r w:rsidRPr="00E54452">
        <w:rPr>
          <w:rStyle w:val="field"/>
        </w:rPr>
        <w:t xml:space="preserve">accessed 27 June 2023) </w:t>
      </w:r>
      <w:r w:rsidRPr="00E54452">
        <w:t>https://www.cbo.gov/publication/59235</w:t>
      </w:r>
    </w:p>
    <w:p w14:paraId="7C0ECA9C" w14:textId="6417E7D9" w:rsidR="008F297F" w:rsidRPr="00E54452" w:rsidRDefault="008F297F" w:rsidP="008F297F">
      <w:pPr>
        <w:pStyle w:val="Evidence"/>
      </w:pPr>
      <w:r w:rsidRPr="00E54452">
        <w:t>On June 3, President Biden signed into law the Fiscal Responsibility Act of 2023 (FRA, Public Law 118-5), which suspends the limit on federal debt through January 1, 2025, and makes a number of changes that affect federal spending and revenues. The Congressional Budget Office provided an assessment of the budgetary effects of that act in a letter dated May 30. This report builds on that earlier assessment by showing how those budgetary effects change projections of federal debt. Specifically, the $1.5 trillion reduction in projected deficits estimated to result from the FRA over the next 10 years reduces projected federal debt held by the public in 2033 by about 3 percent, from $46.7 trillion (or 119 percent of gross domestic product, or GDP) to $45.2 trillion (or 115 percent of GDP).</w:t>
      </w:r>
    </w:p>
    <w:p w14:paraId="04266C97" w14:textId="7ED92903" w:rsidR="00323CB6" w:rsidRPr="00E54452" w:rsidRDefault="00323CB6" w:rsidP="008F297F">
      <w:pPr>
        <w:pStyle w:val="Evidence"/>
      </w:pPr>
    </w:p>
    <w:p w14:paraId="6C074B8D" w14:textId="3896D4E2" w:rsidR="00323CB6" w:rsidRPr="00E54452" w:rsidRDefault="00323CB6" w:rsidP="00323CB6">
      <w:pPr>
        <w:pStyle w:val="Contention2"/>
      </w:pPr>
      <w:bookmarkStart w:id="77" w:name="_Toc138867887"/>
      <w:r w:rsidRPr="00E54452">
        <w:t>Federal deficits aren't always bad.  They often help achieve full employment in the economy</w:t>
      </w:r>
      <w:bookmarkEnd w:id="77"/>
    </w:p>
    <w:p w14:paraId="0D71C2C3" w14:textId="2C450059" w:rsidR="00323CB6" w:rsidRPr="00E54452" w:rsidRDefault="00323CB6" w:rsidP="00323CB6">
      <w:pPr>
        <w:pStyle w:val="Citation3"/>
      </w:pPr>
      <w:r w:rsidRPr="00E54452">
        <w:rPr>
          <w:u w:val="single"/>
        </w:rPr>
        <w:t>Yasuhito Tanaka 2023</w:t>
      </w:r>
      <w:r w:rsidRPr="00E54452">
        <w:t xml:space="preserve"> (Faculty of Economics, Doshisha University, Japan) " Monetary economy and budget deficit in endogenous growth model" 21 Mar 2023 (accessed 27 June 2023) https://onlinelibrary.wiley.com/doi/full/10.1002/ise3.49</w:t>
      </w:r>
    </w:p>
    <w:p w14:paraId="2D2CF6C1" w14:textId="445EA10F" w:rsidR="00323CB6" w:rsidRPr="00E54452" w:rsidRDefault="00323CB6" w:rsidP="00323CB6">
      <w:pPr>
        <w:pStyle w:val="Evidence"/>
      </w:pPr>
      <w:r w:rsidRPr="00E54452">
        <w:t>In the next section, we will present our model and prove that a budget deficit is necessary to achieve full employment under constant goods prices. The reasons are as follows. In a growing economy, the increase in savings translates into an increase in investment in capital and money holdings, but the increase in money holdings reduces investment demand, resulting in insufficient demand relative to productive capacity and necessitating a budget deficit. In our model, money is supplied by the payment of wages, which consumers use to pay taxes and to pay for consumption and capital investment when they are young. What remains after that is the amount of money held. In old age, people consume from invested capital, its earnings (interest), and money carried over. Section </w:t>
      </w:r>
      <w:hyperlink r:id="rId85" w:anchor="ise349-sec-0030" w:history="1">
        <w:r w:rsidRPr="00E54452">
          <w:rPr>
            <w:rStyle w:val="Hyperlink"/>
            <w:color w:val="000000"/>
            <w:u w:val="none"/>
          </w:rPr>
          <w:t>3</w:t>
        </w:r>
      </w:hyperlink>
      <w:r w:rsidRPr="00E54452">
        <w:t> briefly discusses recession and inflation. If the actual budget deficit is greater than what is necessary and sufficient for full employment under constant prices, inflation occurs. This result appears to be an assertion that fiscal spending or budget deficits are the cause of inflation, but it also holds that inflation is due to monetary factors, since the budget deficit increases as people hold more money. On the other hand, if the actual budget deficit is less than what is necessary and sufficient for full employment under constant prices, recession occurs. Therefore, balanced budget cannot achieve full employment under constant prices.</w:t>
      </w:r>
    </w:p>
    <w:p w14:paraId="7D55A233" w14:textId="58CFE1DB" w:rsidR="0083344C" w:rsidRPr="00E54452" w:rsidRDefault="0083344C" w:rsidP="00323CB6">
      <w:pPr>
        <w:pStyle w:val="Evidence"/>
      </w:pPr>
    </w:p>
    <w:p w14:paraId="3A187EA7" w14:textId="69447782" w:rsidR="0083344C" w:rsidRPr="00E54452" w:rsidRDefault="0083344C" w:rsidP="0083344C">
      <w:pPr>
        <w:pStyle w:val="Contention1"/>
      </w:pPr>
      <w:bookmarkStart w:id="78" w:name="_Toc138867888"/>
      <w:r w:rsidRPr="00E54452">
        <w:lastRenderedPageBreak/>
        <w:t>A/T "Oil price shocks / Middle East war"</w:t>
      </w:r>
      <w:bookmarkEnd w:id="78"/>
    </w:p>
    <w:p w14:paraId="02A9B037" w14:textId="2E9CAFBF" w:rsidR="0083344C" w:rsidRPr="00E54452" w:rsidRDefault="0083344C" w:rsidP="0083344C">
      <w:pPr>
        <w:pStyle w:val="Contention1"/>
      </w:pPr>
    </w:p>
    <w:p w14:paraId="4C0F0123" w14:textId="65F82801" w:rsidR="000E30CF" w:rsidRPr="00E54452" w:rsidRDefault="000E30CF" w:rsidP="000E30CF">
      <w:pPr>
        <w:pStyle w:val="Contention2"/>
      </w:pPr>
      <w:bookmarkStart w:id="79" w:name="_Toc138867889"/>
      <w:r w:rsidRPr="00E54452">
        <w:t>Markets solve for oil price volatility without any government intervention</w:t>
      </w:r>
      <w:bookmarkEnd w:id="79"/>
    </w:p>
    <w:p w14:paraId="7C23A8A5" w14:textId="2168C2A9" w:rsidR="000E30CF" w:rsidRPr="00E54452" w:rsidRDefault="000E30CF" w:rsidP="000E30CF">
      <w:pPr>
        <w:pStyle w:val="Citation3"/>
      </w:pPr>
      <w:r w:rsidRPr="00E54452">
        <w:rPr>
          <w:u w:val="single"/>
        </w:rPr>
        <w:t>Nicolas Loris 2012</w:t>
      </w:r>
      <w:r w:rsidRPr="00E54452">
        <w:t>. (</w:t>
      </w:r>
      <w:r w:rsidRPr="00E54452">
        <w:rPr>
          <w:rFonts w:ascii="Gotham B" w:hAnsi="Gotham B"/>
          <w:color w:val="111D22"/>
        </w:rPr>
        <w:t>master's degree in economics from George Mason Univ</w:t>
      </w:r>
      <w:r w:rsidRPr="00E54452">
        <w:t>) 16 Mar 2012 "How to Handle Oil Price Volatility" (accessed 27 June 2023) https://www.cfr.org/expert-roundup/how-handle-oil-price-volatility</w:t>
      </w:r>
    </w:p>
    <w:p w14:paraId="7E0B023B" w14:textId="5855BDD3" w:rsidR="0083344C" w:rsidRDefault="0083344C" w:rsidP="000E30CF">
      <w:pPr>
        <w:pStyle w:val="Evidence"/>
      </w:pPr>
      <w:r w:rsidRPr="00E54452">
        <w:t>The most effective response to oil price volatility is simply to allow markets to work. Government restrictions and regulations impede the market’s effectiveness in responding to changes in oil prices. Further, attempts to reduce our dependence on oil by subsidizing alternative fuels or creating fuel efficiency standards waste taxpayer dollars and do little to reduce dependence on oil. Producers and consumers respond to changes in prices because these changes communicate information. As the price of oil goes up, producers explore and drill for more.</w:t>
      </w:r>
      <w:r>
        <w:t> </w:t>
      </w:r>
    </w:p>
    <w:p w14:paraId="4D367821" w14:textId="77777777" w:rsidR="0083344C" w:rsidRPr="00323CB6" w:rsidRDefault="0083344C" w:rsidP="0083344C">
      <w:pPr>
        <w:pStyle w:val="Contention1"/>
      </w:pPr>
    </w:p>
    <w:sectPr w:rsidR="0083344C" w:rsidRPr="00323CB6" w:rsidSect="00F04C23">
      <w:headerReference w:type="default" r:id="rId86"/>
      <w:footerReference w:type="default" r:id="rId8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6F09" w14:textId="77777777" w:rsidR="007D246D" w:rsidRDefault="007D246D" w:rsidP="001D5FD6">
      <w:r>
        <w:separator/>
      </w:r>
    </w:p>
    <w:p w14:paraId="5FC78CB3" w14:textId="77777777" w:rsidR="007D246D" w:rsidRDefault="007D246D"/>
    <w:p w14:paraId="056DA678" w14:textId="77777777" w:rsidR="007D246D" w:rsidRDefault="007D246D"/>
  </w:endnote>
  <w:endnote w:type="continuationSeparator" w:id="0">
    <w:p w14:paraId="11284BFE" w14:textId="77777777" w:rsidR="007D246D" w:rsidRDefault="007D246D" w:rsidP="001D5FD6">
      <w:r>
        <w:continuationSeparator/>
      </w:r>
    </w:p>
    <w:p w14:paraId="51F81807" w14:textId="77777777" w:rsidR="007D246D" w:rsidRDefault="007D246D"/>
    <w:p w14:paraId="35BEACB2" w14:textId="77777777" w:rsidR="007D246D" w:rsidRDefault="007D2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charset w:val="00"/>
    <w:family w:val="auto"/>
    <w:pitch w:val="variable"/>
    <w:sig w:usb0="00000003" w:usb1="00000000" w:usb2="00000000" w:usb3="00000000" w:csb0="00000001" w:csb1="00000000"/>
  </w:font>
  <w:font w:name="Myriad Pro">
    <w:altName w:val="Calibri"/>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ar(--bs-font-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2653F5A" w:rsidR="00D23534" w:rsidRDefault="00D2353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04E10">
      <w:rPr>
        <w:noProof/>
      </w:rPr>
      <w:t>16</w:t>
    </w:r>
    <w:r w:rsidRPr="0018486A">
      <w:rPr>
        <w:b w:val="0"/>
      </w:rPr>
      <w:fldChar w:fldCharType="end"/>
    </w:r>
    <w:r w:rsidRPr="0018486A">
      <w:t xml:space="preserve"> of </w:t>
    </w:r>
    <w:fldSimple w:instr=" NUMPAGES ">
      <w:r w:rsidR="00A04E10">
        <w:rPr>
          <w:noProof/>
        </w:rPr>
        <w:t>16</w:t>
      </w:r>
    </w:fldSimple>
    <w:r>
      <w:tab/>
    </w:r>
    <w:r w:rsidRPr="0018486A">
      <w:rPr>
        <w:sz w:val="18"/>
        <w:szCs w:val="18"/>
      </w:rPr>
      <w:t xml:space="preserve"> </w:t>
    </w:r>
    <w:r>
      <w:rPr>
        <w:sz w:val="18"/>
        <w:szCs w:val="18"/>
      </w:rPr>
      <w:t>MonumentMembers.com</w:t>
    </w:r>
  </w:p>
  <w:p w14:paraId="030B3577" w14:textId="77777777" w:rsidR="00D23534" w:rsidRDefault="00D2353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D23534" w:rsidRPr="00303BC4" w:rsidRDefault="00D23534"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6672" w14:textId="77777777" w:rsidR="007D246D" w:rsidRDefault="007D246D" w:rsidP="001D5FD6">
      <w:r>
        <w:separator/>
      </w:r>
    </w:p>
    <w:p w14:paraId="3A60E1AE" w14:textId="77777777" w:rsidR="007D246D" w:rsidRDefault="007D246D"/>
    <w:p w14:paraId="31BEA7E1" w14:textId="77777777" w:rsidR="007D246D" w:rsidRDefault="007D246D"/>
  </w:footnote>
  <w:footnote w:type="continuationSeparator" w:id="0">
    <w:p w14:paraId="4ACCAB40" w14:textId="77777777" w:rsidR="007D246D" w:rsidRDefault="007D246D" w:rsidP="001D5FD6">
      <w:r>
        <w:continuationSeparator/>
      </w:r>
    </w:p>
    <w:p w14:paraId="28D29FFA" w14:textId="77777777" w:rsidR="007D246D" w:rsidRDefault="007D246D"/>
    <w:p w14:paraId="334FF89C" w14:textId="77777777" w:rsidR="007D246D" w:rsidRDefault="007D2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E52F42D" w:rsidR="00D23534" w:rsidRDefault="00D23534" w:rsidP="00934A35">
    <w:pPr>
      <w:pStyle w:val="Footer"/>
    </w:pPr>
    <w:r>
      <w:t>Affirmative: Jones Act Energy Exemption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54897693">
    <w:abstractNumId w:val="8"/>
  </w:num>
  <w:num w:numId="2" w16cid:durableId="194003169">
    <w:abstractNumId w:val="7"/>
  </w:num>
  <w:num w:numId="3" w16cid:durableId="1176724015">
    <w:abstractNumId w:val="4"/>
  </w:num>
  <w:num w:numId="4" w16cid:durableId="2057509883">
    <w:abstractNumId w:val="6"/>
  </w:num>
  <w:num w:numId="5" w16cid:durableId="2019963031">
    <w:abstractNumId w:val="3"/>
  </w:num>
  <w:num w:numId="6" w16cid:durableId="1498813270">
    <w:abstractNumId w:val="1"/>
  </w:num>
  <w:num w:numId="7" w16cid:durableId="692609573">
    <w:abstractNumId w:val="2"/>
  </w:num>
  <w:num w:numId="8" w16cid:durableId="810901506">
    <w:abstractNumId w:val="0"/>
  </w:num>
  <w:num w:numId="9" w16cid:durableId="174583607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EEB"/>
    <w:rsid w:val="00001441"/>
    <w:rsid w:val="00005181"/>
    <w:rsid w:val="00012937"/>
    <w:rsid w:val="00020682"/>
    <w:rsid w:val="00021326"/>
    <w:rsid w:val="00025B9D"/>
    <w:rsid w:val="00027BAE"/>
    <w:rsid w:val="00030820"/>
    <w:rsid w:val="00037C74"/>
    <w:rsid w:val="0004008F"/>
    <w:rsid w:val="000519FE"/>
    <w:rsid w:val="000534F6"/>
    <w:rsid w:val="00055371"/>
    <w:rsid w:val="000602F5"/>
    <w:rsid w:val="00065C69"/>
    <w:rsid w:val="0007056F"/>
    <w:rsid w:val="00077A74"/>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30CF"/>
    <w:rsid w:val="000F24E5"/>
    <w:rsid w:val="000F546C"/>
    <w:rsid w:val="000F5B0E"/>
    <w:rsid w:val="000F5F5A"/>
    <w:rsid w:val="001113AB"/>
    <w:rsid w:val="00112AE8"/>
    <w:rsid w:val="00115D0B"/>
    <w:rsid w:val="00115D12"/>
    <w:rsid w:val="00116ED5"/>
    <w:rsid w:val="00125C7C"/>
    <w:rsid w:val="00125D4F"/>
    <w:rsid w:val="001315CF"/>
    <w:rsid w:val="00134022"/>
    <w:rsid w:val="001347E3"/>
    <w:rsid w:val="0013546D"/>
    <w:rsid w:val="001361FB"/>
    <w:rsid w:val="001530A9"/>
    <w:rsid w:val="0015488C"/>
    <w:rsid w:val="00155C6A"/>
    <w:rsid w:val="00157280"/>
    <w:rsid w:val="00157440"/>
    <w:rsid w:val="00160DAE"/>
    <w:rsid w:val="0017181C"/>
    <w:rsid w:val="001750F8"/>
    <w:rsid w:val="00177091"/>
    <w:rsid w:val="00190F49"/>
    <w:rsid w:val="00196952"/>
    <w:rsid w:val="0019756B"/>
    <w:rsid w:val="001B7892"/>
    <w:rsid w:val="001C036D"/>
    <w:rsid w:val="001C0E8F"/>
    <w:rsid w:val="001C1735"/>
    <w:rsid w:val="001C3DAB"/>
    <w:rsid w:val="001C6CF5"/>
    <w:rsid w:val="001C7CF8"/>
    <w:rsid w:val="001D54E0"/>
    <w:rsid w:val="001D5FD6"/>
    <w:rsid w:val="001E0A50"/>
    <w:rsid w:val="001E3E13"/>
    <w:rsid w:val="001E5CAD"/>
    <w:rsid w:val="001E632A"/>
    <w:rsid w:val="001F0ADE"/>
    <w:rsid w:val="001F0F10"/>
    <w:rsid w:val="001F799E"/>
    <w:rsid w:val="00206AB8"/>
    <w:rsid w:val="00213EE2"/>
    <w:rsid w:val="00213FEC"/>
    <w:rsid w:val="00226680"/>
    <w:rsid w:val="00236F83"/>
    <w:rsid w:val="002477FA"/>
    <w:rsid w:val="00253523"/>
    <w:rsid w:val="002558C7"/>
    <w:rsid w:val="00256996"/>
    <w:rsid w:val="00260CBE"/>
    <w:rsid w:val="00261955"/>
    <w:rsid w:val="00265032"/>
    <w:rsid w:val="00265952"/>
    <w:rsid w:val="0027223C"/>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11F7"/>
    <w:rsid w:val="002B5D9F"/>
    <w:rsid w:val="002B6665"/>
    <w:rsid w:val="002B709E"/>
    <w:rsid w:val="002B7A50"/>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120B"/>
    <w:rsid w:val="00313DAC"/>
    <w:rsid w:val="00314765"/>
    <w:rsid w:val="003153FF"/>
    <w:rsid w:val="00316452"/>
    <w:rsid w:val="00323003"/>
    <w:rsid w:val="00323CB6"/>
    <w:rsid w:val="003246E8"/>
    <w:rsid w:val="003252AF"/>
    <w:rsid w:val="00326FFF"/>
    <w:rsid w:val="00333184"/>
    <w:rsid w:val="00342572"/>
    <w:rsid w:val="0034395F"/>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162D"/>
    <w:rsid w:val="003A5200"/>
    <w:rsid w:val="003B252C"/>
    <w:rsid w:val="003B46CF"/>
    <w:rsid w:val="003C1F6A"/>
    <w:rsid w:val="003C3867"/>
    <w:rsid w:val="003C6525"/>
    <w:rsid w:val="003D27DB"/>
    <w:rsid w:val="003D4F66"/>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6F16"/>
    <w:rsid w:val="004712A0"/>
    <w:rsid w:val="004724B8"/>
    <w:rsid w:val="004731D9"/>
    <w:rsid w:val="004745B1"/>
    <w:rsid w:val="00480F6E"/>
    <w:rsid w:val="00481E67"/>
    <w:rsid w:val="0048283B"/>
    <w:rsid w:val="0049548F"/>
    <w:rsid w:val="0049656E"/>
    <w:rsid w:val="004969CB"/>
    <w:rsid w:val="004969CF"/>
    <w:rsid w:val="004A0964"/>
    <w:rsid w:val="004A1F58"/>
    <w:rsid w:val="004A276D"/>
    <w:rsid w:val="004A38B2"/>
    <w:rsid w:val="004A3C63"/>
    <w:rsid w:val="004A674E"/>
    <w:rsid w:val="004B1DF4"/>
    <w:rsid w:val="004D148E"/>
    <w:rsid w:val="004D3BBD"/>
    <w:rsid w:val="004D3D92"/>
    <w:rsid w:val="004E50B1"/>
    <w:rsid w:val="004F011F"/>
    <w:rsid w:val="004F139E"/>
    <w:rsid w:val="00501F49"/>
    <w:rsid w:val="00502714"/>
    <w:rsid w:val="00502AA2"/>
    <w:rsid w:val="005034D5"/>
    <w:rsid w:val="0050753E"/>
    <w:rsid w:val="00510141"/>
    <w:rsid w:val="005111F7"/>
    <w:rsid w:val="00516F37"/>
    <w:rsid w:val="00520F71"/>
    <w:rsid w:val="00522547"/>
    <w:rsid w:val="005279BE"/>
    <w:rsid w:val="00534155"/>
    <w:rsid w:val="00535C69"/>
    <w:rsid w:val="00546041"/>
    <w:rsid w:val="005476B4"/>
    <w:rsid w:val="00550582"/>
    <w:rsid w:val="00551357"/>
    <w:rsid w:val="00553F1B"/>
    <w:rsid w:val="00555734"/>
    <w:rsid w:val="00565C56"/>
    <w:rsid w:val="005703BA"/>
    <w:rsid w:val="0058196A"/>
    <w:rsid w:val="00583921"/>
    <w:rsid w:val="005913D0"/>
    <w:rsid w:val="0059156F"/>
    <w:rsid w:val="00592B61"/>
    <w:rsid w:val="00593922"/>
    <w:rsid w:val="00594FF0"/>
    <w:rsid w:val="00595961"/>
    <w:rsid w:val="005A01B9"/>
    <w:rsid w:val="005A03BA"/>
    <w:rsid w:val="005A0856"/>
    <w:rsid w:val="005B02DF"/>
    <w:rsid w:val="005B1129"/>
    <w:rsid w:val="005B29AC"/>
    <w:rsid w:val="005B3E97"/>
    <w:rsid w:val="005B6DC5"/>
    <w:rsid w:val="005C2FAD"/>
    <w:rsid w:val="005C7FFA"/>
    <w:rsid w:val="005D697A"/>
    <w:rsid w:val="005E1B5E"/>
    <w:rsid w:val="005F196D"/>
    <w:rsid w:val="00607A2B"/>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1DD6"/>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0F5A"/>
    <w:rsid w:val="007749F8"/>
    <w:rsid w:val="00781C62"/>
    <w:rsid w:val="007828BB"/>
    <w:rsid w:val="00782DBD"/>
    <w:rsid w:val="0078491A"/>
    <w:rsid w:val="00787E14"/>
    <w:rsid w:val="00791AC3"/>
    <w:rsid w:val="007B03C5"/>
    <w:rsid w:val="007B3115"/>
    <w:rsid w:val="007B39AF"/>
    <w:rsid w:val="007B4BA3"/>
    <w:rsid w:val="007B6228"/>
    <w:rsid w:val="007B6FA0"/>
    <w:rsid w:val="007C2180"/>
    <w:rsid w:val="007C4773"/>
    <w:rsid w:val="007C4CEE"/>
    <w:rsid w:val="007C747C"/>
    <w:rsid w:val="007C74BB"/>
    <w:rsid w:val="007C7916"/>
    <w:rsid w:val="007D0335"/>
    <w:rsid w:val="007D1307"/>
    <w:rsid w:val="007D246D"/>
    <w:rsid w:val="007D2883"/>
    <w:rsid w:val="007D4CD8"/>
    <w:rsid w:val="007D5353"/>
    <w:rsid w:val="007D5F19"/>
    <w:rsid w:val="007E0C03"/>
    <w:rsid w:val="007E3156"/>
    <w:rsid w:val="007E7E3D"/>
    <w:rsid w:val="007F3A66"/>
    <w:rsid w:val="007F4F35"/>
    <w:rsid w:val="007F6B0C"/>
    <w:rsid w:val="00801E3C"/>
    <w:rsid w:val="00804D7C"/>
    <w:rsid w:val="0082486E"/>
    <w:rsid w:val="00825475"/>
    <w:rsid w:val="0083344C"/>
    <w:rsid w:val="00836FFA"/>
    <w:rsid w:val="0083743F"/>
    <w:rsid w:val="00840154"/>
    <w:rsid w:val="008423D0"/>
    <w:rsid w:val="0084286F"/>
    <w:rsid w:val="00844A8B"/>
    <w:rsid w:val="00847706"/>
    <w:rsid w:val="00850F1C"/>
    <w:rsid w:val="00853642"/>
    <w:rsid w:val="00857987"/>
    <w:rsid w:val="00862483"/>
    <w:rsid w:val="00867C40"/>
    <w:rsid w:val="00873EA1"/>
    <w:rsid w:val="00874518"/>
    <w:rsid w:val="00890302"/>
    <w:rsid w:val="008921A4"/>
    <w:rsid w:val="008928FF"/>
    <w:rsid w:val="00895B3E"/>
    <w:rsid w:val="008A14BC"/>
    <w:rsid w:val="008A159B"/>
    <w:rsid w:val="008A371F"/>
    <w:rsid w:val="008A5B8F"/>
    <w:rsid w:val="008A7E94"/>
    <w:rsid w:val="008B0EB0"/>
    <w:rsid w:val="008B3437"/>
    <w:rsid w:val="008B4CC1"/>
    <w:rsid w:val="008B4CE8"/>
    <w:rsid w:val="008C0A87"/>
    <w:rsid w:val="008D493E"/>
    <w:rsid w:val="008E1700"/>
    <w:rsid w:val="008E4084"/>
    <w:rsid w:val="008E52DF"/>
    <w:rsid w:val="008E5E01"/>
    <w:rsid w:val="008F07D0"/>
    <w:rsid w:val="008F0BB6"/>
    <w:rsid w:val="008F18BB"/>
    <w:rsid w:val="008F2444"/>
    <w:rsid w:val="008F2665"/>
    <w:rsid w:val="008F297F"/>
    <w:rsid w:val="008F5992"/>
    <w:rsid w:val="00902F7F"/>
    <w:rsid w:val="00910B4E"/>
    <w:rsid w:val="009123CE"/>
    <w:rsid w:val="009138A4"/>
    <w:rsid w:val="00916DD6"/>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109D"/>
    <w:rsid w:val="0096279C"/>
    <w:rsid w:val="00962BE3"/>
    <w:rsid w:val="00964821"/>
    <w:rsid w:val="009703E5"/>
    <w:rsid w:val="00975960"/>
    <w:rsid w:val="00983CED"/>
    <w:rsid w:val="009945CD"/>
    <w:rsid w:val="009A03FC"/>
    <w:rsid w:val="009A0F6F"/>
    <w:rsid w:val="009A2CF2"/>
    <w:rsid w:val="009B17EF"/>
    <w:rsid w:val="009B71A7"/>
    <w:rsid w:val="009C076C"/>
    <w:rsid w:val="009C23FF"/>
    <w:rsid w:val="009C5A5A"/>
    <w:rsid w:val="009C5D3E"/>
    <w:rsid w:val="009D5383"/>
    <w:rsid w:val="009D7B1D"/>
    <w:rsid w:val="009E5FA0"/>
    <w:rsid w:val="009E71D9"/>
    <w:rsid w:val="009F0118"/>
    <w:rsid w:val="009F0352"/>
    <w:rsid w:val="009F06D9"/>
    <w:rsid w:val="009F2EDA"/>
    <w:rsid w:val="009F4620"/>
    <w:rsid w:val="009F6B46"/>
    <w:rsid w:val="00A03D2E"/>
    <w:rsid w:val="00A04E10"/>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973"/>
    <w:rsid w:val="00AC2340"/>
    <w:rsid w:val="00AC6C64"/>
    <w:rsid w:val="00AD0B14"/>
    <w:rsid w:val="00AD0CAF"/>
    <w:rsid w:val="00AD2212"/>
    <w:rsid w:val="00AD3A26"/>
    <w:rsid w:val="00AD47B2"/>
    <w:rsid w:val="00AD4FCD"/>
    <w:rsid w:val="00AD73F6"/>
    <w:rsid w:val="00AE0EAF"/>
    <w:rsid w:val="00AE1CE7"/>
    <w:rsid w:val="00AE2EF1"/>
    <w:rsid w:val="00AE465D"/>
    <w:rsid w:val="00AF2404"/>
    <w:rsid w:val="00B0088F"/>
    <w:rsid w:val="00B013F3"/>
    <w:rsid w:val="00B02578"/>
    <w:rsid w:val="00B03C62"/>
    <w:rsid w:val="00B04FDF"/>
    <w:rsid w:val="00B13800"/>
    <w:rsid w:val="00B15196"/>
    <w:rsid w:val="00B21CC9"/>
    <w:rsid w:val="00B220B5"/>
    <w:rsid w:val="00B24E4E"/>
    <w:rsid w:val="00B428D3"/>
    <w:rsid w:val="00B441D5"/>
    <w:rsid w:val="00B4500E"/>
    <w:rsid w:val="00B46CFF"/>
    <w:rsid w:val="00B50052"/>
    <w:rsid w:val="00B510E2"/>
    <w:rsid w:val="00B54070"/>
    <w:rsid w:val="00B576F4"/>
    <w:rsid w:val="00B62CDB"/>
    <w:rsid w:val="00B6434A"/>
    <w:rsid w:val="00B64CAF"/>
    <w:rsid w:val="00B65822"/>
    <w:rsid w:val="00B70CC1"/>
    <w:rsid w:val="00B7204E"/>
    <w:rsid w:val="00B8088D"/>
    <w:rsid w:val="00B8173E"/>
    <w:rsid w:val="00B83537"/>
    <w:rsid w:val="00B90A1B"/>
    <w:rsid w:val="00B9421F"/>
    <w:rsid w:val="00B950B0"/>
    <w:rsid w:val="00BA3609"/>
    <w:rsid w:val="00BA3FB8"/>
    <w:rsid w:val="00BA7763"/>
    <w:rsid w:val="00BB4DDB"/>
    <w:rsid w:val="00BB4EBE"/>
    <w:rsid w:val="00BC1FD0"/>
    <w:rsid w:val="00BE7C2B"/>
    <w:rsid w:val="00BF65A4"/>
    <w:rsid w:val="00C01359"/>
    <w:rsid w:val="00C0195B"/>
    <w:rsid w:val="00C01FF0"/>
    <w:rsid w:val="00C024E9"/>
    <w:rsid w:val="00C04A45"/>
    <w:rsid w:val="00C061EA"/>
    <w:rsid w:val="00C062ED"/>
    <w:rsid w:val="00C1136B"/>
    <w:rsid w:val="00C122E5"/>
    <w:rsid w:val="00C16C82"/>
    <w:rsid w:val="00C1777A"/>
    <w:rsid w:val="00C22DE6"/>
    <w:rsid w:val="00C302BE"/>
    <w:rsid w:val="00C367C3"/>
    <w:rsid w:val="00C37750"/>
    <w:rsid w:val="00C42572"/>
    <w:rsid w:val="00C44279"/>
    <w:rsid w:val="00C465A4"/>
    <w:rsid w:val="00C50177"/>
    <w:rsid w:val="00C52897"/>
    <w:rsid w:val="00C550E8"/>
    <w:rsid w:val="00C5657A"/>
    <w:rsid w:val="00C56940"/>
    <w:rsid w:val="00C57AD9"/>
    <w:rsid w:val="00C60EBD"/>
    <w:rsid w:val="00C627C4"/>
    <w:rsid w:val="00C74032"/>
    <w:rsid w:val="00C76930"/>
    <w:rsid w:val="00C77C22"/>
    <w:rsid w:val="00C9103C"/>
    <w:rsid w:val="00C936FD"/>
    <w:rsid w:val="00C955AF"/>
    <w:rsid w:val="00CA24B4"/>
    <w:rsid w:val="00CA54FB"/>
    <w:rsid w:val="00CA7D7B"/>
    <w:rsid w:val="00CB1171"/>
    <w:rsid w:val="00CB47D8"/>
    <w:rsid w:val="00CB53F0"/>
    <w:rsid w:val="00CC49E9"/>
    <w:rsid w:val="00CD0720"/>
    <w:rsid w:val="00CD1A9B"/>
    <w:rsid w:val="00CD5649"/>
    <w:rsid w:val="00CD6ABF"/>
    <w:rsid w:val="00CD7D2A"/>
    <w:rsid w:val="00CE3F31"/>
    <w:rsid w:val="00CE4E80"/>
    <w:rsid w:val="00CE5B1F"/>
    <w:rsid w:val="00CF38D4"/>
    <w:rsid w:val="00CF5E42"/>
    <w:rsid w:val="00D03335"/>
    <w:rsid w:val="00D06A1C"/>
    <w:rsid w:val="00D11CE7"/>
    <w:rsid w:val="00D14409"/>
    <w:rsid w:val="00D14B08"/>
    <w:rsid w:val="00D22DFE"/>
    <w:rsid w:val="00D23534"/>
    <w:rsid w:val="00D32E08"/>
    <w:rsid w:val="00D36A4A"/>
    <w:rsid w:val="00D40682"/>
    <w:rsid w:val="00D462AA"/>
    <w:rsid w:val="00D47FBB"/>
    <w:rsid w:val="00D50E50"/>
    <w:rsid w:val="00D52C45"/>
    <w:rsid w:val="00D54010"/>
    <w:rsid w:val="00D54AB2"/>
    <w:rsid w:val="00D600CB"/>
    <w:rsid w:val="00D61ACA"/>
    <w:rsid w:val="00D67FFD"/>
    <w:rsid w:val="00D70EF1"/>
    <w:rsid w:val="00D71F68"/>
    <w:rsid w:val="00D730AB"/>
    <w:rsid w:val="00D75457"/>
    <w:rsid w:val="00D81942"/>
    <w:rsid w:val="00D922B2"/>
    <w:rsid w:val="00D94246"/>
    <w:rsid w:val="00D974F1"/>
    <w:rsid w:val="00D979DD"/>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01A8"/>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2C0E"/>
    <w:rsid w:val="00E54452"/>
    <w:rsid w:val="00E6202F"/>
    <w:rsid w:val="00E6412D"/>
    <w:rsid w:val="00E6481C"/>
    <w:rsid w:val="00E6588E"/>
    <w:rsid w:val="00E65DFE"/>
    <w:rsid w:val="00E661F9"/>
    <w:rsid w:val="00E67F2B"/>
    <w:rsid w:val="00E71428"/>
    <w:rsid w:val="00E7324C"/>
    <w:rsid w:val="00E7494E"/>
    <w:rsid w:val="00E766FE"/>
    <w:rsid w:val="00EA1684"/>
    <w:rsid w:val="00EA565D"/>
    <w:rsid w:val="00EB05B0"/>
    <w:rsid w:val="00EB1F0D"/>
    <w:rsid w:val="00EB5D30"/>
    <w:rsid w:val="00EC21D1"/>
    <w:rsid w:val="00EC4802"/>
    <w:rsid w:val="00EC7B87"/>
    <w:rsid w:val="00ED086E"/>
    <w:rsid w:val="00ED1364"/>
    <w:rsid w:val="00ED24CB"/>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1E11"/>
    <w:rsid w:val="00F32431"/>
    <w:rsid w:val="00F32D12"/>
    <w:rsid w:val="00F36B38"/>
    <w:rsid w:val="00F43E2B"/>
    <w:rsid w:val="00F44E6A"/>
    <w:rsid w:val="00F475C5"/>
    <w:rsid w:val="00F55129"/>
    <w:rsid w:val="00F55BA9"/>
    <w:rsid w:val="00F5747D"/>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187C"/>
    <w:rsid w:val="00FD3ADB"/>
    <w:rsid w:val="00FD47AA"/>
    <w:rsid w:val="00FD54C5"/>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15F3088F-A948-44CA-B43A-7AF714A7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1">
    <w:name w:val="Unresolved Mention1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paragraph" w:customStyle="1" w:styleId="mb-0">
    <w:name w:val="mb-0"/>
    <w:basedOn w:val="Normal"/>
    <w:rsid w:val="009C5D3E"/>
    <w:pPr>
      <w:spacing w:before="100" w:beforeAutospacing="1" w:after="100" w:afterAutospacing="1"/>
    </w:pPr>
    <w:rPr>
      <w:rFonts w:eastAsia="Times New Roman"/>
    </w:rPr>
  </w:style>
  <w:style w:type="character" w:customStyle="1" w:styleId="fn">
    <w:name w:val="fn"/>
    <w:basedOn w:val="DefaultParagraphFont"/>
    <w:rsid w:val="00316452"/>
  </w:style>
  <w:style w:type="paragraph" w:customStyle="1" w:styleId="role">
    <w:name w:val="role"/>
    <w:basedOn w:val="Normal"/>
    <w:rsid w:val="00316452"/>
    <w:pPr>
      <w:spacing w:before="100" w:beforeAutospacing="1" w:after="100" w:afterAutospacing="1"/>
    </w:pPr>
    <w:rPr>
      <w:rFonts w:eastAsia="Times New Roman"/>
    </w:rPr>
  </w:style>
  <w:style w:type="character" w:customStyle="1" w:styleId="field">
    <w:name w:val="field"/>
    <w:basedOn w:val="DefaultParagraphFont"/>
    <w:rsid w:val="008F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297107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877109">
      <w:bodyDiv w:val="1"/>
      <w:marLeft w:val="0"/>
      <w:marRight w:val="0"/>
      <w:marTop w:val="0"/>
      <w:marBottom w:val="0"/>
      <w:divBdr>
        <w:top w:val="none" w:sz="0" w:space="0" w:color="auto"/>
        <w:left w:val="none" w:sz="0" w:space="0" w:color="auto"/>
        <w:bottom w:val="none" w:sz="0" w:space="0" w:color="auto"/>
        <w:right w:val="none" w:sz="0" w:space="0" w:color="auto"/>
      </w:divBdr>
    </w:div>
    <w:div w:id="109010438">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570688">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3641684">
      <w:bodyDiv w:val="1"/>
      <w:marLeft w:val="0"/>
      <w:marRight w:val="0"/>
      <w:marTop w:val="0"/>
      <w:marBottom w:val="0"/>
      <w:divBdr>
        <w:top w:val="none" w:sz="0" w:space="0" w:color="auto"/>
        <w:left w:val="none" w:sz="0" w:space="0" w:color="auto"/>
        <w:bottom w:val="none" w:sz="0" w:space="0" w:color="auto"/>
        <w:right w:val="none" w:sz="0" w:space="0" w:color="auto"/>
      </w:divBdr>
      <w:divsChild>
        <w:div w:id="1357151461">
          <w:marLeft w:val="0"/>
          <w:marRight w:val="0"/>
          <w:marTop w:val="0"/>
          <w:marBottom w:val="0"/>
          <w:divBdr>
            <w:top w:val="none" w:sz="0" w:space="0" w:color="auto"/>
            <w:left w:val="none" w:sz="0" w:space="0" w:color="auto"/>
            <w:bottom w:val="none" w:sz="0" w:space="0" w:color="auto"/>
            <w:right w:val="none" w:sz="0" w:space="0" w:color="auto"/>
          </w:divBdr>
        </w:div>
      </w:divsChild>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190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54370390">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315656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2446885">
      <w:bodyDiv w:val="1"/>
      <w:marLeft w:val="0"/>
      <w:marRight w:val="0"/>
      <w:marTop w:val="0"/>
      <w:marBottom w:val="0"/>
      <w:divBdr>
        <w:top w:val="none" w:sz="0" w:space="0" w:color="auto"/>
        <w:left w:val="none" w:sz="0" w:space="0" w:color="auto"/>
        <w:bottom w:val="none" w:sz="0" w:space="0" w:color="auto"/>
        <w:right w:val="none" w:sz="0" w:space="0" w:color="auto"/>
      </w:divBdr>
      <w:divsChild>
        <w:div w:id="1063455185">
          <w:marLeft w:val="0"/>
          <w:marRight w:val="0"/>
          <w:marTop w:val="0"/>
          <w:marBottom w:val="0"/>
          <w:divBdr>
            <w:top w:val="none" w:sz="0" w:space="0" w:color="auto"/>
            <w:left w:val="none" w:sz="0" w:space="0" w:color="auto"/>
            <w:bottom w:val="none" w:sz="0" w:space="0" w:color="auto"/>
            <w:right w:val="none" w:sz="0" w:space="0" w:color="auto"/>
          </w:divBdr>
          <w:divsChild>
            <w:div w:id="365837872">
              <w:marLeft w:val="0"/>
              <w:marRight w:val="0"/>
              <w:marTop w:val="0"/>
              <w:marBottom w:val="750"/>
              <w:divBdr>
                <w:top w:val="none" w:sz="0" w:space="0" w:color="auto"/>
                <w:left w:val="none" w:sz="0" w:space="0" w:color="auto"/>
                <w:bottom w:val="none" w:sz="0" w:space="0" w:color="auto"/>
                <w:right w:val="none" w:sz="0" w:space="0" w:color="auto"/>
              </w:divBdr>
            </w:div>
          </w:divsChild>
        </w:div>
        <w:div w:id="1578444773">
          <w:marLeft w:val="0"/>
          <w:marRight w:val="0"/>
          <w:marTop w:val="0"/>
          <w:marBottom w:val="750"/>
          <w:divBdr>
            <w:top w:val="none" w:sz="0" w:space="0" w:color="auto"/>
            <w:left w:val="none" w:sz="0" w:space="0" w:color="auto"/>
            <w:bottom w:val="none" w:sz="0" w:space="0" w:color="auto"/>
            <w:right w:val="none" w:sz="0" w:space="0" w:color="auto"/>
          </w:divBdr>
          <w:divsChild>
            <w:div w:id="1502044569">
              <w:marLeft w:val="-225"/>
              <w:marRight w:val="-225"/>
              <w:marTop w:val="0"/>
              <w:marBottom w:val="0"/>
              <w:divBdr>
                <w:top w:val="none" w:sz="0" w:space="0" w:color="auto"/>
                <w:left w:val="none" w:sz="0" w:space="0" w:color="auto"/>
                <w:bottom w:val="none" w:sz="0" w:space="0" w:color="auto"/>
                <w:right w:val="none" w:sz="0" w:space="0" w:color="auto"/>
              </w:divBdr>
              <w:divsChild>
                <w:div w:id="6353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035515">
      <w:bodyDiv w:val="1"/>
      <w:marLeft w:val="0"/>
      <w:marRight w:val="0"/>
      <w:marTop w:val="0"/>
      <w:marBottom w:val="0"/>
      <w:divBdr>
        <w:top w:val="none" w:sz="0" w:space="0" w:color="auto"/>
        <w:left w:val="none" w:sz="0" w:space="0" w:color="auto"/>
        <w:bottom w:val="none" w:sz="0" w:space="0" w:color="auto"/>
        <w:right w:val="none" w:sz="0" w:space="0" w:color="auto"/>
      </w:divBdr>
      <w:divsChild>
        <w:div w:id="1948733584">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801813">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31806">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7882975">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091347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9114150">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6562517">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1004242">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517165">
      <w:bodyDiv w:val="1"/>
      <w:marLeft w:val="0"/>
      <w:marRight w:val="0"/>
      <w:marTop w:val="0"/>
      <w:marBottom w:val="0"/>
      <w:divBdr>
        <w:top w:val="none" w:sz="0" w:space="0" w:color="auto"/>
        <w:left w:val="none" w:sz="0" w:space="0" w:color="auto"/>
        <w:bottom w:val="none" w:sz="0" w:space="0" w:color="auto"/>
        <w:right w:val="none" w:sz="0" w:space="0" w:color="auto"/>
      </w:divBdr>
      <w:divsChild>
        <w:div w:id="860824443">
          <w:marLeft w:val="0"/>
          <w:marRight w:val="0"/>
          <w:marTop w:val="0"/>
          <w:marBottom w:val="0"/>
          <w:divBdr>
            <w:top w:val="none" w:sz="0" w:space="0" w:color="auto"/>
            <w:left w:val="none" w:sz="0" w:space="0" w:color="auto"/>
            <w:bottom w:val="none" w:sz="0" w:space="0" w:color="auto"/>
            <w:right w:val="none" w:sz="0" w:space="0" w:color="auto"/>
          </w:divBdr>
          <w:divsChild>
            <w:div w:id="2118787049">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1693649">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2175040">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380917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559431">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36967198">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718369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2562565">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6307591">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371730741">
          <w:marLeft w:val="0"/>
          <w:marRight w:val="0"/>
          <w:marTop w:val="0"/>
          <w:marBottom w:val="0"/>
          <w:divBdr>
            <w:top w:val="none" w:sz="0" w:space="0" w:color="auto"/>
            <w:left w:val="none" w:sz="0" w:space="0" w:color="auto"/>
            <w:bottom w:val="none" w:sz="0" w:space="0" w:color="auto"/>
            <w:right w:val="none" w:sz="0" w:space="0" w:color="auto"/>
          </w:divBdr>
        </w:div>
        <w:div w:id="833761404">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59600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5142">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3377948">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51334">
      <w:bodyDiv w:val="1"/>
      <w:marLeft w:val="0"/>
      <w:marRight w:val="0"/>
      <w:marTop w:val="0"/>
      <w:marBottom w:val="0"/>
      <w:divBdr>
        <w:top w:val="none" w:sz="0" w:space="0" w:color="auto"/>
        <w:left w:val="none" w:sz="0" w:space="0" w:color="auto"/>
        <w:bottom w:val="none" w:sz="0" w:space="0" w:color="auto"/>
        <w:right w:val="none" w:sz="0" w:space="0" w:color="auto"/>
      </w:divBdr>
      <w:divsChild>
        <w:div w:id="1173378178">
          <w:marLeft w:val="0"/>
          <w:marRight w:val="0"/>
          <w:marTop w:val="0"/>
          <w:marBottom w:val="0"/>
          <w:divBdr>
            <w:top w:val="none" w:sz="0" w:space="0" w:color="auto"/>
            <w:left w:val="none" w:sz="0" w:space="0" w:color="auto"/>
            <w:bottom w:val="none" w:sz="0" w:space="0" w:color="auto"/>
            <w:right w:val="none" w:sz="0" w:space="0" w:color="auto"/>
          </w:divBdr>
        </w:div>
      </w:divsChild>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8869356">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to.org/project-jones-act-reform" TargetMode="External"/><Relationship Id="rId18" Type="http://schemas.openxmlformats.org/officeDocument/2006/relationships/hyperlink" Target="https://www.aei.org/research-products/report/the-jones-act-in-historical-context/" TargetMode="External"/><Relationship Id="rId26" Type="http://schemas.openxmlformats.org/officeDocument/2006/relationships/hyperlink" Target="https://doi.org/10.1088/1748-9326/11/7/074019" TargetMode="External"/><Relationship Id="rId39" Type="http://schemas.openxmlformats.org/officeDocument/2006/relationships/hyperlink" Target="https://rbnenergy.com/were-not-gonna-take-it-what-do-us-refineries-import-from-russia-and-what-if-they-stop" TargetMode="External"/><Relationship Id="rId21" Type="http://schemas.openxmlformats.org/officeDocument/2006/relationships/hyperlink" Target="https://www.cato.org/herbert-stiefel-center-trade-policy-studies" TargetMode="External"/><Relationship Id="rId34" Type="http://schemas.openxmlformats.org/officeDocument/2006/relationships/hyperlink" Target="https://drive.google.com/file/d/1QmVFlh7AFObocWkzhw00FNoI9JBROijb/view" TargetMode="External"/><Relationship Id="rId42" Type="http://schemas.openxmlformats.org/officeDocument/2006/relationships/hyperlink" Target="https://compassmar.com/reports/Compass%20Maritime%20Weekly%20Market%20Report.pdf" TargetMode="External"/><Relationship Id="rId47" Type="http://schemas.openxmlformats.org/officeDocument/2006/relationships/hyperlink" Target="https://crsreports.congress.gov/product/pdf/R/R45006" TargetMode="External"/><Relationship Id="rId50" Type="http://schemas.openxmlformats.org/officeDocument/2006/relationships/hyperlink" Target="https://drive.google.com/file/d/1ex3OkkfDr-nQMFFin4Ql3mNSvIAYI3jn/view" TargetMode="External"/><Relationship Id="rId55" Type="http://schemas.openxmlformats.org/officeDocument/2006/relationships/hyperlink" Target="https://www.eia.gov/state/analysis.php?sid=RQ" TargetMode="External"/><Relationship Id="rId63" Type="http://schemas.openxmlformats.org/officeDocument/2006/relationships/hyperlink" Target="https://doi.org/10.1088/1748-9326/11/7/074019" TargetMode="External"/><Relationship Id="rId68" Type="http://schemas.openxmlformats.org/officeDocument/2006/relationships/hyperlink" Target="https://www.scribd.com/document/578463720/Phillips-66-Letter" TargetMode="External"/><Relationship Id="rId76" Type="http://schemas.openxmlformats.org/officeDocument/2006/relationships/hyperlink" Target="https://www.eia.gov/tools/faqs/faq.php?id=23&amp;t=10" TargetMode="External"/><Relationship Id="rId84" Type="http://schemas.openxmlformats.org/officeDocument/2006/relationships/hyperlink" Target="https://www.grassrootinstitute.org/wp-content/uploads/2020/07/PwC-Jones-Act-study-executive-summary-1.pdf"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financialpost.com/pmn/business-pmn/east-coast-gas-would-only-drop-a-dime-if-jones-act-lifted-says-jpmorgan" TargetMode="External"/><Relationship Id="rId2" Type="http://schemas.openxmlformats.org/officeDocument/2006/relationships/numbering" Target="numbering.xml"/><Relationship Id="rId16" Type="http://schemas.openxmlformats.org/officeDocument/2006/relationships/hyperlink" Target="https://www.politifact.com/article/2022/jul/14/ask-politifact-whats-puerto-ricos-electricity-bill/" TargetMode="External"/><Relationship Id="rId29" Type="http://schemas.openxmlformats.org/officeDocument/2006/relationships/hyperlink" Target="https://www.cato.org/herbert-stiefel-center-trade-policy-studies" TargetMode="External"/><Relationship Id="rId11" Type="http://schemas.openxmlformats.org/officeDocument/2006/relationships/hyperlink" Target="https://www.cato.org/herbert-stiefel-center-trade-policy-studies" TargetMode="External"/><Relationship Id="rId24" Type="http://schemas.openxmlformats.org/officeDocument/2006/relationships/hyperlink" Target="https://www.eia.gov/dnav/pet/pet_move_impcus_a2_nus_epc0_im0_mbbl_a.htm" TargetMode="External"/><Relationship Id="rId32" Type="http://schemas.openxmlformats.org/officeDocument/2006/relationships/hyperlink" Target="https://www.cato.org/herbert-stiefel-center-trade-policy-studies" TargetMode="External"/><Relationship Id="rId37" Type="http://schemas.openxmlformats.org/officeDocument/2006/relationships/hyperlink" Target="https://www.cato.org/herbert-stiefel-center-trade-policy-studies" TargetMode="External"/><Relationship Id="rId40" Type="http://schemas.openxmlformats.org/officeDocument/2006/relationships/hyperlink" Target="https://www.cato.org/project-jones-act-reform" TargetMode="External"/><Relationship Id="rId45" Type="http://schemas.openxmlformats.org/officeDocument/2006/relationships/hyperlink" Target="https://www.cato.org/commentary/actually-america-isnt-energy-independent-thats-good-thing" TargetMode="External"/><Relationship Id="rId53" Type="http://schemas.openxmlformats.org/officeDocument/2006/relationships/hyperlink" Target="https://www.cato.org/herbert-stiefel-center-trade-policy-studies" TargetMode="External"/><Relationship Id="rId58" Type="http://schemas.openxmlformats.org/officeDocument/2006/relationships/hyperlink" Target="https://www.reuters.com/world/us/flotilla-distillate-fuel-heads-new-york-winter-nears-2022-11-15/" TargetMode="External"/><Relationship Id="rId66" Type="http://schemas.openxmlformats.org/officeDocument/2006/relationships/hyperlink" Target="https://www.cato.org/herbert-stiefel-center-trade-policy-studies" TargetMode="External"/><Relationship Id="rId74" Type="http://schemas.openxmlformats.org/officeDocument/2006/relationships/hyperlink" Target="https://www.eia.gov/todayinenergy/detail.php?id=4890" TargetMode="External"/><Relationship Id="rId79" Type="http://schemas.openxmlformats.org/officeDocument/2006/relationships/hyperlink" Target="https://www.cato.org/herbert-stiefel-center-trade-policy-studies"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wsj.com/articles/america-first-kill-the-jones-act-11572822910" TargetMode="External"/><Relationship Id="rId82" Type="http://schemas.openxmlformats.org/officeDocument/2006/relationships/hyperlink" Target="https://en.wikipedia.org/wiki/Montreal_Economic_Institute" TargetMode="External"/><Relationship Id="rId19" Type="http://schemas.openxmlformats.org/officeDocument/2006/relationships/hyperlink" Target="https://finance.yahoo.com/news/saudi-arabia-resists-trump-attempt-094943623.html" TargetMode="External"/><Relationship Id="rId4" Type="http://schemas.openxmlformats.org/officeDocument/2006/relationships/settings" Target="settings.xml"/><Relationship Id="rId9" Type="http://schemas.openxmlformats.org/officeDocument/2006/relationships/hyperlink" Target="https://maintenanceandcure.com/jones-act-lawyers/" TargetMode="External"/><Relationship Id="rId14" Type="http://schemas.openxmlformats.org/officeDocument/2006/relationships/hyperlink" Target="https://www.gao.gov/assets/gao-18-387.pdf" TargetMode="External"/><Relationship Id="rId22" Type="http://schemas.openxmlformats.org/officeDocument/2006/relationships/hyperlink" Target="https://case.house.gov/news/documentsingle.aspx?DocumentID=780" TargetMode="External"/><Relationship Id="rId27" Type="http://schemas.openxmlformats.org/officeDocument/2006/relationships/hyperlink" Target="https://www.epa.gov/pm-pollution/health-and-environmental-effects-particulate-matter-pm" TargetMode="External"/><Relationship Id="rId30" Type="http://schemas.openxmlformats.org/officeDocument/2006/relationships/hyperlink" Target="https://www.maritime.dot.gov/sites/marad.dot.gov/files/2021-05/Determination%2012%20May%202021%20%28Amendment%29.pdf" TargetMode="External"/><Relationship Id="rId35" Type="http://schemas.openxmlformats.org/officeDocument/2006/relationships/hyperlink" Target="https://www.nerc.com/pa/RAPA/ra/Reliability%20Assessments%20DL/NERC_WRA_2022.pdf" TargetMode="External"/><Relationship Id="rId43" Type="http://schemas.openxmlformats.org/officeDocument/2006/relationships/hyperlink" Target="https://www.gao.gov/assets/gao-18-478.pdf" TargetMode="External"/><Relationship Id="rId48" Type="http://schemas.openxmlformats.org/officeDocument/2006/relationships/hyperlink" Target="https://twitter.com/cpgrabow/status/1293213946015514624" TargetMode="External"/><Relationship Id="rId56" Type="http://schemas.openxmlformats.org/officeDocument/2006/relationships/hyperlink" Target="https://www.cato.org/herbert-stiefel-center-trade-policy-studies" TargetMode="External"/><Relationship Id="rId64" Type="http://schemas.openxmlformats.org/officeDocument/2006/relationships/hyperlink" Target="https://doi.org/10.1088/1748-9326/11/7/074019" TargetMode="External"/><Relationship Id="rId69" Type="http://schemas.openxmlformats.org/officeDocument/2006/relationships/hyperlink" Target="https://corporate.exxonmobil.com/News/Newsroom/News-releases/2022/0615_ExxonMobil-statement-regarding-President-Biden-Letter-to-Oil-Industry" TargetMode="External"/><Relationship Id="rId77" Type="http://schemas.openxmlformats.org/officeDocument/2006/relationships/hyperlink" Target="https://www.cato.org/herbert-stiefel-center-trade-policy-studies" TargetMode="External"/><Relationship Id="rId8" Type="http://schemas.openxmlformats.org/officeDocument/2006/relationships/hyperlink" Target="https://www.merriam-webster.com/dictionary/policy" TargetMode="External"/><Relationship Id="rId51" Type="http://schemas.openxmlformats.org/officeDocument/2006/relationships/hyperlink" Target="https://drive.google.com/file/d/1KvfJLzRmJG11mtpYij8Gbyfv11gC3VkS/view" TargetMode="External"/><Relationship Id="rId72" Type="http://schemas.openxmlformats.org/officeDocument/2006/relationships/hyperlink" Target="https://www.ft.com/content/b1ea86dc-ade6-11e7-aab9-abaa44b1e130" TargetMode="External"/><Relationship Id="rId80" Type="http://schemas.openxmlformats.org/officeDocument/2006/relationships/hyperlink" Target="https://www.cato.org/herbert-stiefel-center-trade-policy-studies" TargetMode="External"/><Relationship Id="rId85" Type="http://schemas.openxmlformats.org/officeDocument/2006/relationships/hyperlink" Target="https://onlinelibrary.wiley.com/doi/full/10.1002/ise3.49" TargetMode="External"/><Relationship Id="rId3" Type="http://schemas.openxmlformats.org/officeDocument/2006/relationships/styles" Target="styles.xml"/><Relationship Id="rId12" Type="http://schemas.openxmlformats.org/officeDocument/2006/relationships/hyperlink" Target="https://www.cato.org/herbert-stiefel-center-trade-policy-studies" TargetMode="External"/><Relationship Id="rId17" Type="http://schemas.openxmlformats.org/officeDocument/2006/relationships/hyperlink" Target="https://www.businessinsider.com/hurricane-maria-company-survived-worst-blackout-us-history-2019-8" TargetMode="External"/><Relationship Id="rId25" Type="http://schemas.openxmlformats.org/officeDocument/2006/relationships/hyperlink" Target="https://www.aei.org/american-boondoggle/opulence-vs-security/" TargetMode="External"/><Relationship Id="rId33" Type="http://schemas.openxmlformats.org/officeDocument/2006/relationships/hyperlink" Target="https://www.iso-ne.com/static-assets/documents/2021/04/oil_infrastructure.pdf" TargetMode="External"/><Relationship Id="rId38" Type="http://schemas.openxmlformats.org/officeDocument/2006/relationships/hyperlink" Target="https://www.whitehouse.gov/briefing-room/speeches-remarks/2022/03/08/remarks-by-president-biden-announcing-u-s-ban-on-imports-of-russian-oil-liquefied-natural-gas-and-coal/" TargetMode="External"/><Relationship Id="rId46" Type="http://schemas.openxmlformats.org/officeDocument/2006/relationships/hyperlink" Target="https://twitter.com/cpgrabow/status/1541774345130868736" TargetMode="External"/><Relationship Id="rId59" Type="http://schemas.openxmlformats.org/officeDocument/2006/relationships/hyperlink" Target="https://www.eia.gov/outlooks/steo/special/winter/2022_Winter_Fuels.pdf" TargetMode="External"/><Relationship Id="rId67" Type="http://schemas.openxmlformats.org/officeDocument/2006/relationships/hyperlink" Target="https://www.cato.org/herbert-stiefel-center-trade-policy-studies" TargetMode="External"/><Relationship Id="rId20" Type="http://schemas.openxmlformats.org/officeDocument/2006/relationships/hyperlink" Target="https://www.forbes.com/sites/feliciajackson/2020/03/31/could-covid-19-drive-a-structural-shift-in-the-oil-markets/" TargetMode="External"/><Relationship Id="rId41" Type="http://schemas.openxmlformats.org/officeDocument/2006/relationships/hyperlink" Target="https://www.americanshippingco.com/wp-content/uploads/sites/2/2022/01/AMSC-Company-Presentation-Jan-2022.pdf" TargetMode="External"/><Relationship Id="rId54" Type="http://schemas.openxmlformats.org/officeDocument/2006/relationships/hyperlink" Target="https://www.census.gov/quickfacts/PR" TargetMode="External"/><Relationship Id="rId62" Type="http://schemas.openxmlformats.org/officeDocument/2006/relationships/hyperlink" Target="https://www.cato.org/herbert-stiefel-center-trade-policy-studies" TargetMode="External"/><Relationship Id="rId70" Type="http://schemas.openxmlformats.org/officeDocument/2006/relationships/hyperlink" Target="https://www.cato.org/project-jones-act-reform" TargetMode="External"/><Relationship Id="rId75" Type="http://schemas.openxmlformats.org/officeDocument/2006/relationships/hyperlink" Target="https://www.eia.gov/dnav/pet/PET_SUM_MKT_DCU_R10_M.htm" TargetMode="External"/><Relationship Id="rId83" Type="http://schemas.openxmlformats.org/officeDocument/2006/relationships/hyperlink" Target="https://sgp.fas.org/crs/misc/R45725.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ia.gov/state/print.php?sid=RQ" TargetMode="External"/><Relationship Id="rId23" Type="http://schemas.openxmlformats.org/officeDocument/2006/relationships/hyperlink" Target="https://twitter.com/cate_long/status/1501295213767106561" TargetMode="External"/><Relationship Id="rId28" Type="http://schemas.openxmlformats.org/officeDocument/2006/relationships/hyperlink" Target="https://www.cato.org/herbert-stiefel-center-trade-policy-studies" TargetMode="External"/><Relationship Id="rId36" Type="http://schemas.openxmlformats.org/officeDocument/2006/relationships/hyperlink" Target="https://www.bostonglobe.com/2022/12/09/nation/century-old-law-poses-problems-new-englands-energy-supply-this-winter-theres-push-find-way-around-it/" TargetMode="External"/><Relationship Id="rId49" Type="http://schemas.openxmlformats.org/officeDocument/2006/relationships/hyperlink" Target="https://drive.google.com/file/d/1XVHpkF1DVViGL1Iwu9q4e1k_NGWdGsWG/view" TargetMode="External"/><Relationship Id="rId57" Type="http://schemas.openxmlformats.org/officeDocument/2006/relationships/hyperlink" Target="https://www.wsj.com/articles/diesel-hits-record-premium-over-gas-oil-11668549062?mod=djemRTE_h" TargetMode="External"/><Relationship Id="rId10" Type="http://schemas.openxmlformats.org/officeDocument/2006/relationships/hyperlink" Target="https://www.investopedia.com/articles/investing/123115/top-6-companies-crude-tanker-business.asp" TargetMode="External"/><Relationship Id="rId31" Type="http://schemas.openxmlformats.org/officeDocument/2006/relationships/hyperlink" Target="https://www.maritime.dot.gov/sites/marad.dot.gov/files/2021-05/Determination%2013%20May%202021.pdf" TargetMode="External"/><Relationship Id="rId44" Type="http://schemas.openxmlformats.org/officeDocument/2006/relationships/hyperlink" Target="https://www.cato.org/herbert-stiefel-center-trade-policy-studies" TargetMode="External"/><Relationship Id="rId52" Type="http://schemas.openxmlformats.org/officeDocument/2006/relationships/hyperlink" Target="https://twitter.com/cpgrabow/status/1450486619216154625" TargetMode="External"/><Relationship Id="rId60" Type="http://schemas.openxmlformats.org/officeDocument/2006/relationships/hyperlink" Target="https://www.eia.gov/dnav/pet/pet_move_tb_dc_R20-R10_mbbl_m.htm" TargetMode="External"/><Relationship Id="rId65" Type="http://schemas.openxmlformats.org/officeDocument/2006/relationships/hyperlink" Target="https://www.epa.gov/energy/greenhouse-gas-equivalencies-calculator" TargetMode="External"/><Relationship Id="rId73" Type="http://schemas.openxmlformats.org/officeDocument/2006/relationships/hyperlink" Target="https://www.cato.org/herbert-stiefel-center-trade-policy-studies" TargetMode="External"/><Relationship Id="rId78" Type="http://schemas.openxmlformats.org/officeDocument/2006/relationships/hyperlink" Target="https://www.cato.org/herbert-stiefel-center-trade-policy-studies" TargetMode="External"/><Relationship Id="rId81" Type="http://schemas.openxmlformats.org/officeDocument/2006/relationships/hyperlink" Target="https://en.wikipedia.org/wiki/Universit%C3%A9_du_Qu%C3%A9bec_en_Outaouais"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EA38-A2FC-42C6-8CAB-7749ECC4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16</Pages>
  <Words>10112</Words>
  <Characters>57644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67621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25</cp:revision>
  <cp:lastPrinted>2023-06-28T22:07:00Z</cp:lastPrinted>
  <dcterms:created xsi:type="dcterms:W3CDTF">2023-06-17T14:39:00Z</dcterms:created>
  <dcterms:modified xsi:type="dcterms:W3CDTF">2023-08-21T13:18:00Z</dcterms:modified>
</cp:coreProperties>
</file>