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5AB5A35" w14:textId="6D1F0EFA" w:rsidR="00B576F4" w:rsidRDefault="008D5613" w:rsidP="52C35A4D">
      <w:pPr>
        <w:pStyle w:val="Title"/>
      </w:pPr>
      <w:r>
        <w:t>All Aboard</w:t>
      </w:r>
      <w:r w:rsidR="52C35A4D">
        <w:t>: The Case to Enforce Amtrak Preference Rights</w:t>
      </w:r>
    </w:p>
    <w:p w14:paraId="16A637BD" w14:textId="2D8C7772" w:rsidR="00AF2404" w:rsidRDefault="32EB1A6B" w:rsidP="0059156F">
      <w:pPr>
        <w:spacing w:after="240"/>
        <w:jc w:val="center"/>
      </w:pPr>
      <w:r>
        <w:t>By Brayden Braun</w:t>
      </w:r>
    </w:p>
    <w:p w14:paraId="15D857BA" w14:textId="07CC2A91" w:rsidR="002C0A87" w:rsidRPr="009945CD" w:rsidRDefault="32EB1A6B" w:rsidP="32EB1A6B">
      <w:pPr>
        <w:pStyle w:val="Case"/>
        <w:numPr>
          <w:ilvl w:val="0"/>
          <w:numId w:val="0"/>
        </w:numPr>
      </w:pPr>
      <w:r>
        <w:t xml:space="preserve"> Amtrak</w:t>
      </w:r>
      <w:r w:rsidR="00B419BD">
        <w:t xml:space="preserve"> is the government owned national</w:t>
      </w:r>
      <w:r>
        <w:t xml:space="preserve"> passenger-rail service.  </w:t>
      </w:r>
      <w:r w:rsidR="00B419BD">
        <w:t>Status Quo law</w:t>
      </w:r>
      <w:r w:rsidR="002904E1">
        <w:t xml:space="preserve"> </w:t>
      </w:r>
      <w:r w:rsidR="00B419BD">
        <w:t>says</w:t>
      </w:r>
      <w:r w:rsidRPr="32EB1A6B">
        <w:t xml:space="preserve"> Amtrak is to be guaranteed first right of passage </w:t>
      </w:r>
      <w:r w:rsidR="00B419BD">
        <w:t>on tracks</w:t>
      </w:r>
      <w:r w:rsidRPr="32EB1A6B">
        <w:t xml:space="preserve"> when a carrier </w:t>
      </w:r>
      <w:bookmarkStart w:id="0" w:name="_Int_qUPvF0kv"/>
      <w:proofErr w:type="gramStart"/>
      <w:r w:rsidRPr="32EB1A6B">
        <w:t>has to</w:t>
      </w:r>
      <w:bookmarkEnd w:id="0"/>
      <w:proofErr w:type="gramEnd"/>
      <w:r w:rsidRPr="32EB1A6B">
        <w:t xml:space="preserve"> choose between them and some other train engine.  This way, passengers will </w:t>
      </w:r>
      <w:r w:rsidR="00B419BD">
        <w:t>be able to travel</w:t>
      </w:r>
      <w:r w:rsidRPr="32EB1A6B">
        <w:t xml:space="preserve"> on time.  However, </w:t>
      </w:r>
      <w:r w:rsidR="002904E1">
        <w:t>f</w:t>
      </w:r>
      <w:r w:rsidRPr="32EB1A6B">
        <w:t xml:space="preserve">reight carriers, who own </w:t>
      </w:r>
      <w:bookmarkStart w:id="1" w:name="_Int_BOVbl9ap"/>
      <w:proofErr w:type="gramStart"/>
      <w:r w:rsidRPr="32EB1A6B">
        <w:t>the majority of</w:t>
      </w:r>
      <w:bookmarkEnd w:id="1"/>
      <w:proofErr w:type="gramEnd"/>
      <w:r w:rsidRPr="32EB1A6B">
        <w:t xml:space="preserve"> these railways, routinely ignore Amtrak’s pas</w:t>
      </w:r>
      <w:r w:rsidR="00B419BD">
        <w:t>senger preference rights.  Legal action sh</w:t>
      </w:r>
      <w:r w:rsidRPr="32EB1A6B">
        <w:t>ould then be taken against these carriers</w:t>
      </w:r>
      <w:r w:rsidR="00B419BD">
        <w:t xml:space="preserve"> to enforce Amtrak's rights, but </w:t>
      </w:r>
      <w:r w:rsidRPr="32EB1A6B">
        <w:t>unfortunately, only the attorney general of the United States</w:t>
      </w:r>
      <w:r w:rsidR="00B419BD">
        <w:t xml:space="preserve"> </w:t>
      </w:r>
      <w:r w:rsidRPr="32EB1A6B">
        <w:t xml:space="preserve">can bring legal action to the courts on behalf of Amtrak. </w:t>
      </w:r>
      <w:r w:rsidR="00B419BD">
        <w:t xml:space="preserve">He has a lot of other things to do and it never gets done. This plan </w:t>
      </w:r>
      <w:r w:rsidRPr="32EB1A6B">
        <w:t>guarantee</w:t>
      </w:r>
      <w:r w:rsidR="00B419BD">
        <w:t>s</w:t>
      </w:r>
      <w:r w:rsidRPr="32EB1A6B">
        <w:t xml:space="preserve"> Amtrak the right to litigate privately without the assistance of the </w:t>
      </w:r>
      <w:r w:rsidR="002904E1">
        <w:t>A</w:t>
      </w:r>
      <w:r w:rsidRPr="32EB1A6B">
        <w:t xml:space="preserve">ttorney </w:t>
      </w:r>
      <w:r w:rsidR="002904E1">
        <w:t>G</w:t>
      </w:r>
      <w:r w:rsidRPr="32EB1A6B">
        <w:t xml:space="preserve">eneral. Amtrak </w:t>
      </w:r>
      <w:r w:rsidR="002904E1">
        <w:t xml:space="preserve">will have no problem winning these cases and will successfully </w:t>
      </w:r>
      <w:r w:rsidR="00B419BD">
        <w:t>discourage</w:t>
      </w:r>
      <w:r w:rsidRPr="32EB1A6B">
        <w:t xml:space="preserve"> freight carriers from allowing </w:t>
      </w:r>
      <w:r w:rsidR="002904E1">
        <w:t xml:space="preserve">prioritizing their </w:t>
      </w:r>
      <w:r w:rsidRPr="32EB1A6B">
        <w:t xml:space="preserve">freight trains </w:t>
      </w:r>
      <w:r w:rsidR="002904E1">
        <w:t xml:space="preserve">over </w:t>
      </w:r>
      <w:r w:rsidRPr="32EB1A6B">
        <w:t xml:space="preserve">Amtrak </w:t>
      </w:r>
      <w:r w:rsidR="002904E1">
        <w:t>passengers</w:t>
      </w:r>
      <w:r w:rsidRPr="32EB1A6B">
        <w:t xml:space="preserve">.  This “freight train interference” will be </w:t>
      </w:r>
      <w:r w:rsidR="00B419BD">
        <w:t>stopped</w:t>
      </w:r>
      <w:r w:rsidRPr="32EB1A6B">
        <w:t xml:space="preserve"> and </w:t>
      </w:r>
      <w:r w:rsidR="00B419BD">
        <w:t xml:space="preserve">rail </w:t>
      </w:r>
      <w:r w:rsidRPr="32EB1A6B">
        <w:t xml:space="preserve">passengers will experience </w:t>
      </w:r>
      <w:r w:rsidR="00B419BD">
        <w:t xml:space="preserve">far more </w:t>
      </w:r>
      <w:r w:rsidRPr="32EB1A6B">
        <w:t>efficient transportation.  In addition, Amtrak will retain significant cost savings now that it doesn’t have to pay for all these delays.  And since Amtrak is a governmental body, this means we won’t be wasting taxpayer dollars anymore.  We gain all of this by passing an affirmative plan that doesn’t require any funding whatsoever</w:t>
      </w:r>
      <w:r w:rsidR="00B419BD">
        <w:t xml:space="preserve">: </w:t>
      </w:r>
      <w:r w:rsidRPr="32EB1A6B">
        <w:t>the Rail Passenger Fairness Act</w:t>
      </w:r>
      <w:r w:rsidR="00B419BD">
        <w:t>, a bill currently pending in Congress but not yet enacted.    NOTE: Affirmatives using this case should always check the status of this bill before running this plan, to ensure Congress hasn't yet passed it</w:t>
      </w:r>
      <w:r w:rsidRPr="32EB1A6B">
        <w:t>.</w:t>
      </w:r>
    </w:p>
    <w:p w14:paraId="1F375788" w14:textId="7520FCAA" w:rsidR="003D5DD4" w:rsidRDefault="00DA2F2D">
      <w:pPr>
        <w:pStyle w:val="TOC2"/>
        <w:rPr>
          <w:rFonts w:asciiTheme="minorHAnsi" w:eastAsiaTheme="minorEastAsia" w:hAnsiTheme="minorHAnsi" w:cstheme="minorBidi"/>
          <w:noProof/>
          <w:kern w:val="2"/>
          <w:sz w:val="22"/>
          <w:szCs w:val="22"/>
          <w14:ligatures w14:val="standardContextual"/>
        </w:rPr>
      </w:pPr>
      <w:r>
        <w:fldChar w:fldCharType="begin"/>
      </w:r>
      <w:r>
        <w:instrText xml:space="preserve"> TOC \o "1-3" \t "Contention 1,2,Contention 2,3,Title 2,1" </w:instrText>
      </w:r>
      <w:r>
        <w:fldChar w:fldCharType="separate"/>
      </w:r>
      <w:r w:rsidR="003D5DD4">
        <w:rPr>
          <w:noProof/>
        </w:rPr>
        <w:t>OBSERVATION 1.  DEFINITIONS</w:t>
      </w:r>
      <w:r w:rsidR="003D5DD4">
        <w:rPr>
          <w:noProof/>
        </w:rPr>
        <w:tab/>
      </w:r>
      <w:r w:rsidR="003D5DD4">
        <w:rPr>
          <w:noProof/>
        </w:rPr>
        <w:fldChar w:fldCharType="begin"/>
      </w:r>
      <w:r w:rsidR="003D5DD4">
        <w:rPr>
          <w:noProof/>
        </w:rPr>
        <w:instrText xml:space="preserve"> PAGEREF _Toc143370807 \h </w:instrText>
      </w:r>
      <w:r w:rsidR="003D5DD4">
        <w:rPr>
          <w:noProof/>
        </w:rPr>
      </w:r>
      <w:r w:rsidR="003D5DD4">
        <w:rPr>
          <w:noProof/>
        </w:rPr>
        <w:fldChar w:fldCharType="separate"/>
      </w:r>
      <w:r w:rsidR="003D5DD4">
        <w:rPr>
          <w:noProof/>
        </w:rPr>
        <w:t>3</w:t>
      </w:r>
      <w:r w:rsidR="003D5DD4">
        <w:rPr>
          <w:noProof/>
        </w:rPr>
        <w:fldChar w:fldCharType="end"/>
      </w:r>
    </w:p>
    <w:p w14:paraId="2925CCCE" w14:textId="4FA4D033" w:rsidR="003D5DD4" w:rsidRDefault="003D5DD4">
      <w:pPr>
        <w:pStyle w:val="TOC3"/>
        <w:rPr>
          <w:rFonts w:asciiTheme="minorHAnsi" w:eastAsiaTheme="minorEastAsia" w:hAnsiTheme="minorHAnsi" w:cstheme="minorBidi"/>
          <w:noProof/>
          <w:kern w:val="2"/>
          <w:sz w:val="22"/>
          <w:szCs w:val="22"/>
          <w14:ligatures w14:val="standardContextual"/>
        </w:rPr>
      </w:pPr>
      <w:r>
        <w:rPr>
          <w:noProof/>
        </w:rPr>
        <w:t>Policy</w:t>
      </w:r>
      <w:r>
        <w:rPr>
          <w:noProof/>
        </w:rPr>
        <w:tab/>
      </w:r>
      <w:r>
        <w:rPr>
          <w:noProof/>
        </w:rPr>
        <w:fldChar w:fldCharType="begin"/>
      </w:r>
      <w:r>
        <w:rPr>
          <w:noProof/>
        </w:rPr>
        <w:instrText xml:space="preserve"> PAGEREF _Toc143370808 \h </w:instrText>
      </w:r>
      <w:r>
        <w:rPr>
          <w:noProof/>
        </w:rPr>
      </w:r>
      <w:r>
        <w:rPr>
          <w:noProof/>
        </w:rPr>
        <w:fldChar w:fldCharType="separate"/>
      </w:r>
      <w:r>
        <w:rPr>
          <w:noProof/>
        </w:rPr>
        <w:t>3</w:t>
      </w:r>
      <w:r>
        <w:rPr>
          <w:noProof/>
        </w:rPr>
        <w:fldChar w:fldCharType="end"/>
      </w:r>
    </w:p>
    <w:p w14:paraId="2A2ED0DB" w14:textId="36242E6E" w:rsidR="003D5DD4" w:rsidRDefault="003D5DD4">
      <w:pPr>
        <w:pStyle w:val="TOC3"/>
        <w:rPr>
          <w:rFonts w:asciiTheme="minorHAnsi" w:eastAsiaTheme="minorEastAsia" w:hAnsiTheme="minorHAnsi" w:cstheme="minorBidi"/>
          <w:noProof/>
          <w:kern w:val="2"/>
          <w:sz w:val="22"/>
          <w:szCs w:val="22"/>
          <w14:ligatures w14:val="standardContextual"/>
        </w:rPr>
      </w:pPr>
      <w:r>
        <w:rPr>
          <w:noProof/>
        </w:rPr>
        <w:t>Significant</w:t>
      </w:r>
      <w:r>
        <w:rPr>
          <w:noProof/>
        </w:rPr>
        <w:tab/>
      </w:r>
      <w:r>
        <w:rPr>
          <w:noProof/>
        </w:rPr>
        <w:fldChar w:fldCharType="begin"/>
      </w:r>
      <w:r>
        <w:rPr>
          <w:noProof/>
        </w:rPr>
        <w:instrText xml:space="preserve"> PAGEREF _Toc143370809 \h </w:instrText>
      </w:r>
      <w:r>
        <w:rPr>
          <w:noProof/>
        </w:rPr>
      </w:r>
      <w:r>
        <w:rPr>
          <w:noProof/>
        </w:rPr>
        <w:fldChar w:fldCharType="separate"/>
      </w:r>
      <w:r>
        <w:rPr>
          <w:noProof/>
        </w:rPr>
        <w:t>3</w:t>
      </w:r>
      <w:r>
        <w:rPr>
          <w:noProof/>
        </w:rPr>
        <w:fldChar w:fldCharType="end"/>
      </w:r>
    </w:p>
    <w:p w14:paraId="610F291D" w14:textId="19DE1618" w:rsidR="003D5DD4" w:rsidRDefault="003D5DD4">
      <w:pPr>
        <w:pStyle w:val="TOC3"/>
        <w:rPr>
          <w:rFonts w:asciiTheme="minorHAnsi" w:eastAsiaTheme="minorEastAsia" w:hAnsiTheme="minorHAnsi" w:cstheme="minorBidi"/>
          <w:noProof/>
          <w:kern w:val="2"/>
          <w:sz w:val="22"/>
          <w:szCs w:val="22"/>
          <w14:ligatures w14:val="standardContextual"/>
        </w:rPr>
      </w:pPr>
      <w:r>
        <w:rPr>
          <w:noProof/>
        </w:rPr>
        <w:t>Amtrak</w:t>
      </w:r>
      <w:r>
        <w:rPr>
          <w:noProof/>
        </w:rPr>
        <w:tab/>
      </w:r>
      <w:r>
        <w:rPr>
          <w:noProof/>
        </w:rPr>
        <w:fldChar w:fldCharType="begin"/>
      </w:r>
      <w:r>
        <w:rPr>
          <w:noProof/>
        </w:rPr>
        <w:instrText xml:space="preserve"> PAGEREF _Toc143370810 \h </w:instrText>
      </w:r>
      <w:r>
        <w:rPr>
          <w:noProof/>
        </w:rPr>
      </w:r>
      <w:r>
        <w:rPr>
          <w:noProof/>
        </w:rPr>
        <w:fldChar w:fldCharType="separate"/>
      </w:r>
      <w:r>
        <w:rPr>
          <w:noProof/>
        </w:rPr>
        <w:t>3</w:t>
      </w:r>
      <w:r>
        <w:rPr>
          <w:noProof/>
        </w:rPr>
        <w:fldChar w:fldCharType="end"/>
      </w:r>
    </w:p>
    <w:p w14:paraId="1DA92949" w14:textId="3B0FC86A" w:rsidR="003D5DD4" w:rsidRDefault="003D5DD4">
      <w:pPr>
        <w:pStyle w:val="TOC2"/>
        <w:rPr>
          <w:rFonts w:asciiTheme="minorHAnsi" w:eastAsiaTheme="minorEastAsia" w:hAnsiTheme="minorHAnsi" w:cstheme="minorBidi"/>
          <w:noProof/>
          <w:kern w:val="2"/>
          <w:sz w:val="22"/>
          <w:szCs w:val="22"/>
          <w14:ligatures w14:val="standardContextual"/>
        </w:rPr>
      </w:pPr>
      <w:r>
        <w:rPr>
          <w:noProof/>
        </w:rPr>
        <w:t>OBSERVATION 2. INHERENCY, or the conditions of the Status Quo.</w:t>
      </w:r>
      <w:r>
        <w:rPr>
          <w:noProof/>
        </w:rPr>
        <w:tab/>
      </w:r>
      <w:r>
        <w:rPr>
          <w:noProof/>
        </w:rPr>
        <w:fldChar w:fldCharType="begin"/>
      </w:r>
      <w:r>
        <w:rPr>
          <w:noProof/>
        </w:rPr>
        <w:instrText xml:space="preserve"> PAGEREF _Toc143370811 \h </w:instrText>
      </w:r>
      <w:r>
        <w:rPr>
          <w:noProof/>
        </w:rPr>
      </w:r>
      <w:r>
        <w:rPr>
          <w:noProof/>
        </w:rPr>
        <w:fldChar w:fldCharType="separate"/>
      </w:r>
      <w:r>
        <w:rPr>
          <w:noProof/>
        </w:rPr>
        <w:t>4</w:t>
      </w:r>
      <w:r>
        <w:rPr>
          <w:noProof/>
        </w:rPr>
        <w:fldChar w:fldCharType="end"/>
      </w:r>
    </w:p>
    <w:p w14:paraId="7DA190A2" w14:textId="6388401C" w:rsidR="003D5DD4" w:rsidRDefault="003D5DD4">
      <w:pPr>
        <w:pStyle w:val="TOC2"/>
        <w:rPr>
          <w:rFonts w:asciiTheme="minorHAnsi" w:eastAsiaTheme="minorEastAsia" w:hAnsiTheme="minorHAnsi" w:cstheme="minorBidi"/>
          <w:noProof/>
          <w:kern w:val="2"/>
          <w:sz w:val="22"/>
          <w:szCs w:val="22"/>
          <w14:ligatures w14:val="standardContextual"/>
        </w:rPr>
      </w:pPr>
      <w:r>
        <w:rPr>
          <w:noProof/>
        </w:rPr>
        <w:t>FACT 1.  Unenforced Passenger Right of Way</w:t>
      </w:r>
      <w:r>
        <w:rPr>
          <w:noProof/>
        </w:rPr>
        <w:tab/>
      </w:r>
      <w:r>
        <w:rPr>
          <w:noProof/>
        </w:rPr>
        <w:fldChar w:fldCharType="begin"/>
      </w:r>
      <w:r>
        <w:rPr>
          <w:noProof/>
        </w:rPr>
        <w:instrText xml:space="preserve"> PAGEREF _Toc143370812 \h </w:instrText>
      </w:r>
      <w:r>
        <w:rPr>
          <w:noProof/>
        </w:rPr>
      </w:r>
      <w:r>
        <w:rPr>
          <w:noProof/>
        </w:rPr>
        <w:fldChar w:fldCharType="separate"/>
      </w:r>
      <w:r>
        <w:rPr>
          <w:noProof/>
        </w:rPr>
        <w:t>4</w:t>
      </w:r>
      <w:r>
        <w:rPr>
          <w:noProof/>
        </w:rPr>
        <w:fldChar w:fldCharType="end"/>
      </w:r>
    </w:p>
    <w:p w14:paraId="3A36A31E" w14:textId="6BCE2325" w:rsidR="003D5DD4" w:rsidRDefault="003D5DD4">
      <w:pPr>
        <w:pStyle w:val="TOC3"/>
        <w:rPr>
          <w:rFonts w:asciiTheme="minorHAnsi" w:eastAsiaTheme="minorEastAsia" w:hAnsiTheme="minorHAnsi" w:cstheme="minorBidi"/>
          <w:noProof/>
          <w:kern w:val="2"/>
          <w:sz w:val="22"/>
          <w:szCs w:val="22"/>
          <w14:ligatures w14:val="standardContextual"/>
        </w:rPr>
      </w:pPr>
      <w:r>
        <w:rPr>
          <w:noProof/>
        </w:rPr>
        <w:t>The law requires Amtrak to have priority on the railways. But only the Dept. of Justice can enforce it, and they fail</w:t>
      </w:r>
      <w:r>
        <w:rPr>
          <w:noProof/>
        </w:rPr>
        <w:tab/>
      </w:r>
      <w:r>
        <w:rPr>
          <w:noProof/>
        </w:rPr>
        <w:fldChar w:fldCharType="begin"/>
      </w:r>
      <w:r>
        <w:rPr>
          <w:noProof/>
        </w:rPr>
        <w:instrText xml:space="preserve"> PAGEREF _Toc143370813 \h </w:instrText>
      </w:r>
      <w:r>
        <w:rPr>
          <w:noProof/>
        </w:rPr>
      </w:r>
      <w:r>
        <w:rPr>
          <w:noProof/>
        </w:rPr>
        <w:fldChar w:fldCharType="separate"/>
      </w:r>
      <w:r>
        <w:rPr>
          <w:noProof/>
        </w:rPr>
        <w:t>4</w:t>
      </w:r>
      <w:r>
        <w:rPr>
          <w:noProof/>
        </w:rPr>
        <w:fldChar w:fldCharType="end"/>
      </w:r>
    </w:p>
    <w:p w14:paraId="5D1C90EF" w14:textId="2BC15988" w:rsidR="003D5DD4" w:rsidRDefault="003D5DD4">
      <w:pPr>
        <w:pStyle w:val="TOC2"/>
        <w:rPr>
          <w:rFonts w:asciiTheme="minorHAnsi" w:eastAsiaTheme="minorEastAsia" w:hAnsiTheme="minorHAnsi" w:cstheme="minorBidi"/>
          <w:noProof/>
          <w:kern w:val="2"/>
          <w:sz w:val="22"/>
          <w:szCs w:val="22"/>
          <w14:ligatures w14:val="standardContextual"/>
        </w:rPr>
      </w:pPr>
      <w:r>
        <w:rPr>
          <w:noProof/>
        </w:rPr>
        <w:t>OBSERVATION 3.  The Plan, implemented by Congress, the President, the Dept of Transportation and any necessary federal agency</w:t>
      </w:r>
      <w:r>
        <w:rPr>
          <w:noProof/>
        </w:rPr>
        <w:tab/>
      </w:r>
      <w:r>
        <w:rPr>
          <w:noProof/>
        </w:rPr>
        <w:fldChar w:fldCharType="begin"/>
      </w:r>
      <w:r>
        <w:rPr>
          <w:noProof/>
        </w:rPr>
        <w:instrText xml:space="preserve"> PAGEREF _Toc143370814 \h </w:instrText>
      </w:r>
      <w:r>
        <w:rPr>
          <w:noProof/>
        </w:rPr>
      </w:r>
      <w:r>
        <w:rPr>
          <w:noProof/>
        </w:rPr>
        <w:fldChar w:fldCharType="separate"/>
      </w:r>
      <w:r>
        <w:rPr>
          <w:noProof/>
        </w:rPr>
        <w:t>4</w:t>
      </w:r>
      <w:r>
        <w:rPr>
          <w:noProof/>
        </w:rPr>
        <w:fldChar w:fldCharType="end"/>
      </w:r>
    </w:p>
    <w:p w14:paraId="2BF11544" w14:textId="016C7D90" w:rsidR="003D5DD4" w:rsidRDefault="003D5DD4">
      <w:pPr>
        <w:pStyle w:val="TOC2"/>
        <w:rPr>
          <w:rFonts w:asciiTheme="minorHAnsi" w:eastAsiaTheme="minorEastAsia" w:hAnsiTheme="minorHAnsi" w:cstheme="minorBidi"/>
          <w:noProof/>
          <w:kern w:val="2"/>
          <w:sz w:val="22"/>
          <w:szCs w:val="22"/>
          <w14:ligatures w14:val="standardContextual"/>
        </w:rPr>
      </w:pPr>
      <w:r>
        <w:rPr>
          <w:noProof/>
        </w:rPr>
        <w:t>OBSERVATION 4.   ADVANTAGES</w:t>
      </w:r>
      <w:r>
        <w:rPr>
          <w:noProof/>
        </w:rPr>
        <w:tab/>
      </w:r>
      <w:r>
        <w:rPr>
          <w:noProof/>
        </w:rPr>
        <w:fldChar w:fldCharType="begin"/>
      </w:r>
      <w:r>
        <w:rPr>
          <w:noProof/>
        </w:rPr>
        <w:instrText xml:space="preserve"> PAGEREF _Toc143370815 \h </w:instrText>
      </w:r>
      <w:r>
        <w:rPr>
          <w:noProof/>
        </w:rPr>
      </w:r>
      <w:r>
        <w:rPr>
          <w:noProof/>
        </w:rPr>
        <w:fldChar w:fldCharType="separate"/>
      </w:r>
      <w:r>
        <w:rPr>
          <w:noProof/>
        </w:rPr>
        <w:t>5</w:t>
      </w:r>
      <w:r>
        <w:rPr>
          <w:noProof/>
        </w:rPr>
        <w:fldChar w:fldCharType="end"/>
      </w:r>
    </w:p>
    <w:p w14:paraId="5AC98F85" w14:textId="30D948FB" w:rsidR="003D5DD4" w:rsidRDefault="003D5DD4">
      <w:pPr>
        <w:pStyle w:val="TOC2"/>
        <w:rPr>
          <w:rFonts w:asciiTheme="minorHAnsi" w:eastAsiaTheme="minorEastAsia" w:hAnsiTheme="minorHAnsi" w:cstheme="minorBidi"/>
          <w:noProof/>
          <w:kern w:val="2"/>
          <w:sz w:val="22"/>
          <w:szCs w:val="22"/>
          <w14:ligatures w14:val="standardContextual"/>
        </w:rPr>
      </w:pPr>
      <w:r w:rsidRPr="00B16CAE">
        <w:rPr>
          <w:noProof/>
        </w:rPr>
        <w:t>ADVANTAGE 1.  Taxpayer Dollars</w:t>
      </w:r>
      <w:r>
        <w:rPr>
          <w:noProof/>
        </w:rPr>
        <w:tab/>
      </w:r>
      <w:r>
        <w:rPr>
          <w:noProof/>
        </w:rPr>
        <w:fldChar w:fldCharType="begin"/>
      </w:r>
      <w:r>
        <w:rPr>
          <w:noProof/>
        </w:rPr>
        <w:instrText xml:space="preserve"> PAGEREF _Toc143370816 \h </w:instrText>
      </w:r>
      <w:r>
        <w:rPr>
          <w:noProof/>
        </w:rPr>
      </w:r>
      <w:r>
        <w:rPr>
          <w:noProof/>
        </w:rPr>
        <w:fldChar w:fldCharType="separate"/>
      </w:r>
      <w:r>
        <w:rPr>
          <w:noProof/>
        </w:rPr>
        <w:t>5</w:t>
      </w:r>
      <w:r>
        <w:rPr>
          <w:noProof/>
        </w:rPr>
        <w:fldChar w:fldCharType="end"/>
      </w:r>
    </w:p>
    <w:p w14:paraId="0193B58A" w14:textId="46F7C779" w:rsidR="003D5DD4" w:rsidRDefault="003D5DD4">
      <w:pPr>
        <w:pStyle w:val="TOC3"/>
        <w:rPr>
          <w:rFonts w:asciiTheme="minorHAnsi" w:eastAsiaTheme="minorEastAsia" w:hAnsiTheme="minorHAnsi" w:cstheme="minorBidi"/>
          <w:noProof/>
          <w:kern w:val="2"/>
          <w:sz w:val="22"/>
          <w:szCs w:val="22"/>
          <w14:ligatures w14:val="standardContextual"/>
        </w:rPr>
      </w:pPr>
      <w:r>
        <w:rPr>
          <w:noProof/>
        </w:rPr>
        <w:t>A.  Freight delays stop.  Freight railroads can and will get out of the way when threatened with litigation</w:t>
      </w:r>
      <w:r>
        <w:rPr>
          <w:noProof/>
        </w:rPr>
        <w:tab/>
      </w:r>
      <w:r>
        <w:rPr>
          <w:noProof/>
        </w:rPr>
        <w:fldChar w:fldCharType="begin"/>
      </w:r>
      <w:r>
        <w:rPr>
          <w:noProof/>
        </w:rPr>
        <w:instrText xml:space="preserve"> PAGEREF _Toc143370817 \h </w:instrText>
      </w:r>
      <w:r>
        <w:rPr>
          <w:noProof/>
        </w:rPr>
      </w:r>
      <w:r>
        <w:rPr>
          <w:noProof/>
        </w:rPr>
        <w:fldChar w:fldCharType="separate"/>
      </w:r>
      <w:r>
        <w:rPr>
          <w:noProof/>
        </w:rPr>
        <w:t>5</w:t>
      </w:r>
      <w:r>
        <w:rPr>
          <w:noProof/>
        </w:rPr>
        <w:fldChar w:fldCharType="end"/>
      </w:r>
    </w:p>
    <w:p w14:paraId="1AA828E8" w14:textId="49AAF23C" w:rsidR="003D5DD4" w:rsidRDefault="003D5DD4">
      <w:pPr>
        <w:pStyle w:val="TOC3"/>
        <w:rPr>
          <w:rFonts w:asciiTheme="minorHAnsi" w:eastAsiaTheme="minorEastAsia" w:hAnsiTheme="minorHAnsi" w:cstheme="minorBidi"/>
          <w:noProof/>
          <w:kern w:val="2"/>
          <w:sz w:val="22"/>
          <w:szCs w:val="22"/>
          <w14:ligatures w14:val="standardContextual"/>
        </w:rPr>
      </w:pPr>
      <w:r>
        <w:rPr>
          <w:noProof/>
        </w:rPr>
        <w:t>B.  Impact 1: Even small improvement in performance saves taxpayer money</w:t>
      </w:r>
      <w:r>
        <w:rPr>
          <w:noProof/>
        </w:rPr>
        <w:tab/>
      </w:r>
      <w:r>
        <w:rPr>
          <w:noProof/>
        </w:rPr>
        <w:fldChar w:fldCharType="begin"/>
      </w:r>
      <w:r>
        <w:rPr>
          <w:noProof/>
        </w:rPr>
        <w:instrText xml:space="preserve"> PAGEREF _Toc143370818 \h </w:instrText>
      </w:r>
      <w:r>
        <w:rPr>
          <w:noProof/>
        </w:rPr>
      </w:r>
      <w:r>
        <w:rPr>
          <w:noProof/>
        </w:rPr>
        <w:fldChar w:fldCharType="separate"/>
      </w:r>
      <w:r>
        <w:rPr>
          <w:noProof/>
        </w:rPr>
        <w:t>5</w:t>
      </w:r>
      <w:r>
        <w:rPr>
          <w:noProof/>
        </w:rPr>
        <w:fldChar w:fldCharType="end"/>
      </w:r>
    </w:p>
    <w:p w14:paraId="4036017B" w14:textId="3F12CFBF" w:rsidR="003D5DD4" w:rsidRDefault="003D5DD4">
      <w:pPr>
        <w:pStyle w:val="TOC3"/>
        <w:rPr>
          <w:rFonts w:asciiTheme="minorHAnsi" w:eastAsiaTheme="minorEastAsia" w:hAnsiTheme="minorHAnsi" w:cstheme="minorBidi"/>
          <w:noProof/>
          <w:kern w:val="2"/>
          <w:sz w:val="22"/>
          <w:szCs w:val="22"/>
          <w14:ligatures w14:val="standardContextual"/>
        </w:rPr>
      </w:pPr>
      <w:r>
        <w:rPr>
          <w:noProof/>
        </w:rPr>
        <w:t>C.  Impact 2:  $66 billion.  Without the plan, $66 billion in new Amtrak funding will be ineffective</w:t>
      </w:r>
      <w:r>
        <w:rPr>
          <w:noProof/>
        </w:rPr>
        <w:tab/>
      </w:r>
      <w:r>
        <w:rPr>
          <w:noProof/>
        </w:rPr>
        <w:fldChar w:fldCharType="begin"/>
      </w:r>
      <w:r>
        <w:rPr>
          <w:noProof/>
        </w:rPr>
        <w:instrText xml:space="preserve"> PAGEREF _Toc143370819 \h </w:instrText>
      </w:r>
      <w:r>
        <w:rPr>
          <w:noProof/>
        </w:rPr>
      </w:r>
      <w:r>
        <w:rPr>
          <w:noProof/>
        </w:rPr>
        <w:fldChar w:fldCharType="separate"/>
      </w:r>
      <w:r>
        <w:rPr>
          <w:noProof/>
        </w:rPr>
        <w:t>5</w:t>
      </w:r>
      <w:r>
        <w:rPr>
          <w:noProof/>
        </w:rPr>
        <w:fldChar w:fldCharType="end"/>
      </w:r>
    </w:p>
    <w:p w14:paraId="72E3AFAC" w14:textId="2102E9D4" w:rsidR="003D5DD4" w:rsidRDefault="003D5DD4">
      <w:pPr>
        <w:pStyle w:val="TOC2"/>
        <w:rPr>
          <w:rFonts w:asciiTheme="minorHAnsi" w:eastAsiaTheme="minorEastAsia" w:hAnsiTheme="minorHAnsi" w:cstheme="minorBidi"/>
          <w:noProof/>
          <w:kern w:val="2"/>
          <w:sz w:val="22"/>
          <w:szCs w:val="22"/>
          <w14:ligatures w14:val="standardContextual"/>
        </w:rPr>
      </w:pPr>
      <w:r>
        <w:rPr>
          <w:noProof/>
        </w:rPr>
        <w:t>ADVANTAGE 2.  Passengers benefit</w:t>
      </w:r>
      <w:r>
        <w:rPr>
          <w:noProof/>
        </w:rPr>
        <w:tab/>
      </w:r>
      <w:r>
        <w:rPr>
          <w:noProof/>
        </w:rPr>
        <w:fldChar w:fldCharType="begin"/>
      </w:r>
      <w:r>
        <w:rPr>
          <w:noProof/>
        </w:rPr>
        <w:instrText xml:space="preserve"> PAGEREF _Toc143370820 \h </w:instrText>
      </w:r>
      <w:r>
        <w:rPr>
          <w:noProof/>
        </w:rPr>
      </w:r>
      <w:r>
        <w:rPr>
          <w:noProof/>
        </w:rPr>
        <w:fldChar w:fldCharType="separate"/>
      </w:r>
      <w:r>
        <w:rPr>
          <w:noProof/>
        </w:rPr>
        <w:t>6</w:t>
      </w:r>
      <w:r>
        <w:rPr>
          <w:noProof/>
        </w:rPr>
        <w:fldChar w:fldCharType="end"/>
      </w:r>
    </w:p>
    <w:p w14:paraId="23D755DE" w14:textId="1568D6B0" w:rsidR="003D5DD4" w:rsidRDefault="003D5DD4">
      <w:pPr>
        <w:pStyle w:val="TOC3"/>
        <w:rPr>
          <w:rFonts w:asciiTheme="minorHAnsi" w:eastAsiaTheme="minorEastAsia" w:hAnsiTheme="minorHAnsi" w:cstheme="minorBidi"/>
          <w:noProof/>
          <w:kern w:val="2"/>
          <w:sz w:val="22"/>
          <w:szCs w:val="22"/>
          <w14:ligatures w14:val="standardContextual"/>
        </w:rPr>
      </w:pPr>
      <w:r>
        <w:rPr>
          <w:noProof/>
        </w:rPr>
        <w:t>A.  The Link:  Failing to respect Amtrak's right to priority on the rails causes massive passenger delays</w:t>
      </w:r>
      <w:r>
        <w:rPr>
          <w:noProof/>
        </w:rPr>
        <w:tab/>
      </w:r>
      <w:r>
        <w:rPr>
          <w:noProof/>
        </w:rPr>
        <w:fldChar w:fldCharType="begin"/>
      </w:r>
      <w:r>
        <w:rPr>
          <w:noProof/>
        </w:rPr>
        <w:instrText xml:space="preserve"> PAGEREF _Toc143370821 \h </w:instrText>
      </w:r>
      <w:r>
        <w:rPr>
          <w:noProof/>
        </w:rPr>
      </w:r>
      <w:r>
        <w:rPr>
          <w:noProof/>
        </w:rPr>
        <w:fldChar w:fldCharType="separate"/>
      </w:r>
      <w:r>
        <w:rPr>
          <w:noProof/>
        </w:rPr>
        <w:t>6</w:t>
      </w:r>
      <w:r>
        <w:rPr>
          <w:noProof/>
        </w:rPr>
        <w:fldChar w:fldCharType="end"/>
      </w:r>
    </w:p>
    <w:p w14:paraId="1705ED35" w14:textId="2D074B55" w:rsidR="003D5DD4" w:rsidRDefault="003D5DD4">
      <w:pPr>
        <w:pStyle w:val="TOC3"/>
        <w:rPr>
          <w:rFonts w:asciiTheme="minorHAnsi" w:eastAsiaTheme="minorEastAsia" w:hAnsiTheme="minorHAnsi" w:cstheme="minorBidi"/>
          <w:noProof/>
          <w:kern w:val="2"/>
          <w:sz w:val="22"/>
          <w:szCs w:val="22"/>
          <w14:ligatures w14:val="standardContextual"/>
        </w:rPr>
      </w:pPr>
      <w:r>
        <w:rPr>
          <w:noProof/>
        </w:rPr>
        <w:t>B.  The solution:  Enforcement of preferences saves passengers from delays</w:t>
      </w:r>
      <w:r>
        <w:rPr>
          <w:noProof/>
        </w:rPr>
        <w:tab/>
      </w:r>
      <w:r>
        <w:rPr>
          <w:noProof/>
        </w:rPr>
        <w:fldChar w:fldCharType="begin"/>
      </w:r>
      <w:r>
        <w:rPr>
          <w:noProof/>
        </w:rPr>
        <w:instrText xml:space="preserve"> PAGEREF _Toc143370822 \h </w:instrText>
      </w:r>
      <w:r>
        <w:rPr>
          <w:noProof/>
        </w:rPr>
      </w:r>
      <w:r>
        <w:rPr>
          <w:noProof/>
        </w:rPr>
        <w:fldChar w:fldCharType="separate"/>
      </w:r>
      <w:r>
        <w:rPr>
          <w:noProof/>
        </w:rPr>
        <w:t>6</w:t>
      </w:r>
      <w:r>
        <w:rPr>
          <w:noProof/>
        </w:rPr>
        <w:fldChar w:fldCharType="end"/>
      </w:r>
    </w:p>
    <w:p w14:paraId="5969CFA3" w14:textId="176A0E60" w:rsidR="003D5DD4" w:rsidRDefault="003D5DD4">
      <w:pPr>
        <w:pStyle w:val="TOC2"/>
        <w:rPr>
          <w:rFonts w:asciiTheme="minorHAnsi" w:eastAsiaTheme="minorEastAsia" w:hAnsiTheme="minorHAnsi" w:cstheme="minorBidi"/>
          <w:noProof/>
          <w:kern w:val="2"/>
          <w:sz w:val="22"/>
          <w:szCs w:val="22"/>
          <w14:ligatures w14:val="standardContextual"/>
        </w:rPr>
      </w:pPr>
      <w:r>
        <w:rPr>
          <w:noProof/>
        </w:rPr>
        <w:t>ADVANTAGE 3.  Increased Amtrak ridership</w:t>
      </w:r>
      <w:r>
        <w:rPr>
          <w:noProof/>
        </w:rPr>
        <w:tab/>
      </w:r>
      <w:r>
        <w:rPr>
          <w:noProof/>
        </w:rPr>
        <w:fldChar w:fldCharType="begin"/>
      </w:r>
      <w:r>
        <w:rPr>
          <w:noProof/>
        </w:rPr>
        <w:instrText xml:space="preserve"> PAGEREF _Toc143370823 \h </w:instrText>
      </w:r>
      <w:r>
        <w:rPr>
          <w:noProof/>
        </w:rPr>
      </w:r>
      <w:r>
        <w:rPr>
          <w:noProof/>
        </w:rPr>
        <w:fldChar w:fldCharType="separate"/>
      </w:r>
      <w:r>
        <w:rPr>
          <w:noProof/>
        </w:rPr>
        <w:t>6</w:t>
      </w:r>
      <w:r>
        <w:rPr>
          <w:noProof/>
        </w:rPr>
        <w:fldChar w:fldCharType="end"/>
      </w:r>
    </w:p>
    <w:p w14:paraId="4B4F81B2" w14:textId="2145E8BD" w:rsidR="003D5DD4" w:rsidRDefault="003D5DD4">
      <w:pPr>
        <w:pStyle w:val="TOC3"/>
        <w:rPr>
          <w:rFonts w:asciiTheme="minorHAnsi" w:eastAsiaTheme="minorEastAsia" w:hAnsiTheme="minorHAnsi" w:cstheme="minorBidi"/>
          <w:noProof/>
          <w:kern w:val="2"/>
          <w:sz w:val="22"/>
          <w:szCs w:val="22"/>
          <w14:ligatures w14:val="standardContextual"/>
        </w:rPr>
      </w:pPr>
      <w:r>
        <w:rPr>
          <w:noProof/>
        </w:rPr>
        <w:t>Link:  Preference enforcement is key to increasing Amtrak's usability and ridership</w:t>
      </w:r>
      <w:r>
        <w:rPr>
          <w:noProof/>
        </w:rPr>
        <w:tab/>
      </w:r>
      <w:r>
        <w:rPr>
          <w:noProof/>
        </w:rPr>
        <w:fldChar w:fldCharType="begin"/>
      </w:r>
      <w:r>
        <w:rPr>
          <w:noProof/>
        </w:rPr>
        <w:instrText xml:space="preserve"> PAGEREF _Toc143370824 \h </w:instrText>
      </w:r>
      <w:r>
        <w:rPr>
          <w:noProof/>
        </w:rPr>
      </w:r>
      <w:r>
        <w:rPr>
          <w:noProof/>
        </w:rPr>
        <w:fldChar w:fldCharType="separate"/>
      </w:r>
      <w:r>
        <w:rPr>
          <w:noProof/>
        </w:rPr>
        <w:t>6</w:t>
      </w:r>
      <w:r>
        <w:rPr>
          <w:noProof/>
        </w:rPr>
        <w:fldChar w:fldCharType="end"/>
      </w:r>
    </w:p>
    <w:p w14:paraId="442F6F91" w14:textId="77978441" w:rsidR="003D5DD4" w:rsidRDefault="003D5DD4">
      <w:pPr>
        <w:pStyle w:val="TOC3"/>
        <w:rPr>
          <w:rFonts w:asciiTheme="minorHAnsi" w:eastAsiaTheme="minorEastAsia" w:hAnsiTheme="minorHAnsi" w:cstheme="minorBidi"/>
          <w:noProof/>
          <w:kern w:val="2"/>
          <w:sz w:val="22"/>
          <w:szCs w:val="22"/>
          <w14:ligatures w14:val="standardContextual"/>
        </w:rPr>
      </w:pPr>
      <w:r>
        <w:rPr>
          <w:noProof/>
        </w:rPr>
        <w:t>B. The Impact:  Lives saved.  Higher train usage saves lives because it's far safer than cars</w:t>
      </w:r>
      <w:r>
        <w:rPr>
          <w:noProof/>
        </w:rPr>
        <w:tab/>
      </w:r>
      <w:r>
        <w:rPr>
          <w:noProof/>
        </w:rPr>
        <w:fldChar w:fldCharType="begin"/>
      </w:r>
      <w:r>
        <w:rPr>
          <w:noProof/>
        </w:rPr>
        <w:instrText xml:space="preserve"> PAGEREF _Toc143370825 \h </w:instrText>
      </w:r>
      <w:r>
        <w:rPr>
          <w:noProof/>
        </w:rPr>
      </w:r>
      <w:r>
        <w:rPr>
          <w:noProof/>
        </w:rPr>
        <w:fldChar w:fldCharType="separate"/>
      </w:r>
      <w:r>
        <w:rPr>
          <w:noProof/>
        </w:rPr>
        <w:t>7</w:t>
      </w:r>
      <w:r>
        <w:rPr>
          <w:noProof/>
        </w:rPr>
        <w:fldChar w:fldCharType="end"/>
      </w:r>
    </w:p>
    <w:p w14:paraId="6AD7E8B6" w14:textId="0E32C440" w:rsidR="003D5DD4" w:rsidRDefault="003D5DD4">
      <w:pPr>
        <w:pStyle w:val="TOC1"/>
        <w:rPr>
          <w:rFonts w:asciiTheme="minorHAnsi" w:eastAsiaTheme="minorEastAsia" w:hAnsiTheme="minorHAnsi" w:cstheme="minorBidi"/>
          <w:b w:val="0"/>
          <w:noProof/>
          <w:kern w:val="2"/>
          <w:sz w:val="22"/>
          <w:szCs w:val="22"/>
          <w14:ligatures w14:val="standardContextual"/>
        </w:rPr>
      </w:pPr>
      <w:r>
        <w:rPr>
          <w:noProof/>
        </w:rPr>
        <w:t xml:space="preserve">2A Evidence: </w:t>
      </w:r>
      <w:r w:rsidRPr="00B16CAE">
        <w:rPr>
          <w:rFonts w:eastAsia="Times New Roman"/>
          <w:noProof/>
          <w:color w:val="000000" w:themeColor="text1"/>
        </w:rPr>
        <w:t>Amtrak Preference Rights</w:t>
      </w:r>
      <w:r>
        <w:rPr>
          <w:noProof/>
        </w:rPr>
        <w:tab/>
      </w:r>
      <w:r>
        <w:rPr>
          <w:noProof/>
        </w:rPr>
        <w:fldChar w:fldCharType="begin"/>
      </w:r>
      <w:r>
        <w:rPr>
          <w:noProof/>
        </w:rPr>
        <w:instrText xml:space="preserve"> PAGEREF _Toc143370826 \h </w:instrText>
      </w:r>
      <w:r>
        <w:rPr>
          <w:noProof/>
        </w:rPr>
      </w:r>
      <w:r>
        <w:rPr>
          <w:noProof/>
        </w:rPr>
        <w:fldChar w:fldCharType="separate"/>
      </w:r>
      <w:r>
        <w:rPr>
          <w:noProof/>
        </w:rPr>
        <w:t>8</w:t>
      </w:r>
      <w:r>
        <w:rPr>
          <w:noProof/>
        </w:rPr>
        <w:fldChar w:fldCharType="end"/>
      </w:r>
    </w:p>
    <w:p w14:paraId="7807828D" w14:textId="4B2F6CE8" w:rsidR="003D5DD4" w:rsidRDefault="003D5DD4">
      <w:pPr>
        <w:pStyle w:val="TOC2"/>
        <w:rPr>
          <w:rFonts w:asciiTheme="minorHAnsi" w:eastAsiaTheme="minorEastAsia" w:hAnsiTheme="minorHAnsi" w:cstheme="minorBidi"/>
          <w:noProof/>
          <w:kern w:val="2"/>
          <w:sz w:val="22"/>
          <w:szCs w:val="22"/>
          <w14:ligatures w14:val="standardContextual"/>
        </w:rPr>
      </w:pPr>
      <w:r>
        <w:rPr>
          <w:noProof/>
        </w:rPr>
        <w:t>DEFINITIONS / TOPICALITY</w:t>
      </w:r>
      <w:r>
        <w:rPr>
          <w:noProof/>
        </w:rPr>
        <w:tab/>
      </w:r>
      <w:r>
        <w:rPr>
          <w:noProof/>
        </w:rPr>
        <w:fldChar w:fldCharType="begin"/>
      </w:r>
      <w:r>
        <w:rPr>
          <w:noProof/>
        </w:rPr>
        <w:instrText xml:space="preserve"> PAGEREF _Toc143370827 \h </w:instrText>
      </w:r>
      <w:r>
        <w:rPr>
          <w:noProof/>
        </w:rPr>
      </w:r>
      <w:r>
        <w:rPr>
          <w:noProof/>
        </w:rPr>
        <w:fldChar w:fldCharType="separate"/>
      </w:r>
      <w:r>
        <w:rPr>
          <w:noProof/>
        </w:rPr>
        <w:t>8</w:t>
      </w:r>
      <w:r>
        <w:rPr>
          <w:noProof/>
        </w:rPr>
        <w:fldChar w:fldCharType="end"/>
      </w:r>
    </w:p>
    <w:p w14:paraId="532865EA" w14:textId="175F6B41" w:rsidR="003D5DD4" w:rsidRDefault="003D5DD4">
      <w:pPr>
        <w:pStyle w:val="TOC3"/>
        <w:rPr>
          <w:rFonts w:asciiTheme="minorHAnsi" w:eastAsiaTheme="minorEastAsia" w:hAnsiTheme="minorHAnsi" w:cstheme="minorBidi"/>
          <w:noProof/>
          <w:kern w:val="2"/>
          <w:sz w:val="22"/>
          <w:szCs w:val="22"/>
          <w14:ligatures w14:val="standardContextual"/>
        </w:rPr>
      </w:pPr>
      <w:r>
        <w:rPr>
          <w:noProof/>
        </w:rPr>
        <w:t>Text of the bill is here</w:t>
      </w:r>
      <w:r>
        <w:rPr>
          <w:noProof/>
        </w:rPr>
        <w:tab/>
      </w:r>
      <w:r>
        <w:rPr>
          <w:noProof/>
        </w:rPr>
        <w:fldChar w:fldCharType="begin"/>
      </w:r>
      <w:r>
        <w:rPr>
          <w:noProof/>
        </w:rPr>
        <w:instrText xml:space="preserve"> PAGEREF _Toc143370828 \h </w:instrText>
      </w:r>
      <w:r>
        <w:rPr>
          <w:noProof/>
        </w:rPr>
      </w:r>
      <w:r>
        <w:rPr>
          <w:noProof/>
        </w:rPr>
        <w:fldChar w:fldCharType="separate"/>
      </w:r>
      <w:r>
        <w:rPr>
          <w:noProof/>
        </w:rPr>
        <w:t>8</w:t>
      </w:r>
      <w:r>
        <w:rPr>
          <w:noProof/>
        </w:rPr>
        <w:fldChar w:fldCharType="end"/>
      </w:r>
    </w:p>
    <w:p w14:paraId="4FDAA43D" w14:textId="1AC9D17C" w:rsidR="003D5DD4" w:rsidRDefault="003D5DD4">
      <w:pPr>
        <w:pStyle w:val="TOC3"/>
        <w:rPr>
          <w:rFonts w:asciiTheme="minorHAnsi" w:eastAsiaTheme="minorEastAsia" w:hAnsiTheme="minorHAnsi" w:cstheme="minorBidi"/>
          <w:noProof/>
          <w:kern w:val="2"/>
          <w:sz w:val="22"/>
          <w:szCs w:val="22"/>
          <w14:ligatures w14:val="standardContextual"/>
        </w:rPr>
      </w:pPr>
      <w:r>
        <w:rPr>
          <w:noProof/>
        </w:rPr>
        <w:t>Amtrak is part of the Federal Railroad Administration, which is part of the Dept. of Transportation</w:t>
      </w:r>
      <w:r>
        <w:rPr>
          <w:noProof/>
        </w:rPr>
        <w:tab/>
      </w:r>
      <w:r>
        <w:rPr>
          <w:noProof/>
        </w:rPr>
        <w:fldChar w:fldCharType="begin"/>
      </w:r>
      <w:r>
        <w:rPr>
          <w:noProof/>
        </w:rPr>
        <w:instrText xml:space="preserve"> PAGEREF _Toc143370829 \h </w:instrText>
      </w:r>
      <w:r>
        <w:rPr>
          <w:noProof/>
        </w:rPr>
      </w:r>
      <w:r>
        <w:rPr>
          <w:noProof/>
        </w:rPr>
        <w:fldChar w:fldCharType="separate"/>
      </w:r>
      <w:r>
        <w:rPr>
          <w:noProof/>
        </w:rPr>
        <w:t>8</w:t>
      </w:r>
      <w:r>
        <w:rPr>
          <w:noProof/>
        </w:rPr>
        <w:fldChar w:fldCharType="end"/>
      </w:r>
    </w:p>
    <w:p w14:paraId="11DB9706" w14:textId="36A469C7" w:rsidR="003D5DD4" w:rsidRDefault="003D5DD4">
      <w:pPr>
        <w:pStyle w:val="TOC3"/>
        <w:rPr>
          <w:rFonts w:asciiTheme="minorHAnsi" w:eastAsiaTheme="minorEastAsia" w:hAnsiTheme="minorHAnsi" w:cstheme="minorBidi"/>
          <w:noProof/>
          <w:kern w:val="2"/>
          <w:sz w:val="22"/>
          <w:szCs w:val="22"/>
          <w14:ligatures w14:val="standardContextual"/>
        </w:rPr>
      </w:pPr>
      <w:r>
        <w:rPr>
          <w:noProof/>
        </w:rPr>
        <w:t xml:space="preserve">A/T "Topicality.  Existing law / not a significant change" - We do 100% change in </w:t>
      </w:r>
      <w:r w:rsidRPr="00B16CAE">
        <w:rPr>
          <w:noProof/>
          <w:u w:val="single"/>
        </w:rPr>
        <w:t>policy</w:t>
      </w:r>
      <w:r>
        <w:rPr>
          <w:noProof/>
        </w:rPr>
        <w:tab/>
      </w:r>
      <w:r>
        <w:rPr>
          <w:noProof/>
        </w:rPr>
        <w:fldChar w:fldCharType="begin"/>
      </w:r>
      <w:r>
        <w:rPr>
          <w:noProof/>
        </w:rPr>
        <w:instrText xml:space="preserve"> PAGEREF _Toc143370830 \h </w:instrText>
      </w:r>
      <w:r>
        <w:rPr>
          <w:noProof/>
        </w:rPr>
      </w:r>
      <w:r>
        <w:rPr>
          <w:noProof/>
        </w:rPr>
        <w:fldChar w:fldCharType="separate"/>
      </w:r>
      <w:r>
        <w:rPr>
          <w:noProof/>
        </w:rPr>
        <w:t>8</w:t>
      </w:r>
      <w:r>
        <w:rPr>
          <w:noProof/>
        </w:rPr>
        <w:fldChar w:fldCharType="end"/>
      </w:r>
    </w:p>
    <w:p w14:paraId="303D7302" w14:textId="081A80F7" w:rsidR="003D5DD4" w:rsidRDefault="003D5DD4">
      <w:pPr>
        <w:pStyle w:val="TOC2"/>
        <w:rPr>
          <w:rFonts w:asciiTheme="minorHAnsi" w:eastAsiaTheme="minorEastAsia" w:hAnsiTheme="minorHAnsi" w:cstheme="minorBidi"/>
          <w:noProof/>
          <w:kern w:val="2"/>
          <w:sz w:val="22"/>
          <w:szCs w:val="22"/>
          <w14:ligatures w14:val="standardContextual"/>
        </w:rPr>
      </w:pPr>
      <w:r>
        <w:rPr>
          <w:noProof/>
        </w:rPr>
        <w:t>INHERENCY</w:t>
      </w:r>
      <w:r>
        <w:rPr>
          <w:noProof/>
        </w:rPr>
        <w:tab/>
      </w:r>
      <w:r>
        <w:rPr>
          <w:noProof/>
        </w:rPr>
        <w:fldChar w:fldCharType="begin"/>
      </w:r>
      <w:r>
        <w:rPr>
          <w:noProof/>
        </w:rPr>
        <w:instrText xml:space="preserve"> PAGEREF _Toc143370831 \h </w:instrText>
      </w:r>
      <w:r>
        <w:rPr>
          <w:noProof/>
        </w:rPr>
      </w:r>
      <w:r>
        <w:rPr>
          <w:noProof/>
        </w:rPr>
        <w:fldChar w:fldCharType="separate"/>
      </w:r>
      <w:r>
        <w:rPr>
          <w:noProof/>
        </w:rPr>
        <w:t>8</w:t>
      </w:r>
      <w:r>
        <w:rPr>
          <w:noProof/>
        </w:rPr>
        <w:fldChar w:fldCharType="end"/>
      </w:r>
    </w:p>
    <w:p w14:paraId="4071E58C" w14:textId="257BFD54" w:rsidR="003D5DD4" w:rsidRDefault="003D5DD4">
      <w:pPr>
        <w:pStyle w:val="TOC3"/>
        <w:rPr>
          <w:rFonts w:asciiTheme="minorHAnsi" w:eastAsiaTheme="minorEastAsia" w:hAnsiTheme="minorHAnsi" w:cstheme="minorBidi"/>
          <w:noProof/>
          <w:kern w:val="2"/>
          <w:sz w:val="22"/>
          <w:szCs w:val="22"/>
          <w14:ligatures w14:val="standardContextual"/>
        </w:rPr>
      </w:pPr>
      <w:r>
        <w:rPr>
          <w:noProof/>
        </w:rPr>
        <w:t>Freight carriers control 96% of the tracks Amtrak uses</w:t>
      </w:r>
      <w:r>
        <w:rPr>
          <w:noProof/>
        </w:rPr>
        <w:tab/>
      </w:r>
      <w:r>
        <w:rPr>
          <w:noProof/>
        </w:rPr>
        <w:fldChar w:fldCharType="begin"/>
      </w:r>
      <w:r>
        <w:rPr>
          <w:noProof/>
        </w:rPr>
        <w:instrText xml:space="preserve"> PAGEREF _Toc143370832 \h </w:instrText>
      </w:r>
      <w:r>
        <w:rPr>
          <w:noProof/>
        </w:rPr>
      </w:r>
      <w:r>
        <w:rPr>
          <w:noProof/>
        </w:rPr>
        <w:fldChar w:fldCharType="separate"/>
      </w:r>
      <w:r>
        <w:rPr>
          <w:noProof/>
        </w:rPr>
        <w:t>8</w:t>
      </w:r>
      <w:r>
        <w:rPr>
          <w:noProof/>
        </w:rPr>
        <w:fldChar w:fldCharType="end"/>
      </w:r>
    </w:p>
    <w:p w14:paraId="6C80132F" w14:textId="45EDC05B" w:rsidR="003D5DD4" w:rsidRDefault="003D5DD4">
      <w:pPr>
        <w:pStyle w:val="TOC2"/>
        <w:rPr>
          <w:rFonts w:asciiTheme="minorHAnsi" w:eastAsiaTheme="minorEastAsia" w:hAnsiTheme="minorHAnsi" w:cstheme="minorBidi"/>
          <w:noProof/>
          <w:kern w:val="2"/>
          <w:sz w:val="22"/>
          <w:szCs w:val="22"/>
          <w14:ligatures w14:val="standardContextual"/>
        </w:rPr>
      </w:pPr>
      <w:r>
        <w:rPr>
          <w:noProof/>
        </w:rPr>
        <w:t>HARMS / SIGNIFICANCE</w:t>
      </w:r>
      <w:r>
        <w:rPr>
          <w:noProof/>
        </w:rPr>
        <w:tab/>
      </w:r>
      <w:r>
        <w:rPr>
          <w:noProof/>
        </w:rPr>
        <w:fldChar w:fldCharType="begin"/>
      </w:r>
      <w:r>
        <w:rPr>
          <w:noProof/>
        </w:rPr>
        <w:instrText xml:space="preserve"> PAGEREF _Toc143370833 \h </w:instrText>
      </w:r>
      <w:r>
        <w:rPr>
          <w:noProof/>
        </w:rPr>
      </w:r>
      <w:r>
        <w:rPr>
          <w:noProof/>
        </w:rPr>
        <w:fldChar w:fldCharType="separate"/>
      </w:r>
      <w:r>
        <w:rPr>
          <w:noProof/>
        </w:rPr>
        <w:t>9</w:t>
      </w:r>
      <w:r>
        <w:rPr>
          <w:noProof/>
        </w:rPr>
        <w:fldChar w:fldCharType="end"/>
      </w:r>
    </w:p>
    <w:p w14:paraId="086CDE6D" w14:textId="62C57AA3" w:rsidR="003D5DD4" w:rsidRDefault="003D5DD4">
      <w:pPr>
        <w:pStyle w:val="TOC3"/>
        <w:rPr>
          <w:rFonts w:asciiTheme="minorHAnsi" w:eastAsiaTheme="minorEastAsia" w:hAnsiTheme="minorHAnsi" w:cstheme="minorBidi"/>
          <w:noProof/>
          <w:kern w:val="2"/>
          <w:sz w:val="22"/>
          <w:szCs w:val="22"/>
          <w14:ligatures w14:val="standardContextual"/>
        </w:rPr>
      </w:pPr>
      <w:r>
        <w:rPr>
          <w:noProof/>
        </w:rPr>
        <w:lastRenderedPageBreak/>
        <w:t>Quantification:  Freight train interference causes 70% of Amtrak delays, and the delays are significant</w:t>
      </w:r>
      <w:r>
        <w:rPr>
          <w:noProof/>
        </w:rPr>
        <w:tab/>
      </w:r>
      <w:r>
        <w:rPr>
          <w:noProof/>
        </w:rPr>
        <w:fldChar w:fldCharType="begin"/>
      </w:r>
      <w:r>
        <w:rPr>
          <w:noProof/>
        </w:rPr>
        <w:instrText xml:space="preserve"> PAGEREF _Toc143370834 \h </w:instrText>
      </w:r>
      <w:r>
        <w:rPr>
          <w:noProof/>
        </w:rPr>
      </w:r>
      <w:r>
        <w:rPr>
          <w:noProof/>
        </w:rPr>
        <w:fldChar w:fldCharType="separate"/>
      </w:r>
      <w:r>
        <w:rPr>
          <w:noProof/>
        </w:rPr>
        <w:t>9</w:t>
      </w:r>
      <w:r>
        <w:rPr>
          <w:noProof/>
        </w:rPr>
        <w:fldChar w:fldCharType="end"/>
      </w:r>
    </w:p>
    <w:p w14:paraId="539DA1E3" w14:textId="7E76D5C4" w:rsidR="003D5DD4" w:rsidRDefault="003D5DD4">
      <w:pPr>
        <w:pStyle w:val="TOC3"/>
        <w:rPr>
          <w:rFonts w:asciiTheme="minorHAnsi" w:eastAsiaTheme="minorEastAsia" w:hAnsiTheme="minorHAnsi" w:cstheme="minorBidi"/>
          <w:noProof/>
          <w:kern w:val="2"/>
          <w:sz w:val="22"/>
          <w:szCs w:val="22"/>
          <w14:ligatures w14:val="standardContextual"/>
        </w:rPr>
      </w:pPr>
      <w:r>
        <w:rPr>
          <w:noProof/>
        </w:rPr>
        <w:t>Non-enforcement of preference rights is extensive and causes the delays</w:t>
      </w:r>
      <w:r>
        <w:rPr>
          <w:noProof/>
        </w:rPr>
        <w:tab/>
      </w:r>
      <w:r>
        <w:rPr>
          <w:noProof/>
        </w:rPr>
        <w:fldChar w:fldCharType="begin"/>
      </w:r>
      <w:r>
        <w:rPr>
          <w:noProof/>
        </w:rPr>
        <w:instrText xml:space="preserve"> PAGEREF _Toc143370835 \h </w:instrText>
      </w:r>
      <w:r>
        <w:rPr>
          <w:noProof/>
        </w:rPr>
      </w:r>
      <w:r>
        <w:rPr>
          <w:noProof/>
        </w:rPr>
        <w:fldChar w:fldCharType="separate"/>
      </w:r>
      <w:r>
        <w:rPr>
          <w:noProof/>
        </w:rPr>
        <w:t>9</w:t>
      </w:r>
      <w:r>
        <w:rPr>
          <w:noProof/>
        </w:rPr>
        <w:fldChar w:fldCharType="end"/>
      </w:r>
    </w:p>
    <w:p w14:paraId="61585455" w14:textId="7B36B3CD" w:rsidR="003D5DD4" w:rsidRDefault="003D5DD4">
      <w:pPr>
        <w:pStyle w:val="TOC2"/>
        <w:rPr>
          <w:rFonts w:asciiTheme="minorHAnsi" w:eastAsiaTheme="minorEastAsia" w:hAnsiTheme="minorHAnsi" w:cstheme="minorBidi"/>
          <w:noProof/>
          <w:kern w:val="2"/>
          <w:sz w:val="22"/>
          <w:szCs w:val="22"/>
          <w14:ligatures w14:val="standardContextual"/>
        </w:rPr>
      </w:pPr>
      <w:r>
        <w:rPr>
          <w:noProof/>
        </w:rPr>
        <w:t>SOLVENCY/ADVOCACY</w:t>
      </w:r>
      <w:r>
        <w:rPr>
          <w:noProof/>
        </w:rPr>
        <w:tab/>
      </w:r>
      <w:r>
        <w:rPr>
          <w:noProof/>
        </w:rPr>
        <w:fldChar w:fldCharType="begin"/>
      </w:r>
      <w:r>
        <w:rPr>
          <w:noProof/>
        </w:rPr>
        <w:instrText xml:space="preserve"> PAGEREF _Toc143370836 \h </w:instrText>
      </w:r>
      <w:r>
        <w:rPr>
          <w:noProof/>
        </w:rPr>
      </w:r>
      <w:r>
        <w:rPr>
          <w:noProof/>
        </w:rPr>
        <w:fldChar w:fldCharType="separate"/>
      </w:r>
      <w:r>
        <w:rPr>
          <w:noProof/>
        </w:rPr>
        <w:t>9</w:t>
      </w:r>
      <w:r>
        <w:rPr>
          <w:noProof/>
        </w:rPr>
        <w:fldChar w:fldCharType="end"/>
      </w:r>
    </w:p>
    <w:p w14:paraId="14A83D0A" w14:textId="264AB2A6" w:rsidR="003D5DD4" w:rsidRDefault="003D5DD4">
      <w:pPr>
        <w:pStyle w:val="TOC3"/>
        <w:rPr>
          <w:rFonts w:asciiTheme="minorHAnsi" w:eastAsiaTheme="minorEastAsia" w:hAnsiTheme="minorHAnsi" w:cstheme="minorBidi"/>
          <w:noProof/>
          <w:kern w:val="2"/>
          <w:sz w:val="22"/>
          <w:szCs w:val="22"/>
          <w14:ligatures w14:val="standardContextual"/>
        </w:rPr>
      </w:pPr>
      <w:r>
        <w:rPr>
          <w:noProof/>
        </w:rPr>
        <w:t>Plan is the only workable solution, and far better than the Status Quo</w:t>
      </w:r>
      <w:r>
        <w:rPr>
          <w:noProof/>
        </w:rPr>
        <w:tab/>
      </w:r>
      <w:r>
        <w:rPr>
          <w:noProof/>
        </w:rPr>
        <w:fldChar w:fldCharType="begin"/>
      </w:r>
      <w:r>
        <w:rPr>
          <w:noProof/>
        </w:rPr>
        <w:instrText xml:space="preserve"> PAGEREF _Toc143370837 \h </w:instrText>
      </w:r>
      <w:r>
        <w:rPr>
          <w:noProof/>
        </w:rPr>
      </w:r>
      <w:r>
        <w:rPr>
          <w:noProof/>
        </w:rPr>
        <w:fldChar w:fldCharType="separate"/>
      </w:r>
      <w:r>
        <w:rPr>
          <w:noProof/>
        </w:rPr>
        <w:t>9</w:t>
      </w:r>
      <w:r>
        <w:rPr>
          <w:noProof/>
        </w:rPr>
        <w:fldChar w:fldCharType="end"/>
      </w:r>
    </w:p>
    <w:p w14:paraId="153A5B4A" w14:textId="629E27B6" w:rsidR="003D5DD4" w:rsidRDefault="003D5DD4">
      <w:pPr>
        <w:pStyle w:val="TOC3"/>
        <w:rPr>
          <w:rFonts w:asciiTheme="minorHAnsi" w:eastAsiaTheme="minorEastAsia" w:hAnsiTheme="minorHAnsi" w:cstheme="minorBidi"/>
          <w:noProof/>
          <w:kern w:val="2"/>
          <w:sz w:val="22"/>
          <w:szCs w:val="22"/>
          <w14:ligatures w14:val="standardContextual"/>
        </w:rPr>
      </w:pPr>
      <w:r>
        <w:rPr>
          <w:noProof/>
        </w:rPr>
        <w:t>Lack of preference enforcement causes Amtrak delays and we need to do the plan to gain more benefits of passenger rail</w:t>
      </w:r>
      <w:r>
        <w:rPr>
          <w:noProof/>
        </w:rPr>
        <w:tab/>
      </w:r>
      <w:r>
        <w:rPr>
          <w:noProof/>
        </w:rPr>
        <w:fldChar w:fldCharType="begin"/>
      </w:r>
      <w:r>
        <w:rPr>
          <w:noProof/>
        </w:rPr>
        <w:instrText xml:space="preserve"> PAGEREF _Toc143370838 \h </w:instrText>
      </w:r>
      <w:r>
        <w:rPr>
          <w:noProof/>
        </w:rPr>
      </w:r>
      <w:r>
        <w:rPr>
          <w:noProof/>
        </w:rPr>
        <w:fldChar w:fldCharType="separate"/>
      </w:r>
      <w:r>
        <w:rPr>
          <w:noProof/>
        </w:rPr>
        <w:t>10</w:t>
      </w:r>
      <w:r>
        <w:rPr>
          <w:noProof/>
        </w:rPr>
        <w:fldChar w:fldCharType="end"/>
      </w:r>
    </w:p>
    <w:p w14:paraId="7ACCD143" w14:textId="3C2FCF2E" w:rsidR="003D5DD4" w:rsidRDefault="003D5DD4">
      <w:pPr>
        <w:pStyle w:val="TOC3"/>
        <w:rPr>
          <w:rFonts w:asciiTheme="minorHAnsi" w:eastAsiaTheme="minorEastAsia" w:hAnsiTheme="minorHAnsi" w:cstheme="minorBidi"/>
          <w:noProof/>
          <w:kern w:val="2"/>
          <w:sz w:val="22"/>
          <w:szCs w:val="22"/>
          <w14:ligatures w14:val="standardContextual"/>
        </w:rPr>
      </w:pPr>
      <w:r>
        <w:rPr>
          <w:noProof/>
        </w:rPr>
        <w:t>Sen. Dick Durbin advocacy:  Rail Passenger Fairness Act would solve delays by holding freight carriers accountable</w:t>
      </w:r>
      <w:r>
        <w:rPr>
          <w:noProof/>
        </w:rPr>
        <w:tab/>
      </w:r>
      <w:r>
        <w:rPr>
          <w:noProof/>
        </w:rPr>
        <w:fldChar w:fldCharType="begin"/>
      </w:r>
      <w:r>
        <w:rPr>
          <w:noProof/>
        </w:rPr>
        <w:instrText xml:space="preserve"> PAGEREF _Toc143370839 \h </w:instrText>
      </w:r>
      <w:r>
        <w:rPr>
          <w:noProof/>
        </w:rPr>
      </w:r>
      <w:r>
        <w:rPr>
          <w:noProof/>
        </w:rPr>
        <w:fldChar w:fldCharType="separate"/>
      </w:r>
      <w:r>
        <w:rPr>
          <w:noProof/>
        </w:rPr>
        <w:t>10</w:t>
      </w:r>
      <w:r>
        <w:rPr>
          <w:noProof/>
        </w:rPr>
        <w:fldChar w:fldCharType="end"/>
      </w:r>
    </w:p>
    <w:p w14:paraId="1E84FE10" w14:textId="68F20B39" w:rsidR="003D5DD4" w:rsidRDefault="003D5DD4">
      <w:pPr>
        <w:pStyle w:val="TOC3"/>
        <w:rPr>
          <w:rFonts w:asciiTheme="minorHAnsi" w:eastAsiaTheme="minorEastAsia" w:hAnsiTheme="minorHAnsi" w:cstheme="minorBidi"/>
          <w:noProof/>
          <w:kern w:val="2"/>
          <w:sz w:val="22"/>
          <w:szCs w:val="22"/>
          <w14:ligatures w14:val="standardContextual"/>
        </w:rPr>
      </w:pPr>
      <w:r>
        <w:rPr>
          <w:noProof/>
        </w:rPr>
        <w:t>Amtrak litigation power is the solution to the freight delay problem</w:t>
      </w:r>
      <w:r>
        <w:rPr>
          <w:noProof/>
        </w:rPr>
        <w:tab/>
      </w:r>
      <w:r>
        <w:rPr>
          <w:noProof/>
        </w:rPr>
        <w:fldChar w:fldCharType="begin"/>
      </w:r>
      <w:r>
        <w:rPr>
          <w:noProof/>
        </w:rPr>
        <w:instrText xml:space="preserve"> PAGEREF _Toc143370840 \h </w:instrText>
      </w:r>
      <w:r>
        <w:rPr>
          <w:noProof/>
        </w:rPr>
      </w:r>
      <w:r>
        <w:rPr>
          <w:noProof/>
        </w:rPr>
        <w:fldChar w:fldCharType="separate"/>
      </w:r>
      <w:r>
        <w:rPr>
          <w:noProof/>
        </w:rPr>
        <w:t>10</w:t>
      </w:r>
      <w:r>
        <w:rPr>
          <w:noProof/>
        </w:rPr>
        <w:fldChar w:fldCharType="end"/>
      </w:r>
    </w:p>
    <w:p w14:paraId="6F137610" w14:textId="7867A8F7" w:rsidR="003D5DD4" w:rsidRDefault="003D5DD4">
      <w:pPr>
        <w:pStyle w:val="TOC3"/>
        <w:rPr>
          <w:rFonts w:asciiTheme="minorHAnsi" w:eastAsiaTheme="minorEastAsia" w:hAnsiTheme="minorHAnsi" w:cstheme="minorBidi"/>
          <w:noProof/>
          <w:kern w:val="2"/>
          <w:sz w:val="22"/>
          <w:szCs w:val="22"/>
          <w14:ligatures w14:val="standardContextual"/>
        </w:rPr>
      </w:pPr>
      <w:r>
        <w:rPr>
          <w:noProof/>
        </w:rPr>
        <w:t>A/T "Nobody rides" - They would if Amtrak service improved</w:t>
      </w:r>
      <w:r>
        <w:rPr>
          <w:noProof/>
        </w:rPr>
        <w:tab/>
      </w:r>
      <w:r>
        <w:rPr>
          <w:noProof/>
        </w:rPr>
        <w:fldChar w:fldCharType="begin"/>
      </w:r>
      <w:r>
        <w:rPr>
          <w:noProof/>
        </w:rPr>
        <w:instrText xml:space="preserve"> PAGEREF _Toc143370841 \h </w:instrText>
      </w:r>
      <w:r>
        <w:rPr>
          <w:noProof/>
        </w:rPr>
      </w:r>
      <w:r>
        <w:rPr>
          <w:noProof/>
        </w:rPr>
        <w:fldChar w:fldCharType="separate"/>
      </w:r>
      <w:r>
        <w:rPr>
          <w:noProof/>
        </w:rPr>
        <w:t>11</w:t>
      </w:r>
      <w:r>
        <w:rPr>
          <w:noProof/>
        </w:rPr>
        <w:fldChar w:fldCharType="end"/>
      </w:r>
    </w:p>
    <w:p w14:paraId="58A5443D" w14:textId="0ACC5F05" w:rsidR="003D5DD4" w:rsidRDefault="003D5DD4">
      <w:pPr>
        <w:pStyle w:val="TOC3"/>
        <w:rPr>
          <w:rFonts w:asciiTheme="minorHAnsi" w:eastAsiaTheme="minorEastAsia" w:hAnsiTheme="minorHAnsi" w:cstheme="minorBidi"/>
          <w:noProof/>
          <w:kern w:val="2"/>
          <w:sz w:val="22"/>
          <w:szCs w:val="22"/>
          <w14:ligatures w14:val="standardContextual"/>
        </w:rPr>
      </w:pPr>
      <w:r w:rsidRPr="00B16CAE">
        <w:rPr>
          <w:noProof/>
        </w:rPr>
        <w:t>Historical Precedent:  Plan was tried in 2008 and had significant reduction in delays, then the delays came back after the plan was abandoned</w:t>
      </w:r>
      <w:r>
        <w:rPr>
          <w:noProof/>
        </w:rPr>
        <w:tab/>
      </w:r>
      <w:r>
        <w:rPr>
          <w:noProof/>
        </w:rPr>
        <w:fldChar w:fldCharType="begin"/>
      </w:r>
      <w:r>
        <w:rPr>
          <w:noProof/>
        </w:rPr>
        <w:instrText xml:space="preserve"> PAGEREF _Toc143370842 \h </w:instrText>
      </w:r>
      <w:r>
        <w:rPr>
          <w:noProof/>
        </w:rPr>
      </w:r>
      <w:r>
        <w:rPr>
          <w:noProof/>
        </w:rPr>
        <w:fldChar w:fldCharType="separate"/>
      </w:r>
      <w:r>
        <w:rPr>
          <w:noProof/>
        </w:rPr>
        <w:t>11</w:t>
      </w:r>
      <w:r>
        <w:rPr>
          <w:noProof/>
        </w:rPr>
        <w:fldChar w:fldCharType="end"/>
      </w:r>
    </w:p>
    <w:p w14:paraId="5737BEE3" w14:textId="6D87A2DB" w:rsidR="003D5DD4" w:rsidRDefault="003D5DD4">
      <w:pPr>
        <w:pStyle w:val="TOC3"/>
        <w:rPr>
          <w:rFonts w:asciiTheme="minorHAnsi" w:eastAsiaTheme="minorEastAsia" w:hAnsiTheme="minorHAnsi" w:cstheme="minorBidi"/>
          <w:noProof/>
          <w:kern w:val="2"/>
          <w:sz w:val="22"/>
          <w:szCs w:val="22"/>
          <w14:ligatures w14:val="standardContextual"/>
        </w:rPr>
      </w:pPr>
      <w:r>
        <w:rPr>
          <w:noProof/>
        </w:rPr>
        <w:t>A/T "Plan was tried in the PRIIA law and found unconstitutional" - For other reasons, not the preference enforcement. Creating new regulations is what was unconstitutional</w:t>
      </w:r>
      <w:r>
        <w:rPr>
          <w:noProof/>
        </w:rPr>
        <w:tab/>
      </w:r>
      <w:r>
        <w:rPr>
          <w:noProof/>
        </w:rPr>
        <w:fldChar w:fldCharType="begin"/>
      </w:r>
      <w:r>
        <w:rPr>
          <w:noProof/>
        </w:rPr>
        <w:instrText xml:space="preserve"> PAGEREF _Toc143370843 \h </w:instrText>
      </w:r>
      <w:r>
        <w:rPr>
          <w:noProof/>
        </w:rPr>
      </w:r>
      <w:r>
        <w:rPr>
          <w:noProof/>
        </w:rPr>
        <w:fldChar w:fldCharType="separate"/>
      </w:r>
      <w:r>
        <w:rPr>
          <w:noProof/>
        </w:rPr>
        <w:t>11</w:t>
      </w:r>
      <w:r>
        <w:rPr>
          <w:noProof/>
        </w:rPr>
        <w:fldChar w:fldCharType="end"/>
      </w:r>
    </w:p>
    <w:p w14:paraId="10A2E56E" w14:textId="6D31E920" w:rsidR="003D5DD4" w:rsidRDefault="003D5DD4">
      <w:pPr>
        <w:pStyle w:val="TOC3"/>
        <w:rPr>
          <w:rFonts w:asciiTheme="minorHAnsi" w:eastAsiaTheme="minorEastAsia" w:hAnsiTheme="minorHAnsi" w:cstheme="minorBidi"/>
          <w:noProof/>
          <w:kern w:val="2"/>
          <w:sz w:val="22"/>
          <w:szCs w:val="22"/>
          <w14:ligatures w14:val="standardContextual"/>
        </w:rPr>
      </w:pPr>
      <w:r>
        <w:rPr>
          <w:noProof/>
        </w:rPr>
        <w:t>A/T "Ruled unconstitutional in 2014 when we tried it before under PRIIA" - Not applicable - it was for other reasons, not preference enforcement</w:t>
      </w:r>
      <w:r>
        <w:rPr>
          <w:noProof/>
        </w:rPr>
        <w:tab/>
      </w:r>
      <w:r>
        <w:rPr>
          <w:noProof/>
        </w:rPr>
        <w:fldChar w:fldCharType="begin"/>
      </w:r>
      <w:r>
        <w:rPr>
          <w:noProof/>
        </w:rPr>
        <w:instrText xml:space="preserve"> PAGEREF _Toc143370844 \h </w:instrText>
      </w:r>
      <w:r>
        <w:rPr>
          <w:noProof/>
        </w:rPr>
      </w:r>
      <w:r>
        <w:rPr>
          <w:noProof/>
        </w:rPr>
        <w:fldChar w:fldCharType="separate"/>
      </w:r>
      <w:r>
        <w:rPr>
          <w:noProof/>
        </w:rPr>
        <w:t>12</w:t>
      </w:r>
      <w:r>
        <w:rPr>
          <w:noProof/>
        </w:rPr>
        <w:fldChar w:fldCharType="end"/>
      </w:r>
    </w:p>
    <w:p w14:paraId="54487411" w14:textId="18E9F949" w:rsidR="003D5DD4" w:rsidRDefault="003D5DD4">
      <w:pPr>
        <w:pStyle w:val="TOC3"/>
        <w:rPr>
          <w:rFonts w:asciiTheme="minorHAnsi" w:eastAsiaTheme="minorEastAsia" w:hAnsiTheme="minorHAnsi" w:cstheme="minorBidi"/>
          <w:noProof/>
          <w:kern w:val="2"/>
          <w:sz w:val="22"/>
          <w:szCs w:val="22"/>
          <w14:ligatures w14:val="standardContextual"/>
        </w:rPr>
      </w:pPr>
      <w:r>
        <w:rPr>
          <w:noProof/>
        </w:rPr>
        <w:t>A/T "Federal Agencies Shouldn’t Sue" - Amtrak is a needed exception, legal, and recommended</w:t>
      </w:r>
      <w:r>
        <w:rPr>
          <w:noProof/>
        </w:rPr>
        <w:tab/>
      </w:r>
      <w:r>
        <w:rPr>
          <w:noProof/>
        </w:rPr>
        <w:fldChar w:fldCharType="begin"/>
      </w:r>
      <w:r>
        <w:rPr>
          <w:noProof/>
        </w:rPr>
        <w:instrText xml:space="preserve"> PAGEREF _Toc143370845 \h </w:instrText>
      </w:r>
      <w:r>
        <w:rPr>
          <w:noProof/>
        </w:rPr>
      </w:r>
      <w:r>
        <w:rPr>
          <w:noProof/>
        </w:rPr>
        <w:fldChar w:fldCharType="separate"/>
      </w:r>
      <w:r>
        <w:rPr>
          <w:noProof/>
        </w:rPr>
        <w:t>12</w:t>
      </w:r>
      <w:r>
        <w:rPr>
          <w:noProof/>
        </w:rPr>
        <w:fldChar w:fldCharType="end"/>
      </w:r>
    </w:p>
    <w:p w14:paraId="7A999879" w14:textId="06BD258B" w:rsidR="003D5DD4" w:rsidRDefault="003D5DD4">
      <w:pPr>
        <w:pStyle w:val="TOC3"/>
        <w:rPr>
          <w:rFonts w:asciiTheme="minorHAnsi" w:eastAsiaTheme="minorEastAsia" w:hAnsiTheme="minorHAnsi" w:cstheme="minorBidi"/>
          <w:noProof/>
          <w:kern w:val="2"/>
          <w:sz w:val="22"/>
          <w:szCs w:val="22"/>
          <w14:ligatures w14:val="standardContextual"/>
        </w:rPr>
      </w:pPr>
      <w:r>
        <w:rPr>
          <w:noProof/>
        </w:rPr>
        <w:t>A/T "Decentralization of Litigation Harms Expertise" - Agencies Can Develop the Skill Set</w:t>
      </w:r>
      <w:r>
        <w:rPr>
          <w:noProof/>
        </w:rPr>
        <w:tab/>
      </w:r>
      <w:r>
        <w:rPr>
          <w:noProof/>
        </w:rPr>
        <w:fldChar w:fldCharType="begin"/>
      </w:r>
      <w:r>
        <w:rPr>
          <w:noProof/>
        </w:rPr>
        <w:instrText xml:space="preserve"> PAGEREF _Toc143370846 \h </w:instrText>
      </w:r>
      <w:r>
        <w:rPr>
          <w:noProof/>
        </w:rPr>
      </w:r>
      <w:r>
        <w:rPr>
          <w:noProof/>
        </w:rPr>
        <w:fldChar w:fldCharType="separate"/>
      </w:r>
      <w:r>
        <w:rPr>
          <w:noProof/>
        </w:rPr>
        <w:t>12</w:t>
      </w:r>
      <w:r>
        <w:rPr>
          <w:noProof/>
        </w:rPr>
        <w:fldChar w:fldCharType="end"/>
      </w:r>
    </w:p>
    <w:p w14:paraId="6AC89C57" w14:textId="717B542A" w:rsidR="00C42572" w:rsidRDefault="00DA2F2D" w:rsidP="00C42572">
      <w:pPr>
        <w:pStyle w:val="Footer"/>
        <w:spacing w:after="240"/>
      </w:pPr>
      <w:r>
        <w:fldChar w:fldCharType="end"/>
      </w:r>
      <w:bookmarkStart w:id="2" w:name="_Hlk40428149"/>
    </w:p>
    <w:p w14:paraId="25DC8C70" w14:textId="77777777" w:rsidR="00C42572" w:rsidRDefault="00C42572">
      <w:pPr>
        <w:rPr>
          <w:b/>
          <w:bCs/>
          <w:smallCaps/>
        </w:rPr>
      </w:pPr>
      <w:r>
        <w:br w:type="page"/>
      </w:r>
    </w:p>
    <w:bookmarkEnd w:id="2"/>
    <w:p w14:paraId="1619A930" w14:textId="507B8014" w:rsidR="002C0A87" w:rsidRDefault="19EDAAFC" w:rsidP="002C0A87">
      <w:pPr>
        <w:pStyle w:val="Title"/>
      </w:pPr>
      <w:r>
        <w:lastRenderedPageBreak/>
        <w:t xml:space="preserve">Off the Rails: The Case </w:t>
      </w:r>
      <w:r w:rsidR="00C76C45">
        <w:t>for</w:t>
      </w:r>
      <w:r>
        <w:t xml:space="preserve"> Amtrak Preference Rights </w:t>
      </w:r>
    </w:p>
    <w:p w14:paraId="5F46F983" w14:textId="2E940469" w:rsidR="19EDAAFC" w:rsidRDefault="00F947A2" w:rsidP="19EDAAFC">
      <w:r>
        <w:rPr>
          <w:rFonts w:eastAsia="Times New Roman"/>
          <w:color w:val="000000" w:themeColor="text1"/>
          <w:sz w:val="20"/>
          <w:szCs w:val="20"/>
        </w:rPr>
        <w:t>Rights are meaningless words on paper if there's no means of enforcement.</w:t>
      </w:r>
      <w:r w:rsidR="19EDAAFC" w:rsidRPr="19EDAAFC">
        <w:rPr>
          <w:rFonts w:eastAsia="Times New Roman"/>
          <w:color w:val="000000" w:themeColor="text1"/>
          <w:sz w:val="20"/>
          <w:szCs w:val="20"/>
        </w:rPr>
        <w:t xml:space="preserve">  </w:t>
      </w:r>
      <w:r>
        <w:rPr>
          <w:rFonts w:eastAsia="Times New Roman"/>
          <w:color w:val="000000" w:themeColor="text1"/>
          <w:sz w:val="20"/>
          <w:szCs w:val="20"/>
        </w:rPr>
        <w:t>T</w:t>
      </w:r>
      <w:r w:rsidR="19EDAAFC" w:rsidRPr="19EDAAFC">
        <w:rPr>
          <w:rFonts w:eastAsia="Times New Roman"/>
          <w:color w:val="000000" w:themeColor="text1"/>
          <w:sz w:val="20"/>
          <w:szCs w:val="20"/>
        </w:rPr>
        <w:t xml:space="preserve">he National Railroad Passenger Corporation, </w:t>
      </w:r>
      <w:r>
        <w:rPr>
          <w:rFonts w:eastAsia="Times New Roman"/>
          <w:color w:val="000000" w:themeColor="text1"/>
          <w:sz w:val="20"/>
          <w:szCs w:val="20"/>
        </w:rPr>
        <w:t>better known as</w:t>
      </w:r>
      <w:r w:rsidR="19EDAAFC" w:rsidRPr="19EDAAFC">
        <w:rPr>
          <w:rFonts w:eastAsia="Times New Roman"/>
          <w:color w:val="000000" w:themeColor="text1"/>
          <w:sz w:val="20"/>
          <w:szCs w:val="20"/>
        </w:rPr>
        <w:t xml:space="preserve"> Amtrak, has been guaranteed a right on paper that has not been enforced in practice</w:t>
      </w:r>
      <w:r>
        <w:rPr>
          <w:rFonts w:eastAsia="Times New Roman"/>
          <w:color w:val="000000" w:themeColor="text1"/>
          <w:sz w:val="20"/>
          <w:szCs w:val="20"/>
        </w:rPr>
        <w:t xml:space="preserve">, and </w:t>
      </w:r>
      <w:proofErr w:type="gramStart"/>
      <w:r>
        <w:rPr>
          <w:rFonts w:eastAsia="Times New Roman"/>
          <w:color w:val="000000" w:themeColor="text1"/>
          <w:sz w:val="20"/>
          <w:szCs w:val="20"/>
        </w:rPr>
        <w:t>it's</w:t>
      </w:r>
      <w:proofErr w:type="gramEnd"/>
      <w:r>
        <w:rPr>
          <w:rFonts w:eastAsia="Times New Roman"/>
          <w:color w:val="000000" w:themeColor="text1"/>
          <w:sz w:val="20"/>
          <w:szCs w:val="20"/>
        </w:rPr>
        <w:t xml:space="preserve"> harming passengers and taxpayers</w:t>
      </w:r>
      <w:r w:rsidR="19EDAAFC" w:rsidRPr="19EDAAFC">
        <w:rPr>
          <w:rFonts w:eastAsia="Times New Roman"/>
          <w:color w:val="000000" w:themeColor="text1"/>
          <w:sz w:val="20"/>
          <w:szCs w:val="20"/>
        </w:rPr>
        <w:t xml:space="preserve">.  </w:t>
      </w:r>
      <w:r>
        <w:rPr>
          <w:rFonts w:eastAsia="Times New Roman"/>
          <w:color w:val="000000" w:themeColor="text1"/>
          <w:sz w:val="20"/>
          <w:szCs w:val="20"/>
        </w:rPr>
        <w:t>Please join us as we affirm that</w:t>
      </w:r>
      <w:r w:rsidR="19EDAAFC" w:rsidRPr="19EDAAFC">
        <w:rPr>
          <w:rFonts w:eastAsia="Times New Roman"/>
          <w:color w:val="000000" w:themeColor="text1"/>
          <w:sz w:val="20"/>
          <w:szCs w:val="20"/>
        </w:rPr>
        <w:t>: The United States Federal Government should significantly reform its domestic transportation policy implemented by the Department of Transportation.</w:t>
      </w:r>
      <w:r w:rsidR="19EDAAFC">
        <w:br/>
      </w:r>
    </w:p>
    <w:p w14:paraId="4BB5EBC3" w14:textId="698317A1" w:rsidR="19EDAAFC" w:rsidRDefault="19EDAAFC" w:rsidP="19EDAAFC">
      <w:r w:rsidRPr="19EDAAFC">
        <w:rPr>
          <w:rFonts w:eastAsia="Times New Roman"/>
          <w:color w:val="000000" w:themeColor="text1"/>
          <w:sz w:val="20"/>
          <w:szCs w:val="20"/>
        </w:rPr>
        <w:t xml:space="preserve">Let’s start off by defining some key terms: </w:t>
      </w:r>
    </w:p>
    <w:p w14:paraId="28481A7B" w14:textId="18A5CC21" w:rsidR="19EDAAFC" w:rsidRDefault="19EDAAFC" w:rsidP="19EDAAFC">
      <w:pPr>
        <w:pStyle w:val="Contention1"/>
        <w:rPr>
          <w:color w:val="000000" w:themeColor="text1"/>
        </w:rPr>
      </w:pPr>
      <w:r>
        <w:br/>
      </w:r>
      <w:bookmarkStart w:id="3" w:name="_Toc143370807"/>
      <w:r w:rsidRPr="19EDAAFC">
        <w:t>OBSERVATION 1.  DEFINITIONS</w:t>
      </w:r>
      <w:bookmarkEnd w:id="3"/>
    </w:p>
    <w:p w14:paraId="37F480DC" w14:textId="3D700E86" w:rsidR="19EDAAFC" w:rsidRDefault="19EDAAFC" w:rsidP="19EDAAFC">
      <w:pPr>
        <w:pStyle w:val="Contention2"/>
      </w:pPr>
      <w:r>
        <w:br/>
      </w:r>
      <w:bookmarkStart w:id="4" w:name="_Toc143370808"/>
      <w:r w:rsidRPr="19EDAAFC">
        <w:t>Policy</w:t>
      </w:r>
      <w:bookmarkEnd w:id="4"/>
      <w:r>
        <w:br/>
      </w:r>
    </w:p>
    <w:p w14:paraId="4EDE2DBD" w14:textId="354F2F7A" w:rsidR="19EDAAFC" w:rsidRPr="00C76C45" w:rsidRDefault="19EDAAFC" w:rsidP="00C76C45">
      <w:pPr>
        <w:pStyle w:val="Citation3"/>
      </w:pPr>
      <w:r w:rsidRPr="19EDAAFC">
        <w:rPr>
          <w:u w:val="single"/>
        </w:rPr>
        <w:t>Merriam Webster Online Dictionary copyright 2022.</w:t>
      </w:r>
      <w:r w:rsidRPr="19EDAAFC">
        <w:t xml:space="preserve"> </w:t>
      </w:r>
      <w:hyperlink r:id="rId8">
        <w:r w:rsidRPr="00C76C45">
          <w:rPr>
            <w:rStyle w:val="Hyperlink"/>
            <w:color w:val="auto"/>
            <w:u w:val="none"/>
          </w:rPr>
          <w:t>https://www.merriam-webster.com/dictionary/policy</w:t>
        </w:r>
      </w:hyperlink>
    </w:p>
    <w:p w14:paraId="03519386" w14:textId="3B1CD773" w:rsidR="19EDAAFC" w:rsidRPr="00C76C45" w:rsidRDefault="19EDAAFC" w:rsidP="00C76C45">
      <w:pPr>
        <w:pStyle w:val="Citation3"/>
      </w:pPr>
      <w:r w:rsidRPr="00C76C45">
        <w:t>(Accessed 10 May 2022)</w:t>
      </w:r>
    </w:p>
    <w:p w14:paraId="1EECC6E5" w14:textId="01CCB51B" w:rsidR="19EDAAFC" w:rsidRDefault="19EDAAFC" w:rsidP="19EDAAFC">
      <w:pPr>
        <w:pStyle w:val="Evidence"/>
        <w:rPr>
          <w:u w:val="single"/>
        </w:rPr>
      </w:pPr>
      <w:r w:rsidRPr="19EDAAFC">
        <w:rPr>
          <w:u w:val="single"/>
        </w:rPr>
        <w:t>“a high-level overall plan embracing the general goals and acceptable procedures especially of a governmental</w:t>
      </w:r>
    </w:p>
    <w:p w14:paraId="00C64A71" w14:textId="6243244A" w:rsidR="19EDAAFC" w:rsidRDefault="19EDAAFC" w:rsidP="19EDAAFC">
      <w:pPr>
        <w:pStyle w:val="Evidence"/>
        <w:rPr>
          <w:u w:val="single"/>
        </w:rPr>
      </w:pPr>
      <w:r w:rsidRPr="19EDAAFC">
        <w:rPr>
          <w:u w:val="single"/>
        </w:rPr>
        <w:t>body"</w:t>
      </w:r>
    </w:p>
    <w:p w14:paraId="2EC6F137" w14:textId="18FE2D44" w:rsidR="19EDAAFC" w:rsidRDefault="19EDAAFC"/>
    <w:p w14:paraId="7CC8AAF8" w14:textId="6B99258E" w:rsidR="19EDAAFC" w:rsidRDefault="19EDAAFC" w:rsidP="19EDAAFC">
      <w:pPr>
        <w:pStyle w:val="Contention2"/>
        <w:rPr>
          <w:color w:val="000000" w:themeColor="text1"/>
        </w:rPr>
      </w:pPr>
      <w:bookmarkStart w:id="5" w:name="_Toc143370809"/>
      <w:r w:rsidRPr="19EDAAFC">
        <w:t>Significant</w:t>
      </w:r>
      <w:bookmarkEnd w:id="5"/>
    </w:p>
    <w:p w14:paraId="5B529A76" w14:textId="7A20E44C" w:rsidR="19EDAAFC" w:rsidRPr="00C76C45" w:rsidRDefault="19EDAAFC" w:rsidP="00C76C45">
      <w:pPr>
        <w:pStyle w:val="Citation3"/>
      </w:pPr>
      <w:r w:rsidRPr="19EDAAFC">
        <w:rPr>
          <w:u w:val="single"/>
        </w:rPr>
        <w:t>Merriam Webster Online Dict. copyright 2023</w:t>
      </w:r>
      <w:r w:rsidRPr="19EDAAFC">
        <w:t xml:space="preserve"> </w:t>
      </w:r>
      <w:hyperlink r:id="rId9">
        <w:r w:rsidRPr="00C76C45">
          <w:rPr>
            <w:rStyle w:val="Hyperlink"/>
            <w:color w:val="auto"/>
            <w:u w:val="none"/>
          </w:rPr>
          <w:t>https://www.merriam-webster.com/dictionary/significant</w:t>
        </w:r>
      </w:hyperlink>
    </w:p>
    <w:p w14:paraId="5DBBA648" w14:textId="7D96D8D3" w:rsidR="19EDAAFC" w:rsidRPr="00C76C45" w:rsidRDefault="19EDAAFC" w:rsidP="00C76C45">
      <w:pPr>
        <w:pStyle w:val="Citation3"/>
      </w:pPr>
      <w:r w:rsidRPr="00C76C45">
        <w:t>(Accessed 30 June 2023)</w:t>
      </w:r>
    </w:p>
    <w:p w14:paraId="18D50D4C" w14:textId="6B3A3CFE" w:rsidR="19EDAAFC" w:rsidRDefault="19EDAAFC" w:rsidP="19EDAAFC">
      <w:pPr>
        <w:pStyle w:val="Evidence"/>
      </w:pPr>
      <w:r w:rsidRPr="19EDAAFC">
        <w:rPr>
          <w:u w:val="single"/>
        </w:rPr>
        <w:t>“Having or likely to have influence or effect: IMPORTANT”</w:t>
      </w:r>
      <w:r>
        <w:br/>
      </w:r>
    </w:p>
    <w:p w14:paraId="4AFA32D5" w14:textId="3336F071" w:rsidR="19EDAAFC" w:rsidRDefault="19EDAAFC" w:rsidP="19EDAAFC">
      <w:pPr>
        <w:pStyle w:val="Contention2"/>
        <w:rPr>
          <w:color w:val="000000" w:themeColor="text1"/>
        </w:rPr>
      </w:pPr>
      <w:bookmarkStart w:id="6" w:name="_Toc143370810"/>
      <w:r w:rsidRPr="19EDAAFC">
        <w:t>Amtrak</w:t>
      </w:r>
      <w:bookmarkEnd w:id="6"/>
    </w:p>
    <w:p w14:paraId="5271996A" w14:textId="198D5304" w:rsidR="19EDAAFC" w:rsidRDefault="00FE0D64" w:rsidP="19EDAAFC">
      <w:pPr>
        <w:pStyle w:val="Citation3"/>
      </w:pPr>
      <w:r>
        <w:rPr>
          <w:u w:val="single"/>
        </w:rPr>
        <w:t xml:space="preserve">US </w:t>
      </w:r>
      <w:r w:rsidR="19EDAAFC" w:rsidRPr="19EDAAFC">
        <w:rPr>
          <w:u w:val="single"/>
        </w:rPr>
        <w:t>Department of Transportation, 2022</w:t>
      </w:r>
      <w:r w:rsidR="19EDAAFC" w:rsidRPr="19EDAAFC">
        <w:t xml:space="preserve">, February 14, 2022, </w:t>
      </w:r>
      <w:r w:rsidR="19EDAAFC" w:rsidRPr="00C76C45">
        <w:t xml:space="preserve">“Amtrak”  </w:t>
      </w:r>
      <w:hyperlink r:id="rId10">
        <w:r w:rsidR="19EDAAFC" w:rsidRPr="00C76C45">
          <w:t>https://railroads.dot.gov/passenger-rail/amtrak/amtrak</w:t>
        </w:r>
      </w:hyperlink>
      <w:r w:rsidR="19EDAAFC" w:rsidRPr="00C76C45">
        <w:t>, (Accessed on 24 July 2023)</w:t>
      </w:r>
      <w:r w:rsidR="002A23A6" w:rsidRPr="00C76C45">
        <w:t xml:space="preserve"> (brackets in original)</w:t>
      </w:r>
    </w:p>
    <w:p w14:paraId="7A0E20B7" w14:textId="37756A2E" w:rsidR="19EDAAFC" w:rsidRPr="002A23A6" w:rsidRDefault="19EDAAFC" w:rsidP="002A23A6">
      <w:pPr>
        <w:pStyle w:val="Evidence"/>
      </w:pPr>
      <w:r w:rsidRPr="002A23A6">
        <w:rPr>
          <w:u w:val="single"/>
        </w:rPr>
        <w:t>“The National Railroad Passenger Corporation (better known as Amtrak) is a for-profit corporation that operates intercity passenger rail services in 46 states and the District of Columbia, in addition to serving as a contractor in various capacities for several commuter rail agencies</w:t>
      </w:r>
      <w:r w:rsidRPr="002A23A6">
        <w:t xml:space="preserve">. [Rail service in Alaska is operated by the Alaska Railroad Corporation.] </w:t>
      </w:r>
      <w:r w:rsidRPr="002A23A6">
        <w:rPr>
          <w:u w:val="single"/>
        </w:rPr>
        <w:t>Amtrak was created by Congress in the Rail Passenger Service Act of 1970 and incorporated in the District of Columbia in 1971, assuming the common carrier obligations of the private railroads in exchange for the right to priority access of their tracks for incremental cost.</w:t>
      </w:r>
      <w:r w:rsidR="002A23A6" w:rsidRPr="002A23A6">
        <w:rPr>
          <w:u w:val="single"/>
        </w:rPr>
        <w:t xml:space="preserve"> Amtrak's Board of Directors sets corporate policy and oversees the management of the company. The board is made up of 10 members, including the USDOT Secretary or a designee</w:t>
      </w:r>
      <w:r w:rsidR="002A23A6" w:rsidRPr="002A23A6">
        <w:t>.</w:t>
      </w:r>
      <w:r w:rsidRPr="002A23A6">
        <w:t>”</w:t>
      </w:r>
    </w:p>
    <w:p w14:paraId="19F52354" w14:textId="6C7B692B" w:rsidR="19EDAAFC" w:rsidRDefault="19EDAAFC" w:rsidP="19EDAAFC">
      <w:pPr>
        <w:rPr>
          <w:rFonts w:eastAsia="Times New Roman"/>
          <w:color w:val="000000" w:themeColor="text1"/>
          <w:sz w:val="20"/>
          <w:szCs w:val="20"/>
        </w:rPr>
      </w:pPr>
    </w:p>
    <w:p w14:paraId="7F263DEC" w14:textId="2C67E430" w:rsidR="19EDAAFC" w:rsidRPr="00B248DF" w:rsidRDefault="00FE0D64" w:rsidP="19EDAAFC">
      <w:pPr>
        <w:rPr>
          <w:b/>
          <w:bCs/>
          <w:u w:val="single"/>
        </w:rPr>
      </w:pPr>
      <w:r w:rsidRPr="00B248DF">
        <w:rPr>
          <w:rFonts w:eastAsia="Times New Roman"/>
          <w:b/>
          <w:bCs/>
          <w:color w:val="000000" w:themeColor="text1"/>
          <w:sz w:val="20"/>
          <w:szCs w:val="20"/>
        </w:rPr>
        <w:t>END QUOTE. Now</w:t>
      </w:r>
      <w:r w:rsidR="19EDAAFC" w:rsidRPr="00B248DF">
        <w:rPr>
          <w:rFonts w:eastAsia="Times New Roman"/>
          <w:b/>
          <w:bCs/>
          <w:color w:val="000000" w:themeColor="text1"/>
          <w:sz w:val="20"/>
          <w:szCs w:val="20"/>
        </w:rPr>
        <w:t xml:space="preserve"> let’s analyze exactly what is happening with Amtrak and our transportation policy</w:t>
      </w:r>
      <w:r w:rsidR="00B248DF">
        <w:rPr>
          <w:rFonts w:eastAsia="Times New Roman"/>
          <w:b/>
          <w:bCs/>
          <w:color w:val="000000" w:themeColor="text1"/>
          <w:sz w:val="20"/>
          <w:szCs w:val="20"/>
        </w:rPr>
        <w:t xml:space="preserve"> in</w:t>
      </w:r>
      <w:r w:rsidR="19EDAAFC" w:rsidRPr="00B248DF">
        <w:rPr>
          <w:rFonts w:eastAsia="Times New Roman"/>
          <w:b/>
          <w:bCs/>
          <w:color w:val="000000" w:themeColor="text1"/>
          <w:sz w:val="20"/>
          <w:szCs w:val="20"/>
        </w:rPr>
        <w:t xml:space="preserve">… </w:t>
      </w:r>
    </w:p>
    <w:p w14:paraId="6BE28B7D" w14:textId="77777777" w:rsidR="008D5613" w:rsidRDefault="19EDAAFC" w:rsidP="6C0D1B89">
      <w:pPr>
        <w:pStyle w:val="Contention1"/>
      </w:pPr>
      <w:r>
        <w:br/>
      </w:r>
    </w:p>
    <w:p w14:paraId="51F4B882" w14:textId="77777777" w:rsidR="008D5613" w:rsidRDefault="008D5613">
      <w:pPr>
        <w:rPr>
          <w:rFonts w:eastAsia="Times New Roman"/>
          <w:b/>
          <w:bCs/>
          <w:color w:val="000000"/>
          <w:sz w:val="20"/>
          <w:szCs w:val="20"/>
          <w:lang w:eastAsia="fr-FR"/>
        </w:rPr>
      </w:pPr>
      <w:r>
        <w:br w:type="page"/>
      </w:r>
    </w:p>
    <w:p w14:paraId="73738187" w14:textId="6D0E2029" w:rsidR="19EDAAFC" w:rsidRDefault="6C0D1B89" w:rsidP="6C0D1B89">
      <w:pPr>
        <w:pStyle w:val="Contention1"/>
        <w:rPr>
          <w:color w:val="000000" w:themeColor="text1"/>
        </w:rPr>
      </w:pPr>
      <w:bookmarkStart w:id="7" w:name="_Toc143370811"/>
      <w:r>
        <w:lastRenderedPageBreak/>
        <w:t>OBSERVATION 2. INHERENCY, or the conditions of the Status Quo.</w:t>
      </w:r>
      <w:bookmarkEnd w:id="7"/>
      <w:r>
        <w:t xml:space="preserve">  </w:t>
      </w:r>
    </w:p>
    <w:p w14:paraId="3178561A" w14:textId="6EA64B16" w:rsidR="19EDAAFC" w:rsidRDefault="007C5847" w:rsidP="007C5847">
      <w:pPr>
        <w:pStyle w:val="Contention1"/>
      </w:pPr>
      <w:r>
        <w:br/>
      </w:r>
      <w:bookmarkStart w:id="8" w:name="_Toc143370812"/>
      <w:r>
        <w:t xml:space="preserve">FACT 1.  </w:t>
      </w:r>
      <w:r w:rsidR="19EDAAFC" w:rsidRPr="19EDAAFC">
        <w:t xml:space="preserve">Unenforced Passenger </w:t>
      </w:r>
      <w:r w:rsidR="00054A30">
        <w:t>Right of Way</w:t>
      </w:r>
      <w:bookmarkEnd w:id="8"/>
      <w:r w:rsidR="19EDAAFC" w:rsidRPr="19EDAAFC">
        <w:t xml:space="preserve"> </w:t>
      </w:r>
      <w:r w:rsidR="19EDAAFC">
        <w:br/>
      </w:r>
    </w:p>
    <w:p w14:paraId="38D545A1" w14:textId="2E29EE23" w:rsidR="007C5847" w:rsidRDefault="007C5847" w:rsidP="007C5847">
      <w:pPr>
        <w:pStyle w:val="Contention2"/>
      </w:pPr>
      <w:bookmarkStart w:id="9" w:name="_Toc143370813"/>
      <w:r>
        <w:t>The law requires Amtrak to have priority on the railways</w:t>
      </w:r>
      <w:r w:rsidR="00B248DF">
        <w:t>. But only the Dept. of Justice can enforce it, and they fail</w:t>
      </w:r>
      <w:bookmarkEnd w:id="9"/>
    </w:p>
    <w:p w14:paraId="384BABC3" w14:textId="5952322B" w:rsidR="007C5847" w:rsidRDefault="19EDAAFC" w:rsidP="007C5847">
      <w:pPr>
        <w:pStyle w:val="Evidence"/>
        <w:rPr>
          <w:u w:val="single"/>
        </w:rPr>
      </w:pPr>
      <w:r w:rsidRPr="19EDAAFC">
        <w:t xml:space="preserve">Freight trains and passenger trains operate on the </w:t>
      </w:r>
      <w:r w:rsidR="007C5847">
        <w:t>same tracks</w:t>
      </w:r>
      <w:r w:rsidRPr="19EDAAFC">
        <w:t xml:space="preserve">.  Based on current law, Freight carriers and railway operators are supposed to give preference to Amtrak.  In other words, when giving the green light to a train to travel through a railway, Amtrak </w:t>
      </w:r>
      <w:r w:rsidR="008D5613">
        <w:t>trains</w:t>
      </w:r>
      <w:r w:rsidRPr="19EDAAFC">
        <w:t xml:space="preserve"> are always supposed to go first.  According to… </w:t>
      </w:r>
      <w:r>
        <w:br/>
      </w:r>
    </w:p>
    <w:p w14:paraId="517EC057" w14:textId="36FA3839" w:rsidR="19EDAAFC" w:rsidRDefault="002A23A6" w:rsidP="007C5847">
      <w:pPr>
        <w:pStyle w:val="Citation3"/>
      </w:pPr>
      <w:r>
        <w:rPr>
          <w:u w:val="single"/>
        </w:rPr>
        <w:t xml:space="preserve">David J. </w:t>
      </w:r>
      <w:proofErr w:type="spellStart"/>
      <w:r>
        <w:rPr>
          <w:u w:val="single"/>
        </w:rPr>
        <w:t>Konarske</w:t>
      </w:r>
      <w:proofErr w:type="spellEnd"/>
      <w:r>
        <w:rPr>
          <w:u w:val="single"/>
        </w:rPr>
        <w:t xml:space="preserve"> 2022 (</w:t>
      </w:r>
      <w:r>
        <w:t xml:space="preserve">Law Clerk, Michigan </w:t>
      </w:r>
      <w:r w:rsidRPr="002A23A6">
        <w:t>Supreme Court; J.D., Michigan State Univ</w:t>
      </w:r>
      <w:r>
        <w:t>.</w:t>
      </w:r>
      <w:r w:rsidRPr="002A23A6">
        <w:t xml:space="preserve"> College of Law (2021); MPP, Michigan State Univ</w:t>
      </w:r>
      <w:r>
        <w:t>.</w:t>
      </w:r>
      <w:r w:rsidRPr="002A23A6">
        <w:t xml:space="preserve"> (2021)) </w:t>
      </w:r>
      <w:r w:rsidR="19EDAAFC" w:rsidRPr="002A23A6">
        <w:t>Loyola University Chicago Law Journal</w:t>
      </w:r>
      <w:r w:rsidRPr="002A23A6">
        <w:t>,</w:t>
      </w:r>
      <w:r w:rsidR="19EDAAFC" w:rsidRPr="002A23A6">
        <w:t xml:space="preserve"> Spring 2022, “Amtrak: The Failure of Passenger Preference and Politics of Nonenforcement”</w:t>
      </w:r>
      <w:r w:rsidRPr="002A23A6">
        <w:t xml:space="preserve"> </w:t>
      </w:r>
      <w:hyperlink r:id="rId11">
        <w:r w:rsidR="19EDAAFC" w:rsidRPr="002A23A6">
          <w:t>https://lawecommons.luc.edu/cgi/viewcontent.cgi?article=2792&amp;context=luclj</w:t>
        </w:r>
      </w:hyperlink>
      <w:r w:rsidR="19EDAAFC" w:rsidRPr="002A23A6">
        <w:t xml:space="preserve"> (Accessed on 25 July 2023)</w:t>
      </w:r>
    </w:p>
    <w:p w14:paraId="0C99E68C" w14:textId="219BAD63" w:rsidR="19EDAAFC" w:rsidRPr="00B248DF" w:rsidRDefault="19EDAAFC" w:rsidP="19EDAAFC">
      <w:pPr>
        <w:pStyle w:val="Evidence"/>
      </w:pPr>
      <w:r w:rsidRPr="00B248DF">
        <w:rPr>
          <w:u w:val="single"/>
        </w:rPr>
        <w:t>America’s modern passenger rail system was born from a bargain between the federal government and the private railroad industry: The government would relieve the private railroads of their responsibility to provide passenger rail services, and in exchange, those companies would give preference to passenger-carrying Amtrak trains on their tracks. This was codified in federal statute. Yet, almost fifty years later, this preference is unenforced, Amtrak trains are routinely sidelined in favor of freight trains, and Amtrak struggles with on-time performance and financial sustainability</w:t>
      </w:r>
      <w:r w:rsidRPr="00B248DF">
        <w:t>.</w:t>
      </w:r>
      <w:r w:rsidR="00B248DF" w:rsidRPr="00B248DF">
        <w:br/>
      </w:r>
      <w:r w:rsidR="00B248DF" w:rsidRPr="00B248DF">
        <w:rPr>
          <w:b/>
          <w:bCs w:val="0"/>
        </w:rPr>
        <w:t>END QUOTE.  HE GOES ON LATER IN THE ARTICLE TO EXPLAIN WHY, WRITING QUOTE:</w:t>
      </w:r>
      <w:r w:rsidR="00B248DF" w:rsidRPr="00B248DF">
        <w:br/>
      </w:r>
      <w:r w:rsidR="00B248DF" w:rsidRPr="00B248DF">
        <w:rPr>
          <w:u w:val="single"/>
        </w:rPr>
        <w:t>Only the DOJ can enforce the passenger preference in court.</w:t>
      </w:r>
      <w:r w:rsidR="00B248DF" w:rsidRPr="00B248DF">
        <w:t xml:space="preserve"> </w:t>
      </w:r>
      <w:r w:rsidR="00B248DF" w:rsidRPr="00B248DF">
        <w:rPr>
          <w:u w:val="single"/>
        </w:rPr>
        <w:t>The DOJ initiated one enforcement action to protect Amtrak’s rights in the 1979 case United States v. Southern Pacific Transportation Co</w:t>
      </w:r>
      <w:r w:rsidR="00B248DF" w:rsidRPr="00B248DF">
        <w:t>.</w:t>
      </w:r>
      <w:proofErr w:type="gramStart"/>
      <w:r w:rsidR="00B248DF" w:rsidRPr="00B248DF">
        <w:t>,  but</w:t>
      </w:r>
      <w:proofErr w:type="gramEnd"/>
      <w:r w:rsidR="00B248DF" w:rsidRPr="00B248DF">
        <w:t xml:space="preserve"> even that case is unhelpful to any analysis because it settled before trial. Further, there is some evidence that the prosecution was motivated by congressional interest. </w:t>
      </w:r>
      <w:r w:rsidR="00B248DF" w:rsidRPr="00B248DF">
        <w:rPr>
          <w:u w:val="single"/>
        </w:rPr>
        <w:t>This nonenforcement has been so extensive that Amtrak stopped collecting data on the cost impact of the delays because it demoralized the agency. Because the DOJ has not enforced the law, Amtrak has requested independent litigating authority, and others have recommended placing jurisdiction elsewhere in the Department of Transportation</w:t>
      </w:r>
      <w:r w:rsidR="00B248DF" w:rsidRPr="00B248DF">
        <w:t>.</w:t>
      </w:r>
      <w:r w:rsidRPr="00B248DF">
        <w:br/>
      </w:r>
    </w:p>
    <w:p w14:paraId="6D598ACE" w14:textId="7FB177F9" w:rsidR="19EDAAFC" w:rsidRDefault="002A23A6" w:rsidP="19EDAAFC">
      <w:r>
        <w:rPr>
          <w:rFonts w:eastAsia="Times New Roman"/>
          <w:color w:val="000000" w:themeColor="text1"/>
          <w:sz w:val="20"/>
          <w:szCs w:val="20"/>
        </w:rPr>
        <w:t xml:space="preserve">END QUOTE.  </w:t>
      </w:r>
      <w:r w:rsidR="00B248DF">
        <w:rPr>
          <w:rFonts w:eastAsia="Times New Roman"/>
          <w:color w:val="000000" w:themeColor="text1"/>
          <w:sz w:val="20"/>
          <w:szCs w:val="20"/>
        </w:rPr>
        <w:t>What this means is that</w:t>
      </w:r>
      <w:r w:rsidR="19EDAAFC" w:rsidRPr="19EDAAFC">
        <w:rPr>
          <w:rFonts w:eastAsia="Times New Roman"/>
          <w:color w:val="000000" w:themeColor="text1"/>
          <w:sz w:val="20"/>
          <w:szCs w:val="20"/>
        </w:rPr>
        <w:t xml:space="preserve"> we have a law that gives Amtrak preference, but that law doesn’t matter</w:t>
      </w:r>
      <w:r w:rsidR="007C5847">
        <w:rPr>
          <w:rFonts w:eastAsia="Times New Roman"/>
          <w:color w:val="000000" w:themeColor="text1"/>
          <w:sz w:val="20"/>
          <w:szCs w:val="20"/>
        </w:rPr>
        <w:t xml:space="preserve"> because it's </w:t>
      </w:r>
      <w:r w:rsidR="00B248DF">
        <w:rPr>
          <w:rFonts w:eastAsia="Times New Roman"/>
          <w:color w:val="000000" w:themeColor="text1"/>
          <w:sz w:val="20"/>
          <w:szCs w:val="20"/>
        </w:rPr>
        <w:t>only been enforced once in the last 50 years</w:t>
      </w:r>
      <w:r w:rsidR="007C5847">
        <w:rPr>
          <w:rFonts w:eastAsia="Times New Roman"/>
          <w:color w:val="000000" w:themeColor="text1"/>
          <w:sz w:val="20"/>
          <w:szCs w:val="20"/>
        </w:rPr>
        <w:t>.</w:t>
      </w:r>
      <w:r w:rsidR="19EDAAFC" w:rsidRPr="19EDAAFC">
        <w:rPr>
          <w:rFonts w:eastAsia="Times New Roman"/>
          <w:color w:val="000000" w:themeColor="text1"/>
          <w:sz w:val="20"/>
          <w:szCs w:val="20"/>
        </w:rPr>
        <w:t xml:space="preserve">  This </w:t>
      </w:r>
      <w:r w:rsidR="007C5847">
        <w:rPr>
          <w:rFonts w:eastAsia="Times New Roman"/>
          <w:color w:val="000000" w:themeColor="text1"/>
          <w:sz w:val="20"/>
          <w:szCs w:val="20"/>
        </w:rPr>
        <w:t>leads to…</w:t>
      </w:r>
      <w:r w:rsidR="19EDAAFC" w:rsidRPr="19EDAAFC">
        <w:rPr>
          <w:rFonts w:eastAsia="Times New Roman"/>
          <w:color w:val="000000" w:themeColor="text1"/>
          <w:sz w:val="20"/>
          <w:szCs w:val="20"/>
        </w:rPr>
        <w:t xml:space="preserve"> </w:t>
      </w:r>
    </w:p>
    <w:p w14:paraId="0C66E39C" w14:textId="63053590" w:rsidR="19EDAAFC" w:rsidRDefault="19EDAAFC"/>
    <w:p w14:paraId="3B4258F4" w14:textId="7853CB59" w:rsidR="002541B3" w:rsidRDefault="002541B3" w:rsidP="002541B3">
      <w:pPr>
        <w:pStyle w:val="Contention1"/>
      </w:pPr>
      <w:bookmarkStart w:id="10" w:name="_Toc139041539"/>
      <w:bookmarkStart w:id="11" w:name="_Toc143370814"/>
      <w:bookmarkStart w:id="12" w:name="_Toc104582372"/>
      <w:bookmarkStart w:id="13" w:name="_Toc76903074"/>
      <w:r>
        <w:t>OBSERVATION 3.  The Plan, implemented by Congress, the President</w:t>
      </w:r>
      <w:r w:rsidR="004D7782">
        <w:t>, the Dept of Transportation</w:t>
      </w:r>
      <w:r>
        <w:t xml:space="preserve"> and any necessary federal </w:t>
      </w:r>
      <w:proofErr w:type="gramStart"/>
      <w:r>
        <w:t>agency</w:t>
      </w:r>
      <w:bookmarkEnd w:id="10"/>
      <w:bookmarkEnd w:id="11"/>
      <w:proofErr w:type="gramEnd"/>
    </w:p>
    <w:p w14:paraId="7B5B5F7B" w14:textId="77777777" w:rsidR="002541B3" w:rsidRDefault="002541B3" w:rsidP="002541B3">
      <w:pPr>
        <w:pStyle w:val="Contention1"/>
      </w:pPr>
    </w:p>
    <w:p w14:paraId="6F31F75E" w14:textId="582AEEB1" w:rsidR="002541B3" w:rsidRDefault="004D7782" w:rsidP="52C35A4D">
      <w:pPr>
        <w:pStyle w:val="CaseSummary"/>
        <w:pBdr>
          <w:top w:val="single" w:sz="4" w:space="1" w:color="auto"/>
          <w:left w:val="single" w:sz="4" w:space="4" w:color="auto"/>
          <w:bottom w:val="single" w:sz="4" w:space="1" w:color="auto"/>
          <w:right w:val="single" w:sz="4" w:space="4" w:color="auto"/>
        </w:pBdr>
        <w:shd w:val="clear" w:color="auto" w:fill="D8D8D8"/>
        <w:spacing w:after="0" w:afterAutospacing="1"/>
        <w:ind w:rightChars="50" w:right="120"/>
        <w:rPr>
          <w:rFonts w:eastAsia="Times New Roman"/>
          <w:bCs w:val="0"/>
          <w:color w:val="000000" w:themeColor="text1"/>
        </w:rPr>
      </w:pPr>
      <w:r>
        <w:rPr>
          <w:rFonts w:eastAsia="Times New Roman"/>
          <w:bCs w:val="0"/>
          <w:color w:val="000000" w:themeColor="text1"/>
        </w:rPr>
        <w:t xml:space="preserve">1. Congress </w:t>
      </w:r>
      <w:r w:rsidR="52C35A4D" w:rsidRPr="52C35A4D">
        <w:rPr>
          <w:rFonts w:eastAsia="Times New Roman"/>
          <w:bCs w:val="0"/>
          <w:color w:val="000000" w:themeColor="text1"/>
        </w:rPr>
        <w:t>pass</w:t>
      </w:r>
      <w:r>
        <w:rPr>
          <w:rFonts w:eastAsia="Times New Roman"/>
          <w:bCs w:val="0"/>
          <w:color w:val="000000" w:themeColor="text1"/>
        </w:rPr>
        <w:t>es</w:t>
      </w:r>
      <w:r w:rsidR="52C35A4D" w:rsidRPr="52C35A4D">
        <w:rPr>
          <w:rFonts w:eastAsia="Times New Roman"/>
          <w:bCs w:val="0"/>
          <w:color w:val="000000" w:themeColor="text1"/>
        </w:rPr>
        <w:t xml:space="preserve"> the Rail Passenger Fairness Act</w:t>
      </w:r>
      <w:r w:rsidR="008D5613">
        <w:rPr>
          <w:rFonts w:eastAsia="Times New Roman"/>
          <w:bCs w:val="0"/>
          <w:color w:val="000000" w:themeColor="text1"/>
        </w:rPr>
        <w:t xml:space="preserve"> (a bill pending in Congress but never enacted)</w:t>
      </w:r>
      <w:r>
        <w:rPr>
          <w:rFonts w:eastAsia="Times New Roman"/>
          <w:bCs w:val="0"/>
          <w:color w:val="000000" w:themeColor="text1"/>
        </w:rPr>
        <w:t xml:space="preserve"> to</w:t>
      </w:r>
      <w:r w:rsidR="52C35A4D" w:rsidRPr="52C35A4D">
        <w:rPr>
          <w:rFonts w:eastAsia="Times New Roman"/>
          <w:bCs w:val="0"/>
          <w:color w:val="000000" w:themeColor="text1"/>
        </w:rPr>
        <w:t xml:space="preserve"> amend Section 24308(c) of title 49, United States Code, by adding at the end the following: “Notwithstanding sections 24103(a) and 24308(f), Amtrak shall have the right to bring an action for equitable or other relief in the United States District Court for the District of Columbia to enforce the preference rights granted under this subsection.”</w:t>
      </w:r>
      <w:r w:rsidR="002541B3">
        <w:br/>
      </w:r>
      <w:r w:rsidR="52C35A4D">
        <w:t xml:space="preserve">2.  </w:t>
      </w:r>
      <w:r w:rsidR="00C16757">
        <w:rPr>
          <w:rFonts w:eastAsia="Times New Roman"/>
          <w:bCs w:val="0"/>
          <w:color w:val="000000" w:themeColor="text1"/>
        </w:rPr>
        <w:t>P</w:t>
      </w:r>
      <w:r w:rsidR="52C35A4D" w:rsidRPr="52C35A4D">
        <w:rPr>
          <w:rFonts w:eastAsia="Times New Roman"/>
          <w:bCs w:val="0"/>
          <w:color w:val="000000" w:themeColor="text1"/>
        </w:rPr>
        <w:t xml:space="preserve">lan </w:t>
      </w:r>
      <w:r w:rsidR="00C16757">
        <w:rPr>
          <w:rFonts w:eastAsia="Times New Roman"/>
          <w:bCs w:val="0"/>
          <w:color w:val="000000" w:themeColor="text1"/>
        </w:rPr>
        <w:t>takes</w:t>
      </w:r>
      <w:r w:rsidR="52C35A4D" w:rsidRPr="52C35A4D">
        <w:rPr>
          <w:rFonts w:eastAsia="Times New Roman"/>
          <w:bCs w:val="0"/>
          <w:color w:val="000000" w:themeColor="text1"/>
        </w:rPr>
        <w:t xml:space="preserve"> effect </w:t>
      </w:r>
      <w:r>
        <w:rPr>
          <w:rFonts w:eastAsia="Times New Roman"/>
          <w:bCs w:val="0"/>
          <w:color w:val="000000" w:themeColor="text1"/>
        </w:rPr>
        <w:t>30 days after an Affirmative ballot</w:t>
      </w:r>
      <w:r w:rsidR="002541B3">
        <w:br/>
      </w:r>
      <w:r w:rsidR="52C35A4D">
        <w:t xml:space="preserve">3.  </w:t>
      </w:r>
      <w:r w:rsidR="00C16757">
        <w:t>E</w:t>
      </w:r>
      <w:r w:rsidR="52C35A4D" w:rsidRPr="52C35A4D">
        <w:rPr>
          <w:rFonts w:eastAsia="Times New Roman"/>
          <w:bCs w:val="0"/>
          <w:color w:val="000000" w:themeColor="text1"/>
        </w:rPr>
        <w:t>nforce</w:t>
      </w:r>
      <w:r w:rsidR="00C16757">
        <w:rPr>
          <w:rFonts w:eastAsia="Times New Roman"/>
          <w:bCs w:val="0"/>
          <w:color w:val="000000" w:themeColor="text1"/>
        </w:rPr>
        <w:t>ment is in the</w:t>
      </w:r>
      <w:r w:rsidR="52C35A4D" w:rsidRPr="52C35A4D">
        <w:rPr>
          <w:rFonts w:eastAsia="Times New Roman"/>
          <w:bCs w:val="0"/>
          <w:color w:val="000000" w:themeColor="text1"/>
        </w:rPr>
        <w:t xml:space="preserve"> </w:t>
      </w:r>
      <w:r>
        <w:rPr>
          <w:rFonts w:eastAsia="Times New Roman"/>
          <w:bCs w:val="0"/>
          <w:color w:val="000000" w:themeColor="text1"/>
        </w:rPr>
        <w:t xml:space="preserve">federal courts to grant any necessary relief or penalties as provided under current law when the same action </w:t>
      </w:r>
      <w:proofErr w:type="gramStart"/>
      <w:r>
        <w:rPr>
          <w:rFonts w:eastAsia="Times New Roman"/>
          <w:bCs w:val="0"/>
          <w:color w:val="000000" w:themeColor="text1"/>
        </w:rPr>
        <w:t>would have</w:t>
      </w:r>
      <w:proofErr w:type="gramEnd"/>
      <w:r>
        <w:rPr>
          <w:rFonts w:eastAsia="Times New Roman"/>
          <w:bCs w:val="0"/>
          <w:color w:val="000000" w:themeColor="text1"/>
        </w:rPr>
        <w:t xml:space="preserve"> been brought by the Attorney General</w:t>
      </w:r>
      <w:r w:rsidR="52C35A4D" w:rsidRPr="52C35A4D">
        <w:rPr>
          <w:rFonts w:eastAsia="Times New Roman"/>
          <w:bCs w:val="0"/>
          <w:color w:val="000000" w:themeColor="text1"/>
        </w:rPr>
        <w:t xml:space="preserve">. </w:t>
      </w:r>
      <w:r w:rsidR="00C16757">
        <w:rPr>
          <w:rFonts w:eastAsia="Times New Roman"/>
          <w:bCs w:val="0"/>
          <w:color w:val="000000" w:themeColor="text1"/>
        </w:rPr>
        <w:t xml:space="preserve"> Freight railways violating court orders will be found in contempt of court and fined as determined by the presiding judge in their case.</w:t>
      </w:r>
      <w:r>
        <w:rPr>
          <w:rFonts w:eastAsia="Times New Roman"/>
          <w:bCs w:val="0"/>
          <w:color w:val="000000" w:themeColor="text1"/>
        </w:rPr>
        <w:br/>
        <w:t>4</w:t>
      </w:r>
      <w:r w:rsidR="52C35A4D" w:rsidRPr="52C35A4D">
        <w:rPr>
          <w:rFonts w:eastAsia="Times New Roman"/>
          <w:bCs w:val="0"/>
          <w:color w:val="000000" w:themeColor="text1"/>
        </w:rPr>
        <w:t xml:space="preserve">. </w:t>
      </w:r>
      <w:r>
        <w:rPr>
          <w:rFonts w:eastAsia="Times New Roman"/>
          <w:bCs w:val="0"/>
          <w:color w:val="000000" w:themeColor="text1"/>
        </w:rPr>
        <w:t>Plan is purely legislative, all mandates carried out with general federal revenues</w:t>
      </w:r>
      <w:r>
        <w:rPr>
          <w:rFonts w:eastAsia="Times New Roman"/>
          <w:bCs w:val="0"/>
          <w:color w:val="000000" w:themeColor="text1"/>
        </w:rPr>
        <w:br/>
        <w:t>5</w:t>
      </w:r>
      <w:r w:rsidR="52C35A4D" w:rsidRPr="52C35A4D">
        <w:rPr>
          <w:rFonts w:eastAsia="Times New Roman"/>
          <w:bCs w:val="0"/>
          <w:color w:val="000000" w:themeColor="text1"/>
        </w:rPr>
        <w:t xml:space="preserve">. All affirmative speeches may clarify. </w:t>
      </w:r>
    </w:p>
    <w:bookmarkEnd w:id="12"/>
    <w:bookmarkEnd w:id="13"/>
    <w:p w14:paraId="7DD2DFEE" w14:textId="29BF41C0" w:rsidR="00C16757" w:rsidRDefault="00C16757" w:rsidP="00C16757">
      <w:pPr>
        <w:pStyle w:val="Evidence"/>
      </w:pPr>
      <w:r>
        <w:t xml:space="preserve">To summarize, </w:t>
      </w:r>
      <w:r w:rsidRPr="52C35A4D">
        <w:t xml:space="preserve">we are granting Amtrak the right to </w:t>
      </w:r>
      <w:r>
        <w:t xml:space="preserve">go to court on its own to enforce its priority on the rails and </w:t>
      </w:r>
      <w:r w:rsidR="00BB227A">
        <w:t xml:space="preserve">have the federal courts </w:t>
      </w:r>
      <w:r>
        <w:t>penalize freight rail lines that violate it</w:t>
      </w:r>
      <w:r w:rsidRPr="52C35A4D">
        <w:t>.</w:t>
      </w:r>
    </w:p>
    <w:p w14:paraId="65795214" w14:textId="059BFA0A" w:rsidR="002541B3" w:rsidRPr="00334DA4" w:rsidRDefault="00C16757" w:rsidP="00334DA4">
      <w:pPr>
        <w:pStyle w:val="Contention1"/>
      </w:pPr>
      <w:bookmarkStart w:id="14" w:name="_Toc143370815"/>
      <w:r w:rsidRPr="00C16757">
        <w:lastRenderedPageBreak/>
        <w:t xml:space="preserve">OBSERVATION 4.  </w:t>
      </w:r>
      <w:r w:rsidR="52C35A4D" w:rsidRPr="00334DA4">
        <w:t xml:space="preserve"> </w:t>
      </w:r>
      <w:r w:rsidR="00882B89">
        <w:t>ADVANTAGES</w:t>
      </w:r>
      <w:bookmarkEnd w:id="14"/>
    </w:p>
    <w:p w14:paraId="27296F17" w14:textId="705B702B" w:rsidR="002541B3" w:rsidRPr="00334DA4" w:rsidRDefault="002541B3" w:rsidP="00334DA4">
      <w:pPr>
        <w:pStyle w:val="Contention1"/>
      </w:pPr>
      <w:r w:rsidRPr="00334DA4">
        <w:br/>
      </w:r>
      <w:bookmarkStart w:id="15" w:name="_Toc143370816"/>
      <w:r w:rsidR="00334DA4">
        <w:rPr>
          <w:rStyle w:val="Contention2Char"/>
          <w:rFonts w:eastAsia="MS Mincho"/>
          <w:b/>
          <w:bCs/>
        </w:rPr>
        <w:t>ADVANTAGE 1.  Ta</w:t>
      </w:r>
      <w:r w:rsidR="52C35A4D" w:rsidRPr="00334DA4">
        <w:rPr>
          <w:rStyle w:val="Contention2Char"/>
          <w:rFonts w:eastAsia="MS Mincho"/>
          <w:b/>
          <w:bCs/>
        </w:rPr>
        <w:t>xpayer Dollars</w:t>
      </w:r>
      <w:bookmarkEnd w:id="15"/>
      <w:r w:rsidR="52C35A4D" w:rsidRPr="00334DA4">
        <w:t xml:space="preserve"> </w:t>
      </w:r>
    </w:p>
    <w:p w14:paraId="66A87A70" w14:textId="2E78DEE3" w:rsidR="0095465C" w:rsidRDefault="00334DA4" w:rsidP="00334DA4">
      <w:pPr>
        <w:pStyle w:val="Contention2"/>
      </w:pPr>
      <w:r>
        <w:br/>
      </w:r>
      <w:bookmarkStart w:id="16" w:name="_Toc143370817"/>
      <w:r w:rsidR="006A261C">
        <w:t>A</w:t>
      </w:r>
      <w:r w:rsidR="0095465C">
        <w:t xml:space="preserve">.  </w:t>
      </w:r>
      <w:r w:rsidR="00882B89">
        <w:t>F</w:t>
      </w:r>
      <w:r w:rsidR="00CF3113">
        <w:t>reight delays</w:t>
      </w:r>
      <w:r w:rsidR="00882B89">
        <w:t xml:space="preserve"> stop</w:t>
      </w:r>
      <w:r w:rsidR="00900ACB">
        <w:t>.  Freight railroads can and will get out of the way when threatened with litigation</w:t>
      </w:r>
      <w:bookmarkEnd w:id="16"/>
    </w:p>
    <w:p w14:paraId="052F8C6F" w14:textId="2F857F40" w:rsidR="00900ACB" w:rsidRPr="00334DA4" w:rsidRDefault="00900ACB" w:rsidP="00900ACB">
      <w:pPr>
        <w:pStyle w:val="Citation3"/>
      </w:pPr>
      <w:r w:rsidRPr="00334DA4">
        <w:rPr>
          <w:u w:val="single"/>
        </w:rPr>
        <w:t>Journal of the National Association of Administrative Law Judiciary 2022</w:t>
      </w:r>
      <w:r w:rsidRPr="00334DA4">
        <w:t xml:space="preserve">(written by Noah V. DeSimone; published by Pepperdine Univ.) Missing the Train: The Bipartisan Infrastructure Deal's Weakness on Amtrak's "Preference" Problem, 15 Dec </w:t>
      </w:r>
      <w:proofErr w:type="gramStart"/>
      <w:r w:rsidRPr="00334DA4">
        <w:t>2022  (</w:t>
      </w:r>
      <w:proofErr w:type="gramEnd"/>
      <w:r w:rsidRPr="00334DA4">
        <w:t xml:space="preserve">accessed 13 Aug 2023) </w:t>
      </w:r>
      <w:r>
        <w:t>(ellipses and brackets in original)</w:t>
      </w:r>
      <w:r w:rsidRPr="00334DA4">
        <w:t>https://digitalcommons.pepperdine.edu/cgi/viewcontent.cgi?article=1696&amp;context=naalj</w:t>
      </w:r>
    </w:p>
    <w:p w14:paraId="29F22CBC" w14:textId="3563AB64" w:rsidR="00900ACB" w:rsidRDefault="00900ACB" w:rsidP="00900ACB">
      <w:pPr>
        <w:pStyle w:val="Evidence"/>
      </w:pPr>
      <w:r>
        <w:t xml:space="preserve">Lastly, there is evidence that better coordination between Amtrak and freight railroads, achieved through threatening litigation to enforce preference, comes from freight railroads that lead their industry in service quality. Consider one observation from Amtrak’s former Senior Executive Vice President: </w:t>
      </w:r>
      <w:r>
        <w:br/>
        <w:t>Indeed, the railroads that are most successful . . . are, not coincidentally, at the head of the class when it comes to on-time passenger train operations. For example, BNSF was second among the six Class I[] [railroads] in the most recent host railroad “report card” Amtrak publishes on its website. Florida East Coast, renowned for its ability to attract short haul intermodal traffic, accommodates 34 intercity Virgin Trains passenger trains a day on its Miami-to-West Palm Beach main line, more than Amtrak operates on any freight railroad-owned line. Well-run railroads operate their priority trains-including Amtrak trains-on time.  Thus, freight railroads that heed Amtrak’s demand for preference have the know-how to coordinate their operations efficiently.</w:t>
      </w:r>
    </w:p>
    <w:p w14:paraId="756C6E30" w14:textId="1BDE6251" w:rsidR="00334DA4" w:rsidRPr="00CD4E6B" w:rsidRDefault="00334DA4" w:rsidP="00CD4E6B">
      <w:pPr>
        <w:pStyle w:val="Evidence"/>
      </w:pPr>
    </w:p>
    <w:p w14:paraId="21D0EF59" w14:textId="6A582A91" w:rsidR="002541B3" w:rsidRDefault="006A261C" w:rsidP="00334DA4">
      <w:pPr>
        <w:pStyle w:val="Contention2"/>
      </w:pPr>
      <w:bookmarkStart w:id="17" w:name="_Toc143370818"/>
      <w:r>
        <w:t>B</w:t>
      </w:r>
      <w:r w:rsidR="00CF3113">
        <w:t>.  Impact</w:t>
      </w:r>
      <w:r w:rsidR="00900ACB">
        <w:t xml:space="preserve"> 1</w:t>
      </w:r>
      <w:r w:rsidR="00CF3113">
        <w:t xml:space="preserve">: </w:t>
      </w:r>
      <w:r w:rsidR="00060F8F">
        <w:t>Even small improvement</w:t>
      </w:r>
      <w:r w:rsidR="00900ACB">
        <w:t xml:space="preserve"> in performance</w:t>
      </w:r>
      <w:r w:rsidR="00060F8F">
        <w:t xml:space="preserve"> saves t</w:t>
      </w:r>
      <w:r w:rsidR="00CF3113">
        <w:t>axpayer money</w:t>
      </w:r>
      <w:bookmarkEnd w:id="17"/>
      <w:r w:rsidR="00CF3113">
        <w:t xml:space="preserve"> </w:t>
      </w:r>
    </w:p>
    <w:p w14:paraId="29FA7959" w14:textId="6910CFF4" w:rsidR="002541B3" w:rsidRDefault="52C35A4D" w:rsidP="52C35A4D">
      <w:pPr>
        <w:pStyle w:val="Citation3"/>
      </w:pPr>
      <w:r w:rsidRPr="52C35A4D">
        <w:rPr>
          <w:u w:val="single"/>
        </w:rPr>
        <w:t xml:space="preserve">Jon Davis for The Council of State Governments </w:t>
      </w:r>
      <w:proofErr w:type="gramStart"/>
      <w:r w:rsidRPr="52C35A4D">
        <w:rPr>
          <w:u w:val="single"/>
        </w:rPr>
        <w:t>Midwest</w:t>
      </w:r>
      <w:r w:rsidR="00CF3113">
        <w:rPr>
          <w:u w:val="single"/>
        </w:rPr>
        <w:t xml:space="preserve"> </w:t>
      </w:r>
      <w:r w:rsidRPr="52C35A4D">
        <w:rPr>
          <w:u w:val="single"/>
        </w:rPr>
        <w:t xml:space="preserve"> 2020</w:t>
      </w:r>
      <w:proofErr w:type="gramEnd"/>
      <w:r w:rsidR="00CF3113">
        <w:t xml:space="preserve"> </w:t>
      </w:r>
      <w:r w:rsidRPr="52C35A4D">
        <w:t xml:space="preserve"> (assistant editor for Stateline Midwest</w:t>
      </w:r>
      <w:r w:rsidR="008D5613">
        <w:t>;</w:t>
      </w:r>
      <w:r w:rsidRPr="52C35A4D">
        <w:t xml:space="preserve"> lead staff person for Midwestern Legislative Conference Energy &amp; </w:t>
      </w:r>
      <w:r w:rsidRPr="008D5613">
        <w:t>Environment Committee</w:t>
      </w:r>
      <w:r w:rsidR="00CF3113" w:rsidRPr="008D5613">
        <w:t xml:space="preserve">; </w:t>
      </w:r>
      <w:r w:rsidRPr="008D5613">
        <w:t xml:space="preserve">master’s degree in public affairs reporting from Univ of Illinois at Springfield.) Council of State Governments Midwest (nonpartisan association of state officials) March 16, 2020. “MIPRC on-time performance legislative resolution available; advances in Illinois.” </w:t>
      </w:r>
      <w:hyperlink r:id="rId12">
        <w:r w:rsidRPr="008D5613">
          <w:t>https://csgmidwest.org/2020/03/16/miprc-on-time-performance-legislative-resolution-available-advances-in-illinois/</w:t>
        </w:r>
      </w:hyperlink>
      <w:r w:rsidRPr="008D5613">
        <w:t xml:space="preserve"> (Accessed on 24 July 2023)</w:t>
      </w:r>
    </w:p>
    <w:p w14:paraId="2F2052CA" w14:textId="00125B87" w:rsidR="002541B3" w:rsidRPr="00CF3113" w:rsidRDefault="19EDAAFC" w:rsidP="19EDAAFC">
      <w:pPr>
        <w:pStyle w:val="Evidence"/>
      </w:pPr>
      <w:r w:rsidRPr="00CF3113">
        <w:t>“Amtrak’s Office of Inspector General, in a 2019 report, showed poor on-time performance wastes taxpayer dollars to the extent that a mere five percent improvement on all Amtrak routes would result in $12.1 million in savings to Amtrak in the first year. If on-time performance on long-distance routes reached 75 percent for a year, Amtrak would realize an estimated $41.9 million in operating cost savings along with a one-time savings of $336 million due to a reduction in equipment replacement needs.”</w:t>
      </w:r>
      <w:r w:rsidR="002541B3" w:rsidRPr="00CF3113">
        <w:br/>
      </w:r>
    </w:p>
    <w:p w14:paraId="66287C54" w14:textId="6E0A3B2E" w:rsidR="004041E6" w:rsidRDefault="006A261C" w:rsidP="00900ACB">
      <w:pPr>
        <w:pStyle w:val="Contention2"/>
      </w:pPr>
      <w:bookmarkStart w:id="18" w:name="_Toc143370819"/>
      <w:r>
        <w:t>C</w:t>
      </w:r>
      <w:r w:rsidR="00900ACB">
        <w:t xml:space="preserve">.  Impact 2:  $66 billion.  Without the plan, </w:t>
      </w:r>
      <w:r w:rsidR="004041E6">
        <w:t xml:space="preserve">$66 billion in new </w:t>
      </w:r>
      <w:r>
        <w:t xml:space="preserve">Amtrak </w:t>
      </w:r>
      <w:r w:rsidR="004041E6">
        <w:t>funding</w:t>
      </w:r>
      <w:r>
        <w:t xml:space="preserve"> will be ineffective</w:t>
      </w:r>
      <w:bookmarkEnd w:id="18"/>
    </w:p>
    <w:p w14:paraId="10F39F1B" w14:textId="66695C37" w:rsidR="004041E6" w:rsidRPr="00334DA4" w:rsidRDefault="004041E6" w:rsidP="004041E6">
      <w:pPr>
        <w:pStyle w:val="Citation3"/>
      </w:pPr>
      <w:r w:rsidRPr="00334DA4">
        <w:rPr>
          <w:u w:val="single"/>
        </w:rPr>
        <w:t>Journal of the National Association of Administrative Law Judiciary 2022</w:t>
      </w:r>
      <w:r w:rsidRPr="00334DA4">
        <w:t xml:space="preserve">(written by Noah V. DeSimone; published by Pepperdine Univ.) Missing the Train: The Bipartisan Infrastructure Deal's Weakness on Amtrak's "Preference" Problem, 15 Dec </w:t>
      </w:r>
      <w:proofErr w:type="gramStart"/>
      <w:r w:rsidRPr="00334DA4">
        <w:t>2022  (</w:t>
      </w:r>
      <w:proofErr w:type="gramEnd"/>
      <w:r w:rsidRPr="00334DA4">
        <w:t xml:space="preserve">accessed 13 Aug 2023) </w:t>
      </w:r>
      <w:r>
        <w:t xml:space="preserve">(brackets added) </w:t>
      </w:r>
      <w:r w:rsidRPr="00334DA4">
        <w:t>https://digitalcommons.pepperdine.edu/cgi/viewcontent.cgi?article=1696&amp;context=naalj</w:t>
      </w:r>
    </w:p>
    <w:p w14:paraId="64DD2544" w14:textId="500F73AC" w:rsidR="004041E6" w:rsidRDefault="004041E6" w:rsidP="004041E6">
      <w:pPr>
        <w:pStyle w:val="Evidence"/>
      </w:pPr>
      <w:r w:rsidRPr="004041E6">
        <w:rPr>
          <w:u w:val="single"/>
        </w:rPr>
        <w:t>On November 5, 2021, the United States Senate passed its largest infrastructure spending bill in history</w:t>
      </w:r>
      <w:r>
        <w:t xml:space="preserve">.  President Joe Biden’s first major agenda victory, </w:t>
      </w:r>
      <w:r w:rsidRPr="004041E6">
        <w:rPr>
          <w:u w:val="single"/>
        </w:rPr>
        <w:t>the Infrastructure Investment and Jobs Act—coined the “Bipartisan Infrastructure Deal”—secured $66 billion for Amtrak and was “the largest investment in passenger rail since the creation of Amtrak” fifty years ago</w:t>
      </w:r>
      <w:r>
        <w:t xml:space="preserve">. During a speech on the bill’s passage, Biden made a dig at his predecessor’s failed “Infrastructure Week” initiative, exclaiming, “Finally, Infrastructure Week!” </w:t>
      </w:r>
      <w:r w:rsidRPr="004041E6">
        <w:rPr>
          <w:u w:val="single"/>
        </w:rPr>
        <w:t>But Biden’s bill, while providing funds for Amtrak to add new train routes to reverse years of low funding, has a flaw that might make it ‘weak.’ The Bipartisan Infrastructure Deal does not adequately address a problem that Amtrak has dealt with for its entire existence, a problem which will be exacerbated by the dozens of new routes Amtrak plans on adopting in response to the Bipartisan Infrastructure Deal’s $66 billion in funding</w:t>
      </w:r>
      <w:r>
        <w:t>.</w:t>
      </w:r>
      <w:r>
        <w:br/>
      </w:r>
      <w:r w:rsidRPr="004041E6">
        <w:rPr>
          <w:b/>
          <w:bCs w:val="0"/>
        </w:rPr>
        <w:t>END QUOTE. THEY CONTINUE LATER WRITING QUOTE:</w:t>
      </w:r>
    </w:p>
    <w:p w14:paraId="5389A206" w14:textId="57029A51" w:rsidR="002541B3" w:rsidRDefault="004041E6" w:rsidP="004041E6">
      <w:pPr>
        <w:pStyle w:val="Evidence"/>
      </w:pPr>
      <w:r>
        <w:t xml:space="preserve">The Bipartisan Infrastructure Deal </w:t>
      </w:r>
      <w:proofErr w:type="gramStart"/>
      <w:r>
        <w:t>does command</w:t>
      </w:r>
      <w:proofErr w:type="gramEnd"/>
      <w:r>
        <w:t xml:space="preserve"> that the STB hire more personnel to adjudicate Amtrak’s delays.  However, </w:t>
      </w:r>
      <w:r w:rsidRPr="004041E6">
        <w:rPr>
          <w:u w:val="single"/>
        </w:rPr>
        <w:t>not allowing Amtrak to enforce its own preference, and instead giving that power to the DOJ and the STB</w:t>
      </w:r>
      <w:r>
        <w:rPr>
          <w:u w:val="single"/>
        </w:rPr>
        <w:t xml:space="preserve"> [Surface Transportation Board]</w:t>
      </w:r>
      <w:r w:rsidRPr="004041E6">
        <w:rPr>
          <w:u w:val="single"/>
        </w:rPr>
        <w:t>, threatens the smooth operation of Amtrak’s planned new trains</w:t>
      </w:r>
      <w:r>
        <w:t>.</w:t>
      </w:r>
    </w:p>
    <w:p w14:paraId="787B0299" w14:textId="77777777" w:rsidR="00F6478F" w:rsidRDefault="00C76C45" w:rsidP="19EDAAFC">
      <w:pPr>
        <w:pStyle w:val="Contention1"/>
      </w:pPr>
      <w:bookmarkStart w:id="19" w:name="_Toc143370820"/>
      <w:r>
        <w:lastRenderedPageBreak/>
        <w:t>ADVANTAGE</w:t>
      </w:r>
      <w:r w:rsidR="19EDAAFC">
        <w:t xml:space="preserve"> 2</w:t>
      </w:r>
      <w:r w:rsidR="00F6478F">
        <w:t>.  Passengers benefit</w:t>
      </w:r>
      <w:bookmarkEnd w:id="19"/>
    </w:p>
    <w:p w14:paraId="68F169F2" w14:textId="77777777" w:rsidR="00F6478F" w:rsidRDefault="00F6478F" w:rsidP="19EDAAFC">
      <w:pPr>
        <w:pStyle w:val="Contention1"/>
      </w:pPr>
    </w:p>
    <w:p w14:paraId="7C7BDC21" w14:textId="5BFEF09E" w:rsidR="00F6478F" w:rsidRDefault="00F6478F" w:rsidP="00F6478F">
      <w:pPr>
        <w:pStyle w:val="Contention2"/>
      </w:pPr>
      <w:bookmarkStart w:id="20" w:name="_Toc143370821"/>
      <w:r>
        <w:t>A.  The Link:  Failing to respect Amtrak's right to priority on the rails causes massive passenger delays</w:t>
      </w:r>
      <w:bookmarkEnd w:id="20"/>
    </w:p>
    <w:p w14:paraId="36B8E7A2" w14:textId="77777777" w:rsidR="00F6478F" w:rsidRPr="007C5847" w:rsidRDefault="00F6478F" w:rsidP="00F6478F">
      <w:pPr>
        <w:pStyle w:val="Citation3"/>
      </w:pPr>
      <w:r w:rsidRPr="19EDAAFC">
        <w:rPr>
          <w:u w:val="single"/>
        </w:rPr>
        <w:t xml:space="preserve">Amtrak, 2023 </w:t>
      </w:r>
      <w:r w:rsidRPr="19EDAAFC">
        <w:t xml:space="preserve">(The National </w:t>
      </w:r>
      <w:r w:rsidRPr="007C5847">
        <w:t xml:space="preserve">Railroad Passenger Corporation, doing business as Amtrak) article is undated but is copyright 2023 and references year-end statistics for all of 2022 “Delayed by Freight: Measuring On-Time Performance Across Our Network”, </w:t>
      </w:r>
      <w:hyperlink r:id="rId13">
        <w:r w:rsidRPr="007C5847">
          <w:t>https://www.amtrak.com/on-time-performance</w:t>
        </w:r>
      </w:hyperlink>
      <w:r w:rsidRPr="007C5847">
        <w:t xml:space="preserve"> (Accessed on 24 July 2023)</w:t>
      </w:r>
    </w:p>
    <w:p w14:paraId="06A1AD05" w14:textId="6E9AFF40" w:rsidR="00F6478F" w:rsidRDefault="00F6478F" w:rsidP="00F6478F">
      <w:pPr>
        <w:pStyle w:val="Evidence"/>
      </w:pPr>
      <w:r w:rsidRPr="007C5847">
        <w:t>“Freight train interference — a dispatching decision made by a freight railroad to delay Amtrak passengers so that freight trains can operate first — caused 1.1 million minutes (about 2 years) of delay in 2022.”</w:t>
      </w:r>
      <w:r w:rsidR="19EDAAFC">
        <w:t xml:space="preserve"> </w:t>
      </w:r>
    </w:p>
    <w:p w14:paraId="66B10375" w14:textId="77777777" w:rsidR="009F7C5C" w:rsidRDefault="009F7C5C" w:rsidP="00F6478F">
      <w:pPr>
        <w:pStyle w:val="Evidence"/>
      </w:pPr>
    </w:p>
    <w:p w14:paraId="07715928" w14:textId="1DCAEAE4" w:rsidR="009F7C5C" w:rsidRDefault="009F7C5C" w:rsidP="009F7C5C">
      <w:pPr>
        <w:pStyle w:val="Contention2"/>
      </w:pPr>
      <w:bookmarkStart w:id="21" w:name="_Toc143370822"/>
      <w:r>
        <w:t>B.  The solution:  Enforcement of preferences saves passengers from delays</w:t>
      </w:r>
      <w:bookmarkEnd w:id="21"/>
    </w:p>
    <w:p w14:paraId="383EE481" w14:textId="77777777" w:rsidR="009F7C5C" w:rsidRPr="007C5847" w:rsidRDefault="009F7C5C" w:rsidP="009F7C5C">
      <w:pPr>
        <w:pStyle w:val="Citation3"/>
      </w:pPr>
      <w:r w:rsidRPr="19EDAAFC">
        <w:rPr>
          <w:u w:val="single"/>
        </w:rPr>
        <w:t xml:space="preserve">Amtrak, 2023 </w:t>
      </w:r>
      <w:r w:rsidRPr="19EDAAFC">
        <w:t xml:space="preserve">(The National </w:t>
      </w:r>
      <w:r w:rsidRPr="007C5847">
        <w:t xml:space="preserve">Railroad Passenger Corporation, doing business as Amtrak) article is undated but is copyright 2023 and references year-end statistics for all of 2022 “Delayed by Freight: Measuring On-Time Performance Across Our Network”, </w:t>
      </w:r>
      <w:hyperlink r:id="rId14">
        <w:r w:rsidRPr="007C5847">
          <w:t>https://www.amtrak.com/on-time-performance</w:t>
        </w:r>
      </w:hyperlink>
      <w:r w:rsidRPr="007C5847">
        <w:t xml:space="preserve"> (Accessed on 24 July 2023)</w:t>
      </w:r>
    </w:p>
    <w:p w14:paraId="5FD0F164" w14:textId="77777777" w:rsidR="009F7C5C" w:rsidRPr="00C16757" w:rsidRDefault="009F7C5C" w:rsidP="009F7C5C">
      <w:pPr>
        <w:pStyle w:val="Evidence"/>
        <w:rPr>
          <w:u w:val="single"/>
        </w:rPr>
      </w:pPr>
      <w:r w:rsidRPr="00C16757">
        <w:t xml:space="preserve">Federal legislation may be required to ensure that freight trains are held accountable. For example, </w:t>
      </w:r>
      <w:r w:rsidRPr="00C16757">
        <w:rPr>
          <w:u w:val="single"/>
        </w:rPr>
        <w:t>in 2021, Sen. Dick Durbin and Rep. Donald Payne, Jr. introduced the Rail Passenger Fairness Act</w:t>
      </w:r>
      <w:r w:rsidRPr="00C16757">
        <w:t xml:space="preserve"> (</w:t>
      </w:r>
      <w:hyperlink r:id="rId15" w:tgtFrame="_blank" w:history="1">
        <w:r w:rsidRPr="00C16757">
          <w:rPr>
            <w:rStyle w:val="Hyperlink"/>
            <w:color w:val="000000"/>
            <w:u w:val="none"/>
          </w:rPr>
          <w:t>S.1500</w:t>
        </w:r>
      </w:hyperlink>
      <w:r w:rsidRPr="00C16757">
        <w:t> and </w:t>
      </w:r>
      <w:hyperlink r:id="rId16" w:tgtFrame="_blank" w:history="1">
        <w:r w:rsidRPr="00C16757">
          <w:rPr>
            <w:rStyle w:val="Hyperlink"/>
            <w:color w:val="000000"/>
            <w:u w:val="none"/>
          </w:rPr>
          <w:t>H.R.2937</w:t>
        </w:r>
      </w:hyperlink>
      <w:r w:rsidRPr="00C16757">
        <w:t xml:space="preserve">) </w:t>
      </w:r>
      <w:r w:rsidRPr="00C16757">
        <w:rPr>
          <w:u w:val="single"/>
        </w:rPr>
        <w:t>to allow Amtrak to enforce our existing right to “preference”. Preference law is already in the books. This new legislation would simply allow Amtrak to defend our legal rights and ensure passengers are not unfairly delayed by freight trains.</w:t>
      </w:r>
      <w:r w:rsidRPr="00C16757">
        <w:rPr>
          <w:u w:val="single"/>
        </w:rPr>
        <w:br/>
      </w:r>
      <w:r w:rsidRPr="00C16757">
        <w:t>Long Distance On-Time Performance Deteriorates Again in Spring 2022</w:t>
      </w:r>
      <w:r w:rsidRPr="00C16757">
        <w:br/>
      </w:r>
      <w:r w:rsidRPr="00C16757">
        <w:rPr>
          <w:u w:val="single"/>
        </w:rPr>
        <w:t xml:space="preserve">The on-time performance of </w:t>
      </w:r>
      <w:proofErr w:type="gramStart"/>
      <w:r w:rsidRPr="00C16757">
        <w:rPr>
          <w:u w:val="single"/>
        </w:rPr>
        <w:t>long distance</w:t>
      </w:r>
      <w:proofErr w:type="gramEnd"/>
      <w:r w:rsidRPr="00C16757">
        <w:rPr>
          <w:u w:val="single"/>
        </w:rPr>
        <w:t xml:space="preserve"> trains has further declined in 2022 in comparison to previous years due to freight train interference delays, further evidence of the vital need for the Rail Passenger Fairness Act.</w:t>
      </w:r>
    </w:p>
    <w:p w14:paraId="022DC0E3" w14:textId="77777777" w:rsidR="00F6478F" w:rsidRDefault="00F6478F" w:rsidP="19EDAAFC">
      <w:pPr>
        <w:pStyle w:val="Contention1"/>
      </w:pPr>
    </w:p>
    <w:p w14:paraId="3581AB2D" w14:textId="0FB2D99C" w:rsidR="002541B3" w:rsidRDefault="00F6478F" w:rsidP="19EDAAFC">
      <w:pPr>
        <w:pStyle w:val="Contention1"/>
        <w:rPr>
          <w:color w:val="000000" w:themeColor="text1"/>
        </w:rPr>
      </w:pPr>
      <w:bookmarkStart w:id="22" w:name="_Toc143370823"/>
      <w:r>
        <w:t xml:space="preserve">ADVANTAGE 3.  </w:t>
      </w:r>
      <w:r w:rsidR="00C76C45">
        <w:t>Increased Amtrak ridership</w:t>
      </w:r>
      <w:bookmarkEnd w:id="22"/>
      <w:r w:rsidR="19EDAAFC">
        <w:t xml:space="preserve"> </w:t>
      </w:r>
    </w:p>
    <w:p w14:paraId="439CE26E" w14:textId="06B4062B" w:rsidR="002541B3" w:rsidRDefault="002541B3" w:rsidP="52C35A4D"/>
    <w:p w14:paraId="28CE9187" w14:textId="6A796361" w:rsidR="002A4541" w:rsidRDefault="00054A30" w:rsidP="00054A30">
      <w:pPr>
        <w:pStyle w:val="Contention2"/>
      </w:pPr>
      <w:bookmarkStart w:id="23" w:name="_Toc143370824"/>
      <w:r>
        <w:t xml:space="preserve">Link:  </w:t>
      </w:r>
      <w:r w:rsidR="00FD4CC6">
        <w:t>Preference enforc</w:t>
      </w:r>
      <w:r w:rsidR="00226179">
        <w:t>e</w:t>
      </w:r>
      <w:r w:rsidR="00FD4CC6">
        <w:t>ment</w:t>
      </w:r>
      <w:r>
        <w:t xml:space="preserve"> is key to increasing Amtrak's usability and ridership</w:t>
      </w:r>
      <w:bookmarkEnd w:id="23"/>
    </w:p>
    <w:p w14:paraId="0DDAF789" w14:textId="77777777" w:rsidR="00054A30" w:rsidRDefault="00054A30" w:rsidP="00054A30">
      <w:pPr>
        <w:pStyle w:val="Citation3"/>
      </w:pPr>
      <w:r>
        <w:rPr>
          <w:u w:val="single"/>
        </w:rPr>
        <w:t xml:space="preserve">David J. </w:t>
      </w:r>
      <w:proofErr w:type="spellStart"/>
      <w:r>
        <w:rPr>
          <w:u w:val="single"/>
        </w:rPr>
        <w:t>Konarske</w:t>
      </w:r>
      <w:proofErr w:type="spellEnd"/>
      <w:r>
        <w:rPr>
          <w:u w:val="single"/>
        </w:rPr>
        <w:t xml:space="preserve"> 2022 (</w:t>
      </w:r>
      <w:r>
        <w:t xml:space="preserve">Law Clerk, Michigan </w:t>
      </w:r>
      <w:r w:rsidRPr="002A23A6">
        <w:t>Supreme Court; J.D., Michigan State Univ</w:t>
      </w:r>
      <w:r>
        <w:t>.</w:t>
      </w:r>
      <w:r w:rsidRPr="002A23A6">
        <w:t xml:space="preserve"> College of Law (2021); MPP, Michigan State Univ</w:t>
      </w:r>
      <w:r>
        <w:t>.</w:t>
      </w:r>
      <w:r w:rsidRPr="002A23A6">
        <w:t xml:space="preserve"> (2021)) Loyola University Chicago Law Journal, Spring 2022, “Amtrak: The Failure of Passenger Preference and Politics of Nonenforcement” </w:t>
      </w:r>
      <w:hyperlink r:id="rId17">
        <w:r w:rsidRPr="002A23A6">
          <w:t>https://lawecommons.luc.edu/cgi/viewcontent.cgi?article=2792&amp;context=luclj</w:t>
        </w:r>
      </w:hyperlink>
      <w:r w:rsidRPr="002A23A6">
        <w:t xml:space="preserve"> (Accessed on 25 July 2023)</w:t>
      </w:r>
    </w:p>
    <w:p w14:paraId="1465C675" w14:textId="5ACAE025" w:rsidR="002A4541" w:rsidRPr="002A4541" w:rsidRDefault="002A4541" w:rsidP="002A4541">
      <w:pPr>
        <w:pStyle w:val="Evidence"/>
      </w:pPr>
      <w:r w:rsidRPr="007849E4">
        <w:rPr>
          <w:u w:val="single"/>
        </w:rPr>
        <w:t>It is well known that Amtrak has on-time performance issues that mar its reputation and the quality of its service, often making it unusable for many.  As America begins to emphasize transportation modes that are more sustainable and less automobile-focused, the benefits passenger rail can provide will be more valuable than ever</w:t>
      </w:r>
      <w:r w:rsidRPr="002A4541">
        <w:t xml:space="preserve">.  As a result, advocates and government officials have taken steps to raise Amtrak’s credibility and expand its services to take advantage of its promise.  However, </w:t>
      </w:r>
      <w:r w:rsidRPr="007849E4">
        <w:rPr>
          <w:u w:val="single"/>
        </w:rPr>
        <w:t xml:space="preserve">Amtrak must improve its on-time metrics </w:t>
      </w:r>
      <w:proofErr w:type="gramStart"/>
      <w:r w:rsidRPr="007849E4">
        <w:rPr>
          <w:u w:val="single"/>
        </w:rPr>
        <w:t>in order to</w:t>
      </w:r>
      <w:proofErr w:type="gramEnd"/>
      <w:r w:rsidRPr="007849E4">
        <w:rPr>
          <w:u w:val="single"/>
        </w:rPr>
        <w:t xml:space="preserve"> become a larger part of American transportation and increase its financial sustainability</w:t>
      </w:r>
      <w:r w:rsidRPr="002A4541">
        <w:t>.</w:t>
      </w:r>
      <w:r w:rsidRPr="002A4541">
        <w:br/>
      </w:r>
      <w:r w:rsidRPr="007849E4">
        <w:rPr>
          <w:b/>
          <w:bCs w:val="0"/>
        </w:rPr>
        <w:t>END QUOTE</w:t>
      </w:r>
      <w:r w:rsidR="007849E4" w:rsidRPr="007849E4">
        <w:rPr>
          <w:b/>
          <w:bCs w:val="0"/>
        </w:rPr>
        <w:t>. HE GOES ON LATER IN THE CONTEXT WRITING QUOTE</w:t>
      </w:r>
      <w:r w:rsidR="007849E4">
        <w:t>:</w:t>
      </w:r>
      <w:r w:rsidRPr="002A4541">
        <w:br/>
        <w:t xml:space="preserve">Congress’s grants of independent litigating authority to the USPS and FTC, among other agencies, provide persuasive precedent for allowing such authority in Amtrak’s case.  Thus, due to the compelling nature of the circumstances, </w:t>
      </w:r>
      <w:r w:rsidRPr="007849E4">
        <w:rPr>
          <w:u w:val="single"/>
        </w:rPr>
        <w:t>Congress needs to revise the legal landscape on this issue by providing Amtrak its own right of action in the enforcement of its passenger-preference rights.  This will allow Amtrak’s expansion to pick up steam and make the railroad a leader in sustainable transportation in the United States.</w:t>
      </w:r>
      <w:r w:rsidRPr="002A4541">
        <w:t xml:space="preserve"> </w:t>
      </w:r>
    </w:p>
    <w:p w14:paraId="537C9E05" w14:textId="77777777" w:rsidR="002A4541" w:rsidRDefault="002A4541" w:rsidP="52C35A4D"/>
    <w:p w14:paraId="14C03E94" w14:textId="5850BA01" w:rsidR="008D5613" w:rsidRDefault="008D5613" w:rsidP="008D5613">
      <w:pPr>
        <w:pStyle w:val="Contention2"/>
      </w:pPr>
      <w:bookmarkStart w:id="24" w:name="_Toc143370825"/>
      <w:r>
        <w:lastRenderedPageBreak/>
        <w:t>B. The Impact:  Lives saved.  Higher train usage saves lives because it's far safer than cars</w:t>
      </w:r>
      <w:bookmarkEnd w:id="24"/>
    </w:p>
    <w:p w14:paraId="13A42503" w14:textId="668DE537" w:rsidR="008D5613" w:rsidRDefault="008D5613" w:rsidP="008D5613">
      <w:pPr>
        <w:pStyle w:val="Citation3"/>
      </w:pPr>
      <w:r w:rsidRPr="008D5613">
        <w:rPr>
          <w:u w:val="single"/>
        </w:rPr>
        <w:t>J.A. Zumwalt 2019</w:t>
      </w:r>
      <w:r>
        <w:t xml:space="preserve"> (Rail Passengers Association) Mar 2019 "Impacts from a Second Train to Minnesota" (accessed 19 Aug 2023) </w:t>
      </w:r>
      <w:r w:rsidRPr="008D5613">
        <w:t>https://www.allaboardmn.org/site/assets/files/1144/economic_and_other_benefits_of_2nd_train_twin_cities_-_chicago.pdf</w:t>
      </w:r>
    </w:p>
    <w:p w14:paraId="4F89438D" w14:textId="2465E63C" w:rsidR="008D5613" w:rsidRDefault="008D5613" w:rsidP="008D5613">
      <w:pPr>
        <w:pStyle w:val="Evidence"/>
      </w:pPr>
      <w:r>
        <w:t>Among the many advantages passenger trains have over private automobiles, trains are on average 17 times safer than driving.  According to “Transportation Cost and Benefit Analysis II-Safety and Health Costs” conducted by Victoria Transport Policy Institute, a comprehensive study for the National Highway Traffic Safety Administration estimates that in 2010 the U.S., motor vehicle crash costs totaled $242 billion in economic costs and $836 billion considering non-market values (pain and suffering from injuries and deaths), which averages 8¢ to 28¢ per mile driven.</w:t>
      </w:r>
    </w:p>
    <w:p w14:paraId="639AB4D9" w14:textId="187F674A" w:rsidR="002541B3" w:rsidRDefault="32EB1A6B" w:rsidP="32EB1A6B">
      <w:pPr>
        <w:pStyle w:val="Title2"/>
      </w:pPr>
      <w:bookmarkStart w:id="25" w:name="_Toc139041554"/>
      <w:bookmarkStart w:id="26" w:name="_Toc143370826"/>
      <w:r>
        <w:lastRenderedPageBreak/>
        <w:t xml:space="preserve">2A Evidence: </w:t>
      </w:r>
      <w:bookmarkEnd w:id="25"/>
      <w:r w:rsidRPr="32EB1A6B">
        <w:rPr>
          <w:rFonts w:eastAsia="Times New Roman" w:cs="Times New Roman"/>
          <w:color w:val="000000" w:themeColor="text1"/>
          <w:szCs w:val="32"/>
        </w:rPr>
        <w:t>Amtrak Preference Rights</w:t>
      </w:r>
      <w:bookmarkEnd w:id="26"/>
    </w:p>
    <w:p w14:paraId="2A149E1D" w14:textId="2059425D" w:rsidR="32EB1A6B" w:rsidRDefault="32EB1A6B" w:rsidP="32EB1A6B">
      <w:pPr>
        <w:pStyle w:val="Contention1"/>
        <w:rPr>
          <w:color w:val="000000" w:themeColor="text1"/>
        </w:rPr>
      </w:pPr>
      <w:bookmarkStart w:id="27" w:name="_Toc143370827"/>
      <w:r w:rsidRPr="32EB1A6B">
        <w:t>DEFINITIONS / TOPICALITY</w:t>
      </w:r>
      <w:bookmarkEnd w:id="27"/>
    </w:p>
    <w:p w14:paraId="4A9D1CA1" w14:textId="419AF3C7" w:rsidR="32EB1A6B" w:rsidRDefault="32EB1A6B" w:rsidP="32EB1A6B">
      <w:pPr>
        <w:pStyle w:val="Contention1"/>
      </w:pPr>
    </w:p>
    <w:p w14:paraId="610B6ADE" w14:textId="2348D8CF" w:rsidR="008C3043" w:rsidRDefault="008C3043" w:rsidP="00114AD7">
      <w:pPr>
        <w:pStyle w:val="Contention2"/>
      </w:pPr>
      <w:bookmarkStart w:id="28" w:name="_Toc143370828"/>
      <w:r>
        <w:t>Text of the bill is here</w:t>
      </w:r>
      <w:bookmarkEnd w:id="28"/>
    </w:p>
    <w:p w14:paraId="1CB43AFE" w14:textId="10EF8B8C" w:rsidR="008C3043" w:rsidRPr="009E2D51" w:rsidRDefault="00000000" w:rsidP="009E2D51">
      <w:pPr>
        <w:pStyle w:val="Citation3"/>
      </w:pPr>
      <w:hyperlink r:id="rId18" w:history="1">
        <w:r w:rsidR="008C3043" w:rsidRPr="009E2D51">
          <w:rPr>
            <w:rStyle w:val="Hyperlink"/>
            <w:color w:val="auto"/>
            <w:u w:val="none"/>
          </w:rPr>
          <w:t>https://www.congress.gov/bill/117th-congress/house-bill/2937/text?s=1&amp;r=55</w:t>
        </w:r>
      </w:hyperlink>
    </w:p>
    <w:p w14:paraId="4C83B9F6" w14:textId="57DE5E43" w:rsidR="008C3043" w:rsidRPr="008C3043" w:rsidRDefault="008C3043" w:rsidP="008C3043">
      <w:pPr>
        <w:pStyle w:val="Evidence"/>
      </w:pPr>
      <w:r>
        <w:t>Print it out and bring it to the tournament.  The mandate of the bill is already quoted in the 1AC and all the rest of it is just introductory material and commentary.  But you still need to have it printed out to prove it when asked.</w:t>
      </w:r>
    </w:p>
    <w:p w14:paraId="42A27FC0" w14:textId="3457378E" w:rsidR="00114AD7" w:rsidRDefault="008D5613" w:rsidP="00114AD7">
      <w:pPr>
        <w:pStyle w:val="Contention2"/>
      </w:pPr>
      <w:r>
        <w:br/>
      </w:r>
      <w:bookmarkStart w:id="29" w:name="_Toc143370829"/>
      <w:r w:rsidR="00114AD7">
        <w:t>Amtrak is part of the Federal Railroad Administration, which is part of the Dept. of Transportation</w:t>
      </w:r>
      <w:bookmarkEnd w:id="29"/>
    </w:p>
    <w:p w14:paraId="779D4F96" w14:textId="5A11B009" w:rsidR="32EB1A6B" w:rsidRDefault="00C76C45" w:rsidP="00114AD7">
      <w:pPr>
        <w:pStyle w:val="Citation3"/>
      </w:pPr>
      <w:r>
        <w:rPr>
          <w:u w:val="single"/>
        </w:rPr>
        <w:t>US</w:t>
      </w:r>
      <w:r w:rsidR="52C35A4D" w:rsidRPr="52C35A4D">
        <w:rPr>
          <w:u w:val="single"/>
        </w:rPr>
        <w:t xml:space="preserve"> Dept</w:t>
      </w:r>
      <w:r w:rsidR="008D5613">
        <w:rPr>
          <w:u w:val="single"/>
        </w:rPr>
        <w:t>.</w:t>
      </w:r>
      <w:r w:rsidR="52C35A4D" w:rsidRPr="52C35A4D">
        <w:rPr>
          <w:u w:val="single"/>
        </w:rPr>
        <w:t xml:space="preserve"> of Transportation, 20</w:t>
      </w:r>
      <w:r>
        <w:rPr>
          <w:u w:val="single"/>
        </w:rPr>
        <w:t>17</w:t>
      </w:r>
      <w:r w:rsidR="52C35A4D">
        <w:t xml:space="preserve"> </w:t>
      </w:r>
      <w:r w:rsidR="52C35A4D" w:rsidRPr="00114AD7">
        <w:t xml:space="preserve"> “Understanding the Federal Railroad Administration (FRA)”, </w:t>
      </w:r>
      <w:r>
        <w:t>last updated 30 Jan 2017</w:t>
      </w:r>
      <w:r w:rsidR="52C35A4D" w:rsidRPr="00114AD7">
        <w:t xml:space="preserve"> </w:t>
      </w:r>
      <w:r w:rsidR="00114AD7" w:rsidRPr="00114AD7">
        <w:t xml:space="preserve"> </w:t>
      </w:r>
      <w:hyperlink r:id="rId19" w:anchor=":~:text=Amtrak%20is%20an%20independent%20entity,Board%20of%20Directors%2C%20and%20funding">
        <w:r w:rsidR="32EB1A6B" w:rsidRPr="00114AD7">
          <w:t>https://www7.transportation.gov/transition/fra-%E2%80%8Bunderstanding-federal-railroad-administration#:~:text=Amtrak%20is%20an%20independent%20entity,Board%20of%20Directors%2C%20and%20funding</w:t>
        </w:r>
      </w:hyperlink>
      <w:r w:rsidR="32EB1A6B" w:rsidRPr="00114AD7">
        <w:t>. (Accessed on 24 July 2023)</w:t>
      </w:r>
    </w:p>
    <w:p w14:paraId="3BA67A88" w14:textId="547D624B" w:rsidR="32EB1A6B" w:rsidRDefault="32EB1A6B" w:rsidP="19EDAAFC">
      <w:pPr>
        <w:pStyle w:val="Evidence"/>
      </w:pPr>
      <w:r w:rsidRPr="32EB1A6B">
        <w:rPr>
          <w:u w:val="single"/>
        </w:rPr>
        <w:t>“FRA is one of ten agencies within DOT concerned with intermodal transportation.</w:t>
      </w:r>
      <w:r w:rsidRPr="32EB1A6B">
        <w:t xml:space="preserve">  FRA promotes safe, environmentally sound, successful railroad transportation to meet the needs of all customers today and tomorrow. </w:t>
      </w:r>
      <w:r w:rsidR="00B419BD">
        <w:t xml:space="preserve"> </w:t>
      </w:r>
      <w:r w:rsidR="638AE3D2">
        <w:t xml:space="preserve">FRA employs about 950 professionals in three functional areas to fulfill FRA's mission: safety, policy and development, and executive leadership and support.  Most employees report to the Office of Railroad Safety, with remaining staff in the Offices of Railroad Policy and Development, Administration, Chief Counsel, Chief Financial Officer, and the Administrator.  More than half of FRA employees are deployed outside of Washington, D.C.  </w:t>
      </w:r>
      <w:r w:rsidR="00B419BD">
        <w:t xml:space="preserve"> </w:t>
      </w:r>
      <w:r w:rsidR="19EDAAFC" w:rsidRPr="19EDAAFC">
        <w:rPr>
          <w:u w:val="single"/>
        </w:rPr>
        <w:t>FRA has multiple responsibilities regarding Amtrak (the National Railroad Passenger Corporation), which Congress established in 1970.</w:t>
      </w:r>
      <w:r w:rsidR="19EDAAFC">
        <w:t xml:space="preserve">  </w:t>
      </w:r>
      <w:r>
        <w:br/>
      </w:r>
    </w:p>
    <w:p w14:paraId="0DD91937" w14:textId="56DADE7F" w:rsidR="32EB1A6B" w:rsidRDefault="00B419BD" w:rsidP="00B419BD">
      <w:pPr>
        <w:pStyle w:val="Contention2"/>
        <w:rPr>
          <w:u w:val="single"/>
        </w:rPr>
      </w:pPr>
      <w:bookmarkStart w:id="30" w:name="_Toc143370830"/>
      <w:r>
        <w:t>A/T "</w:t>
      </w:r>
      <w:r w:rsidR="00114AD7">
        <w:t xml:space="preserve">Topicality.  </w:t>
      </w:r>
      <w:r>
        <w:t xml:space="preserve">Existing law / not a significant change" - </w:t>
      </w:r>
      <w:r w:rsidR="00114AD7">
        <w:t xml:space="preserve">We do </w:t>
      </w:r>
      <w:r>
        <w:t xml:space="preserve">100% change in </w:t>
      </w:r>
      <w:r w:rsidRPr="00B419BD">
        <w:rPr>
          <w:u w:val="single"/>
        </w:rPr>
        <w:t>policy</w:t>
      </w:r>
      <w:bookmarkEnd w:id="30"/>
      <w:r w:rsidR="00054A30">
        <w:rPr>
          <w:u w:val="single"/>
        </w:rPr>
        <w:t xml:space="preserve"> </w:t>
      </w:r>
    </w:p>
    <w:p w14:paraId="7BAA4334" w14:textId="7E08A245" w:rsidR="00114AD7" w:rsidRPr="00114AD7" w:rsidRDefault="00114AD7" w:rsidP="00114AD7">
      <w:pPr>
        <w:pStyle w:val="Evidence"/>
      </w:pPr>
      <w:r w:rsidRPr="00114AD7">
        <w:t xml:space="preserve">Resolution says we </w:t>
      </w:r>
      <w:proofErr w:type="gramStart"/>
      <w:r w:rsidRPr="00114AD7">
        <w:t>have to</w:t>
      </w:r>
      <w:proofErr w:type="gramEnd"/>
      <w:r w:rsidRPr="00114AD7">
        <w:t xml:space="preserve"> change "policy."  We defined policy as "acceptable procedures especially of a governmental body."</w:t>
      </w:r>
      <w:r>
        <w:t xml:space="preserve"> Status Quo has a law giving Amtrak priority on the tracks, but a "policy" of not bringing legal action to enforce it and a law that creates a policy of blocking anyone else from enforcing.  We change those two policies (lack of enforcement and lack of agents who can enforce it) substantially with our plan.</w:t>
      </w:r>
    </w:p>
    <w:p w14:paraId="0806B63D" w14:textId="5D8884C8" w:rsidR="00B419BD" w:rsidRDefault="00B419BD" w:rsidP="00114AD7">
      <w:pPr>
        <w:pStyle w:val="Evidence"/>
      </w:pPr>
    </w:p>
    <w:p w14:paraId="114CF0EE" w14:textId="26DC5295" w:rsidR="009E2D51" w:rsidRDefault="009E2D51" w:rsidP="32EB1A6B">
      <w:pPr>
        <w:pStyle w:val="Contention1"/>
      </w:pPr>
      <w:bookmarkStart w:id="31" w:name="_Toc143370831"/>
      <w:r>
        <w:t>INHERENCY</w:t>
      </w:r>
      <w:bookmarkEnd w:id="31"/>
    </w:p>
    <w:p w14:paraId="2116A405" w14:textId="77777777" w:rsidR="009E2D51" w:rsidRDefault="009E2D51" w:rsidP="32EB1A6B">
      <w:pPr>
        <w:pStyle w:val="Contention1"/>
      </w:pPr>
    </w:p>
    <w:p w14:paraId="2E0E3056" w14:textId="2283EF5E" w:rsidR="009E2D51" w:rsidRDefault="009E2D51" w:rsidP="009E2D51">
      <w:pPr>
        <w:pStyle w:val="Contention2"/>
        <w:rPr>
          <w:color w:val="000000" w:themeColor="text1"/>
        </w:rPr>
      </w:pPr>
      <w:bookmarkStart w:id="32" w:name="_Toc143370832"/>
      <w:r w:rsidRPr="32EB1A6B">
        <w:t xml:space="preserve">Freight </w:t>
      </w:r>
      <w:r>
        <w:t>c</w:t>
      </w:r>
      <w:r w:rsidRPr="32EB1A6B">
        <w:t xml:space="preserve">arriers </w:t>
      </w:r>
      <w:r>
        <w:t>control 96% of the tracks Amtrak uses</w:t>
      </w:r>
      <w:bookmarkEnd w:id="32"/>
    </w:p>
    <w:p w14:paraId="39507F12" w14:textId="36A17904" w:rsidR="009E2D51" w:rsidRDefault="009E2D51" w:rsidP="009E2D51">
      <w:pPr>
        <w:pStyle w:val="Citation3"/>
      </w:pPr>
      <w:r w:rsidRPr="32EB1A6B">
        <w:rPr>
          <w:u w:val="single"/>
        </w:rPr>
        <w:t>Association of American Railroads, July 2023</w:t>
      </w:r>
      <w:r w:rsidRPr="009E2D51">
        <w:t xml:space="preserve"> (industry trade group representing primarily the major freight railroads of North America) No Author Specified, July 2023, “Freight Rail Facts &amp; Figures”, </w:t>
      </w:r>
      <w:hyperlink r:id="rId20">
        <w:r w:rsidRPr="009E2D51">
          <w:t>https://www.aar.org/facts-figures</w:t>
        </w:r>
      </w:hyperlink>
      <w:r w:rsidRPr="009E2D51">
        <w:t xml:space="preserve"> (Accessed on 27 July 2023)</w:t>
      </w:r>
    </w:p>
    <w:p w14:paraId="6027AA35" w14:textId="77777777" w:rsidR="009E2D51" w:rsidRPr="009E2D51" w:rsidRDefault="009E2D51" w:rsidP="009E2D51">
      <w:pPr>
        <w:pStyle w:val="Evidence"/>
      </w:pPr>
      <w:r w:rsidRPr="009E2D51">
        <w:t>“Amtrak owns 623 route miles (primarily in the Northeast) and operates, maintains, and dispatches another 229 route miles in Michigan and New York. The vast majority of the remaining 96% of Amtrak’s more than 21,400-mile system consists of tracks owned and maintained by freight railroads. More than 70% of the miles traveled by Amtrak trains are on tracks owned by other railroads.”</w:t>
      </w:r>
    </w:p>
    <w:p w14:paraId="2DEB1194" w14:textId="77777777" w:rsidR="009E2D51" w:rsidRDefault="009E2D51" w:rsidP="32EB1A6B">
      <w:pPr>
        <w:pStyle w:val="Contention1"/>
      </w:pPr>
    </w:p>
    <w:p w14:paraId="7697DF58" w14:textId="304CE72A" w:rsidR="32EB1A6B" w:rsidRDefault="32EB1A6B" w:rsidP="32EB1A6B">
      <w:pPr>
        <w:pStyle w:val="Contention1"/>
      </w:pPr>
      <w:bookmarkStart w:id="33" w:name="_Toc143370833"/>
      <w:r w:rsidRPr="32EB1A6B">
        <w:t>HARMS / SIGNIFICANCE</w:t>
      </w:r>
      <w:bookmarkEnd w:id="33"/>
    </w:p>
    <w:p w14:paraId="70C3B993" w14:textId="77777777" w:rsidR="007A4731" w:rsidRDefault="007A4731" w:rsidP="32EB1A6B">
      <w:pPr>
        <w:pStyle w:val="Contention1"/>
      </w:pPr>
    </w:p>
    <w:p w14:paraId="3803D0AF" w14:textId="26B586E5" w:rsidR="007A4731" w:rsidRDefault="007A4731" w:rsidP="007A4731">
      <w:pPr>
        <w:pStyle w:val="Contention2"/>
      </w:pPr>
      <w:bookmarkStart w:id="34" w:name="_Toc143370834"/>
      <w:r>
        <w:t>Quantification:  Freight train interference causes 70% of Amtrak delays</w:t>
      </w:r>
      <w:r w:rsidR="00C76C45">
        <w:t>, and the delays are significant</w:t>
      </w:r>
      <w:bookmarkEnd w:id="34"/>
    </w:p>
    <w:p w14:paraId="5DA5E68A" w14:textId="48366882" w:rsidR="007A4731" w:rsidRDefault="007A4731" w:rsidP="007A4731">
      <w:pPr>
        <w:pStyle w:val="Citation3"/>
      </w:pPr>
      <w:r w:rsidRPr="52C35A4D">
        <w:rPr>
          <w:u w:val="single"/>
        </w:rPr>
        <w:t>Jim Matthews 2022,</w:t>
      </w:r>
      <w:r w:rsidRPr="52C35A4D">
        <w:t xml:space="preserve"> (President &amp; CEO of the Rail Passengers Association, a nationwide 501c3 nonprofit representing some 40 million American rail travelers, advocates and citizens across the U.S. </w:t>
      </w:r>
      <w:r>
        <w:t>;</w:t>
      </w:r>
      <w:r w:rsidRPr="52C35A4D">
        <w:t xml:space="preserve"> serves, or has served on, six U.S. Federal government advisory panels, and has testified </w:t>
      </w:r>
      <w:r w:rsidRPr="00C76C45">
        <w:t xml:space="preserve">or presented briefs before Congressional committees, the Federal Railroad Administration (FRA), and the U.S. Surface Transportation Board)  </w:t>
      </w:r>
      <w:r w:rsidR="00C76C45" w:rsidRPr="00C76C45">
        <w:t>RPA</w:t>
      </w:r>
      <w:r w:rsidRPr="00C76C45">
        <w:t xml:space="preserve"> is the largest advocacy organization for rail passengers in the US) June 17, 2022. “LATE TRAINS AREN’T ‘JUST PART OF THE EXPERIENCE’”, </w:t>
      </w:r>
      <w:hyperlink r:id="rId21">
        <w:r w:rsidRPr="00C76C45">
          <w:t>https://www.railpassengers.org/happening-now/news/blog/late-trains-arent-just-part-of-the-experience/</w:t>
        </w:r>
      </w:hyperlink>
      <w:r w:rsidRPr="00C76C45">
        <w:t xml:space="preserve"> (Accessed on 25 July 2023)</w:t>
      </w:r>
    </w:p>
    <w:p w14:paraId="408A2C73" w14:textId="77777777" w:rsidR="007A4731" w:rsidRDefault="007A4731" w:rsidP="007A4731">
      <w:pPr>
        <w:pStyle w:val="Evidence"/>
        <w:rPr>
          <w:u w:val="single"/>
        </w:rPr>
      </w:pPr>
      <w:r w:rsidRPr="00C76C45">
        <w:t>“But that value goes down when trains are late.</w:t>
      </w:r>
      <w:r w:rsidRPr="52C35A4D">
        <w:rPr>
          <w:u w:val="single"/>
        </w:rPr>
        <w:t xml:space="preserve"> For the first quarter of fiscal 2022 (</w:t>
      </w:r>
      <w:r w:rsidRPr="00C76C45">
        <w:t>October through December</w:t>
      </w:r>
      <w:r w:rsidRPr="52C35A4D">
        <w:rPr>
          <w:u w:val="single"/>
        </w:rPr>
        <w:t>) not one single Amtrak long-distance train met the new regulatory standard for Customer On-Time Performance, while freight-train interference grew 12 percent over the previous quarter and remained the biggest single contributor to late trains. Last month, freight train interference accounted for more than 70% of all delays. The average long-distance Amtrak passenger was delayed 108 minutes in May.”</w:t>
      </w:r>
    </w:p>
    <w:p w14:paraId="6A19A05E" w14:textId="7BA87988" w:rsidR="32EB1A6B" w:rsidRDefault="32EB1A6B" w:rsidP="19EDAAFC">
      <w:pPr>
        <w:pStyle w:val="Contention2"/>
      </w:pPr>
      <w:r>
        <w:br/>
      </w:r>
      <w:bookmarkStart w:id="35" w:name="_Toc143370835"/>
      <w:r w:rsidR="009E2D51">
        <w:t>Non-enforcement of preference rights is extensive and causes the delays</w:t>
      </w:r>
      <w:bookmarkEnd w:id="35"/>
    </w:p>
    <w:p w14:paraId="48DD8266" w14:textId="4D2E865F" w:rsidR="32EB1A6B" w:rsidRDefault="009E2D51" w:rsidP="009E2D51">
      <w:pPr>
        <w:pStyle w:val="Citation3"/>
      </w:pPr>
      <w:r>
        <w:rPr>
          <w:u w:val="single"/>
        </w:rPr>
        <w:t xml:space="preserve">David J. </w:t>
      </w:r>
      <w:proofErr w:type="spellStart"/>
      <w:r>
        <w:rPr>
          <w:u w:val="single"/>
        </w:rPr>
        <w:t>Konarske</w:t>
      </w:r>
      <w:proofErr w:type="spellEnd"/>
      <w:r>
        <w:rPr>
          <w:u w:val="single"/>
        </w:rPr>
        <w:t xml:space="preserve"> 2022 (</w:t>
      </w:r>
      <w:r>
        <w:t xml:space="preserve">Law Clerk, Michigan </w:t>
      </w:r>
      <w:r w:rsidRPr="002A23A6">
        <w:t>Supreme Court; J.D., Michigan State Univ</w:t>
      </w:r>
      <w:r>
        <w:t>.</w:t>
      </w:r>
      <w:r w:rsidRPr="002A23A6">
        <w:t xml:space="preserve"> College of Law (2021); MPP, Michigan State Univ</w:t>
      </w:r>
      <w:r>
        <w:t>.</w:t>
      </w:r>
      <w:r w:rsidRPr="002A23A6">
        <w:t xml:space="preserve"> (2021)) Loyola University Chicago Law Journal, Spring 2022, “Amtrak: The Failure of Passenger Preference and Politics of Nonenforcement” </w:t>
      </w:r>
      <w:hyperlink r:id="rId22">
        <w:r w:rsidRPr="002A23A6">
          <w:t>https://lawecommons.luc.edu/cgi/viewcontent.cgi?article=2792&amp;context=luclj</w:t>
        </w:r>
      </w:hyperlink>
      <w:r w:rsidRPr="002A23A6">
        <w:t xml:space="preserve"> </w:t>
      </w:r>
      <w:r w:rsidR="32EB1A6B" w:rsidRPr="32EB1A6B">
        <w:t xml:space="preserve"> (Accessed on 26 July 2023)</w:t>
      </w:r>
    </w:p>
    <w:p w14:paraId="59B3EDE9" w14:textId="6412D59E" w:rsidR="32EB1A6B" w:rsidRDefault="32EB1A6B" w:rsidP="32EB1A6B">
      <w:pPr>
        <w:pStyle w:val="Evidence"/>
        <w:rPr>
          <w:u w:val="single"/>
        </w:rPr>
      </w:pPr>
      <w:r w:rsidRPr="32EB1A6B">
        <w:rPr>
          <w:u w:val="single"/>
        </w:rPr>
        <w:t>“This nonenforcement has been so extensive that Amtrak stopped collecting data on the cost impact of the delays because it demoralized the agency.”</w:t>
      </w:r>
    </w:p>
    <w:p w14:paraId="0C0CA09F" w14:textId="5A7DA374" w:rsidR="32EB1A6B" w:rsidRDefault="32EB1A6B"/>
    <w:p w14:paraId="7CA4F6AA" w14:textId="25308D4F" w:rsidR="32EB1A6B" w:rsidRDefault="32EB1A6B" w:rsidP="32EB1A6B">
      <w:pPr>
        <w:pStyle w:val="Contention1"/>
        <w:rPr>
          <w:color w:val="000000" w:themeColor="text1"/>
        </w:rPr>
      </w:pPr>
      <w:bookmarkStart w:id="36" w:name="_Toc143370836"/>
      <w:r w:rsidRPr="32EB1A6B">
        <w:t>SOLVENCY/ADVOCACY</w:t>
      </w:r>
      <w:bookmarkEnd w:id="36"/>
    </w:p>
    <w:p w14:paraId="638DF69D" w14:textId="094B6287" w:rsidR="00054A30" w:rsidRDefault="009E2D51" w:rsidP="00054A30">
      <w:pPr>
        <w:pStyle w:val="Contention2"/>
      </w:pPr>
      <w:r>
        <w:br/>
      </w:r>
      <w:bookmarkStart w:id="37" w:name="_Toc143370837"/>
      <w:r w:rsidR="00054A30">
        <w:t>Plan is the only workable solution, and far better than the Status Quo</w:t>
      </w:r>
      <w:bookmarkEnd w:id="37"/>
      <w:r w:rsidR="00054A30">
        <w:t xml:space="preserve"> </w:t>
      </w:r>
    </w:p>
    <w:p w14:paraId="583ACC83" w14:textId="77777777" w:rsidR="00054A30" w:rsidRPr="00334DA4" w:rsidRDefault="00054A30" w:rsidP="00054A30">
      <w:pPr>
        <w:pStyle w:val="Citation3"/>
      </w:pPr>
      <w:r w:rsidRPr="00334DA4">
        <w:rPr>
          <w:u w:val="single"/>
        </w:rPr>
        <w:t>Journal of the National Association of Administrative Law Judiciary 2022</w:t>
      </w:r>
      <w:r w:rsidRPr="00334DA4">
        <w:t xml:space="preserve">(written by Noah V. DeSimone; published by Pepperdine Univ.) Missing the Train: The Bipartisan Infrastructure Deal's Weakness on Amtrak's "Preference" Problem, 15 Dec </w:t>
      </w:r>
      <w:proofErr w:type="gramStart"/>
      <w:r w:rsidRPr="00334DA4">
        <w:t>2022  (</w:t>
      </w:r>
      <w:proofErr w:type="gramEnd"/>
      <w:r w:rsidRPr="00334DA4">
        <w:t>accessed 13 Aug 2023) https://digitalcommons.pepperdine.edu/cgi/viewcontent.cgi?article=1696&amp;context=naalj</w:t>
      </w:r>
    </w:p>
    <w:p w14:paraId="62C49182" w14:textId="77777777" w:rsidR="00054A30" w:rsidRDefault="00054A30" w:rsidP="00054A30">
      <w:pPr>
        <w:pStyle w:val="Evidence"/>
      </w:pPr>
      <w:r>
        <w:t>Moreover, entrusting the Department of Justice to bring suit on behalf of Amtrak could prove inconsistent depending on the presidential administration and politics of the Department of Justice at any given time. Other alternatives to this scheme are expensive, wasteful, and unrealistic, given the fight to secure the funding in the Bipartisan Infrastructure Deal. Worldwide examples demonstrate how freight and passenger services can coexist, and given Amtrak services’ importance to many Americans, as well as the environmental and economic benefits of Amtrak, allowing Amtrak to enforce its preference is both achievable and important.</w:t>
      </w:r>
    </w:p>
    <w:p w14:paraId="2A0F12DA" w14:textId="1154F5DB" w:rsidR="00054A30" w:rsidRPr="009E2D51" w:rsidRDefault="009E2D51" w:rsidP="009E2D51">
      <w:pPr>
        <w:pStyle w:val="Contention2"/>
      </w:pPr>
      <w:bookmarkStart w:id="38" w:name="_Toc143370838"/>
      <w:r>
        <w:lastRenderedPageBreak/>
        <w:t xml:space="preserve">Lack of preference enforcement causes Amtrak </w:t>
      </w:r>
      <w:proofErr w:type="gramStart"/>
      <w:r>
        <w:t>delays</w:t>
      </w:r>
      <w:proofErr w:type="gramEnd"/>
      <w:r>
        <w:t xml:space="preserve"> and we need to do the plan to gain more benefits of passenger rail</w:t>
      </w:r>
      <w:bookmarkEnd w:id="38"/>
    </w:p>
    <w:p w14:paraId="4A2B247C" w14:textId="77777777" w:rsidR="00900ACB" w:rsidRDefault="00900ACB" w:rsidP="00900ACB">
      <w:pPr>
        <w:pStyle w:val="Citation3"/>
      </w:pPr>
      <w:r>
        <w:rPr>
          <w:u w:val="single"/>
        </w:rPr>
        <w:t xml:space="preserve">David J. </w:t>
      </w:r>
      <w:proofErr w:type="spellStart"/>
      <w:r>
        <w:rPr>
          <w:u w:val="single"/>
        </w:rPr>
        <w:t>Konarske</w:t>
      </w:r>
      <w:proofErr w:type="spellEnd"/>
      <w:r>
        <w:rPr>
          <w:u w:val="single"/>
        </w:rPr>
        <w:t xml:space="preserve"> 2022 (</w:t>
      </w:r>
      <w:r>
        <w:t xml:space="preserve">Law Clerk, Michigan </w:t>
      </w:r>
      <w:r w:rsidRPr="002A23A6">
        <w:t>Supreme Court; J.D., Michigan State Univ</w:t>
      </w:r>
      <w:r>
        <w:t>.</w:t>
      </w:r>
      <w:r w:rsidRPr="002A23A6">
        <w:t xml:space="preserve"> College of Law (2021); MPP, Michigan State Univ</w:t>
      </w:r>
      <w:r>
        <w:t>.</w:t>
      </w:r>
      <w:r w:rsidRPr="002A23A6">
        <w:t xml:space="preserve"> (2021)) Loyola University Chicago Law Journal, Spring 2022, “Amtrak: The Failure of Passenger Preference and Politics of Nonenforcement” </w:t>
      </w:r>
      <w:hyperlink r:id="rId23">
        <w:r w:rsidRPr="002A23A6">
          <w:t>https://lawecommons.luc.edu/cgi/viewcontent.cgi?article=2792&amp;context=luclj</w:t>
        </w:r>
      </w:hyperlink>
      <w:r w:rsidRPr="002A23A6">
        <w:t xml:space="preserve"> (Accessed </w:t>
      </w:r>
      <w:r>
        <w:t>13 Aug</w:t>
      </w:r>
      <w:r w:rsidRPr="002A23A6">
        <w:t xml:space="preserve"> 2023)</w:t>
      </w:r>
    </w:p>
    <w:p w14:paraId="54C5335C" w14:textId="742380DC" w:rsidR="00900ACB" w:rsidRDefault="00900ACB" w:rsidP="00F6478F">
      <w:pPr>
        <w:pStyle w:val="Evidence"/>
      </w:pPr>
      <w:r w:rsidRPr="00CF3113">
        <w:t>It is well known that Amtrak has on-time performance issues that mar its reputation and the quality of its service, often making it unusable for many</w:t>
      </w:r>
      <w:r w:rsidRPr="00CD4E6B">
        <w:t>.</w:t>
      </w:r>
      <w:r>
        <w:t xml:space="preserve"> </w:t>
      </w:r>
      <w:r w:rsidRPr="00CD4E6B">
        <w:t xml:space="preserve"> As America begins to emphasize transportation modes that are more sustainable and less automobile-focused, the benefits passenger rail can provide will be more valuable than ever.</w:t>
      </w:r>
      <w:r>
        <w:t xml:space="preserve"> </w:t>
      </w:r>
      <w:r w:rsidRPr="00CD4E6B">
        <w:t xml:space="preserve"> As a result, advocates and government officials have taken steps to raise Amtrak’s credibility and expand its services to take advantage of its promise.</w:t>
      </w:r>
      <w:r>
        <w:t xml:space="preserve"> </w:t>
      </w:r>
      <w:r w:rsidRPr="00CD4E6B">
        <w:t xml:space="preserve"> However</w:t>
      </w:r>
      <w:r w:rsidRPr="00CF3113">
        <w:t xml:space="preserve">, Amtrak must improve its on-time metrics </w:t>
      </w:r>
      <w:proofErr w:type="gramStart"/>
      <w:r w:rsidRPr="00CF3113">
        <w:t>in order to</w:t>
      </w:r>
      <w:proofErr w:type="gramEnd"/>
      <w:r w:rsidRPr="00CF3113">
        <w:t xml:space="preserve"> become a larger part of American transportation and increase its financial sustainability.  Thus, reform is needed. Amtrak’s performance is hopelessly hobbled by its reliance on others to enforce its preferred trackage rights</w:t>
      </w:r>
      <w:r w:rsidRPr="00CD4E6B">
        <w:t>.</w:t>
      </w:r>
      <w:r>
        <w:t xml:space="preserve"> </w:t>
      </w:r>
      <w:r w:rsidRPr="00CD4E6B">
        <w:t xml:space="preserve"> The DOJ has refused to enforce these statutory rights, despite host railroad noncompliance dating back to the late 1970s.</w:t>
      </w:r>
      <w:r>
        <w:t xml:space="preserve"> </w:t>
      </w:r>
      <w:r w:rsidRPr="00CD4E6B">
        <w:t xml:space="preserve"> Further, the STB—the most recent vehicle for passenger-preference enforcement—is inherently incentivized to favor the health of freight railroads and interests of shippers over Amtrak’s rights and effectiveness.</w:t>
      </w:r>
      <w:r>
        <w:t xml:space="preserve"> </w:t>
      </w:r>
      <w:r w:rsidRPr="00CD4E6B">
        <w:t xml:space="preserve"> </w:t>
      </w:r>
      <w:r w:rsidRPr="00CF3113">
        <w:t>Because enforcement is insufficient, Amtrak is continuously undercut by the railroads whose common-carrier burdens it was created to alleviate. Thus, Congress needs to grant Amtrak’s request for independent litigating authority to enforce its passenger-preference rights</w:t>
      </w:r>
      <w:r w:rsidRPr="00CD4E6B">
        <w:t>.</w:t>
      </w:r>
      <w:r w:rsidRPr="00CD4E6B">
        <w:br/>
      </w:r>
    </w:p>
    <w:p w14:paraId="524E46A0" w14:textId="6803B149" w:rsidR="32EB1A6B" w:rsidRDefault="32EB1A6B" w:rsidP="00334DA4">
      <w:pPr>
        <w:pStyle w:val="Contention2"/>
        <w:rPr>
          <w:color w:val="000000" w:themeColor="text1"/>
        </w:rPr>
      </w:pPr>
      <w:bookmarkStart w:id="39" w:name="_Toc143370839"/>
      <w:r w:rsidRPr="32EB1A6B">
        <w:t xml:space="preserve">Sen. Dick Durbin </w:t>
      </w:r>
      <w:r w:rsidR="00D24AAE">
        <w:t xml:space="preserve">advocacy:  Rail Passenger Fairness Act </w:t>
      </w:r>
      <w:r w:rsidR="003D5DD4">
        <w:t xml:space="preserve">would </w:t>
      </w:r>
      <w:r w:rsidR="00D24AAE">
        <w:t>solve delays by holding freight carriers accountable</w:t>
      </w:r>
      <w:bookmarkEnd w:id="39"/>
    </w:p>
    <w:p w14:paraId="38CF7617" w14:textId="37579D9C" w:rsidR="32EB1A6B" w:rsidRDefault="52C35A4D" w:rsidP="32EB1A6B">
      <w:pPr>
        <w:pStyle w:val="Citation3"/>
      </w:pPr>
      <w:r w:rsidRPr="52C35A4D">
        <w:rPr>
          <w:u w:val="single"/>
        </w:rPr>
        <w:t>Senator Dick Durbin, April 29, 2021</w:t>
      </w:r>
      <w:r w:rsidR="00D24AAE">
        <w:rPr>
          <w:u w:val="single"/>
        </w:rPr>
        <w:t xml:space="preserve"> (</w:t>
      </w:r>
      <w:r>
        <w:t xml:space="preserve">U.S. Senator from </w:t>
      </w:r>
      <w:r w:rsidRPr="00D24AAE">
        <w:t>Illinois</w:t>
      </w:r>
      <w:r w:rsidR="00D24AAE" w:rsidRPr="00D24AAE">
        <w:t xml:space="preserve">; </w:t>
      </w:r>
      <w:r w:rsidRPr="00D24AAE">
        <w:t>Chair of the Senate Judiciary Committee and sits on the Appropriations and Agriculture Committees)“Durbin, Payne, Jr. &amp; Blumenthal Introduce Rail Passenger Fairness Act to Improve Amtrak On-Time Performance”</w:t>
      </w:r>
      <w:r w:rsidR="00D24AAE" w:rsidRPr="00D24AAE">
        <w:t xml:space="preserve"> </w:t>
      </w:r>
      <w:hyperlink r:id="rId24">
        <w:r w:rsidR="32EB1A6B" w:rsidRPr="00D24AAE">
          <w:t>https://www.durbin.senate.gov/newsroom/press-releases/durbin-payne-jr-and-blumenthal-introduce-rail-passenger-fairness-act-to-improve-amtrak-on-time-performance</w:t>
        </w:r>
      </w:hyperlink>
      <w:r w:rsidR="32EB1A6B" w:rsidRPr="00D24AAE">
        <w:t xml:space="preserve"> (Accessed on 26 July 2023)</w:t>
      </w:r>
      <w:r w:rsidR="32EB1A6B" w:rsidRPr="32EB1A6B">
        <w:t xml:space="preserve"> </w:t>
      </w:r>
    </w:p>
    <w:p w14:paraId="1B18CF61" w14:textId="19A6E0E7" w:rsidR="32EB1A6B" w:rsidRPr="00D24AAE" w:rsidRDefault="19EDAAFC" w:rsidP="19EDAAFC">
      <w:pPr>
        <w:pStyle w:val="Evidence"/>
      </w:pPr>
      <w:r w:rsidRPr="00D24AAE">
        <w:t>“‘For far too long, freight railroads have taken preference over passenger rail, resulting in poor on-time performance and delays for Amtrak riders. With the Rail Passenger Fairness Act, we can finally hold freight railroads accountable when they fail to follow the law and get Amtrak’s on-time performance back on track,’ said Durbin. ‘Illinoisans – and Amtrak riders across the country – deserve the assurance that they will arrive at their destinations in a safe and timely manner.’”</w:t>
      </w:r>
      <w:r w:rsidR="32EB1A6B" w:rsidRPr="00D24AAE">
        <w:br/>
      </w:r>
    </w:p>
    <w:p w14:paraId="7221D229" w14:textId="2791B8CA" w:rsidR="32EB1A6B" w:rsidRDefault="004C287E" w:rsidP="32EB1A6B">
      <w:pPr>
        <w:pStyle w:val="Contention2"/>
        <w:rPr>
          <w:color w:val="000000" w:themeColor="text1"/>
        </w:rPr>
      </w:pPr>
      <w:bookmarkStart w:id="40" w:name="_Toc143370840"/>
      <w:r>
        <w:t>Amtrak litigation power is the solution to the freight delay problem</w:t>
      </w:r>
      <w:bookmarkEnd w:id="40"/>
    </w:p>
    <w:p w14:paraId="39F62623" w14:textId="6C50711C" w:rsidR="32EB1A6B" w:rsidRDefault="004C287E" w:rsidP="32EB1A6B">
      <w:pPr>
        <w:pStyle w:val="Citation3"/>
      </w:pPr>
      <w:r>
        <w:rPr>
          <w:u w:val="single"/>
        </w:rPr>
        <w:t xml:space="preserve">David J. </w:t>
      </w:r>
      <w:proofErr w:type="spellStart"/>
      <w:r>
        <w:rPr>
          <w:u w:val="single"/>
        </w:rPr>
        <w:t>Konarske</w:t>
      </w:r>
      <w:proofErr w:type="spellEnd"/>
      <w:r>
        <w:rPr>
          <w:u w:val="single"/>
        </w:rPr>
        <w:t xml:space="preserve"> 2022 (</w:t>
      </w:r>
      <w:r>
        <w:t xml:space="preserve">Law Clerk, Michigan </w:t>
      </w:r>
      <w:r w:rsidRPr="002A23A6">
        <w:t>Supreme Court; J.D., Michigan State Univ</w:t>
      </w:r>
      <w:r>
        <w:t>.</w:t>
      </w:r>
      <w:r w:rsidRPr="002A23A6">
        <w:t xml:space="preserve"> College of Law (2021); MPP, Michigan State Univ</w:t>
      </w:r>
      <w:r>
        <w:t>.</w:t>
      </w:r>
      <w:r w:rsidRPr="002A23A6">
        <w:t xml:space="preserve"> (2021)) Loyola University Chicago Law Journal, Spring 2022, “Amtrak: The Failure of Passenger Preference and Politics of Nonenforcement” </w:t>
      </w:r>
      <w:hyperlink r:id="rId25">
        <w:r w:rsidRPr="002A23A6">
          <w:t>https://lawecommons.luc.edu/cgi/viewcontent.cgi?article=2792&amp;context=luclj</w:t>
        </w:r>
      </w:hyperlink>
      <w:r w:rsidRPr="002A23A6">
        <w:t xml:space="preserve"> </w:t>
      </w:r>
      <w:r w:rsidR="32EB1A6B" w:rsidRPr="32EB1A6B">
        <w:t>(Accessed on 26 July 2023)</w:t>
      </w:r>
    </w:p>
    <w:p w14:paraId="54EC076F" w14:textId="77777777" w:rsidR="004C287E" w:rsidRDefault="004C287E" w:rsidP="004C287E">
      <w:pPr>
        <w:pStyle w:val="Evidence"/>
      </w:pPr>
      <w:r>
        <w:t xml:space="preserve">Giving Amtrak independent litigation authority with which to enforce its passenger preference is the proper solution to the current enforcement deadlock. As established above, independent litigating authority in federal agencies is the exception rather than the rule.  This independent authority is common, however, where Congress believes that the relevant agency needs either additional independence from politics or a team of specialized attorneys to effectively enforce the statutes for which it is responsible. </w:t>
      </w:r>
    </w:p>
    <w:p w14:paraId="1C67566C" w14:textId="75478CA8" w:rsidR="00A56497" w:rsidRDefault="00A56497" w:rsidP="004C287E">
      <w:pPr>
        <w:pStyle w:val="Contention2"/>
      </w:pPr>
      <w:bookmarkStart w:id="41" w:name="_Toc143370841"/>
      <w:r>
        <w:lastRenderedPageBreak/>
        <w:t>A/T "Nobody rides" - They would if Amtrak service improved</w:t>
      </w:r>
      <w:bookmarkEnd w:id="41"/>
    </w:p>
    <w:p w14:paraId="0F15036E" w14:textId="405142BB" w:rsidR="00A56497" w:rsidRPr="00A56497" w:rsidRDefault="00A56497" w:rsidP="00A56497">
      <w:pPr>
        <w:pStyle w:val="Citation3"/>
      </w:pPr>
      <w:r w:rsidRPr="00A56497">
        <w:rPr>
          <w:u w:val="single"/>
        </w:rPr>
        <w:t>Berkeley Economic Review 2023</w:t>
      </w:r>
      <w:r w:rsidRPr="00A56497">
        <w:t xml:space="preserve"> (</w:t>
      </w:r>
      <w:r>
        <w:t>Univ. of Calif.-Berkeley's Premier Undergraduate Economics Journal</w:t>
      </w:r>
      <w:r w:rsidRPr="00A56497">
        <w:t xml:space="preserve">) </w:t>
      </w:r>
      <w:r>
        <w:t xml:space="preserve">13 March 2023 </w:t>
      </w:r>
      <w:r w:rsidRPr="00A56497">
        <w:t>Amtrak: Future of American Transit or Failed Experiment?</w:t>
      </w:r>
      <w:r>
        <w:t xml:space="preserve"> (</w:t>
      </w:r>
      <w:proofErr w:type="gramStart"/>
      <w:r>
        <w:t>accessed</w:t>
      </w:r>
      <w:proofErr w:type="gramEnd"/>
      <w:r>
        <w:t xml:space="preserve"> 18 Aug 2023) </w:t>
      </w:r>
      <w:r w:rsidRPr="00A56497">
        <w:t>https://econreview.berkeley.edu/amtrak-future-of-american-transit-or-failed-experiment/</w:t>
      </w:r>
    </w:p>
    <w:p w14:paraId="21CDF1E6" w14:textId="77777777" w:rsidR="003D5DD4" w:rsidRDefault="00A56497" w:rsidP="004C287E">
      <w:pPr>
        <w:pStyle w:val="Evidence"/>
      </w:pPr>
      <w:r w:rsidRPr="00A56497">
        <w:t>Politicians who are strongly connected to the oil or car manufacturing lobbies often vocally oppose spending money on Amtrak and improving train infrastructure. This introduces the idea of </w:t>
      </w:r>
      <w:hyperlink r:id="rId26" w:history="1">
        <w:r w:rsidRPr="00A56497">
          <w:rPr>
            <w:rStyle w:val="Hyperlink"/>
            <w:color w:val="000000"/>
            <w:u w:val="none"/>
          </w:rPr>
          <w:t>induced demand</w:t>
        </w:r>
      </w:hyperlink>
      <w:r w:rsidRPr="00A56497">
        <w:t> – if we build more highways and make cars cheaper through subsidies this will encourage more people to drive. This same postulate has the potential to hold true for rail travel. Creating more routes, establishing cheaper tickets through subsidies and economies of scale, and improving overall supply has the potential to drive up demand for rail travel over time.  </w:t>
      </w:r>
    </w:p>
    <w:p w14:paraId="12542854" w14:textId="418837B5" w:rsidR="32EB1A6B" w:rsidRDefault="32EB1A6B" w:rsidP="004C287E">
      <w:pPr>
        <w:pStyle w:val="Evidence"/>
        <w:rPr>
          <w:color w:val="000000" w:themeColor="text1"/>
        </w:rPr>
      </w:pPr>
      <w:r w:rsidRPr="00A56497">
        <w:br/>
      </w:r>
      <w:bookmarkStart w:id="42" w:name="_Toc143370842"/>
      <w:r w:rsidRPr="0023013F">
        <w:rPr>
          <w:rStyle w:val="Contention2Char"/>
        </w:rPr>
        <w:t>Historical Precedent</w:t>
      </w:r>
      <w:r w:rsidR="0023013F">
        <w:rPr>
          <w:rStyle w:val="Contention2Char"/>
        </w:rPr>
        <w:t>:  Plan was tried in 2008 and had significant reduction in delays</w:t>
      </w:r>
      <w:r w:rsidR="003D5DD4">
        <w:rPr>
          <w:rStyle w:val="Contention2Char"/>
        </w:rPr>
        <w:t>, then the delays came back after the plan was abandoned</w:t>
      </w:r>
      <w:bookmarkEnd w:id="42"/>
      <w:r w:rsidRPr="32EB1A6B">
        <w:t xml:space="preserve"> </w:t>
      </w:r>
    </w:p>
    <w:p w14:paraId="7E64C39B" w14:textId="419D9CF4" w:rsidR="004C287E" w:rsidRDefault="32EB1A6B" w:rsidP="004C287E">
      <w:pPr>
        <w:pStyle w:val="Citation3"/>
      </w:pPr>
      <w:r>
        <w:br/>
      </w:r>
      <w:r w:rsidR="004C287E" w:rsidRPr="52C35A4D">
        <w:rPr>
          <w:u w:val="single"/>
        </w:rPr>
        <w:t xml:space="preserve">Jon Davis for The Council of State Governments </w:t>
      </w:r>
      <w:proofErr w:type="gramStart"/>
      <w:r w:rsidR="004C287E" w:rsidRPr="52C35A4D">
        <w:rPr>
          <w:u w:val="single"/>
        </w:rPr>
        <w:t>Midwest</w:t>
      </w:r>
      <w:r w:rsidR="004C287E">
        <w:rPr>
          <w:u w:val="single"/>
        </w:rPr>
        <w:t xml:space="preserve"> </w:t>
      </w:r>
      <w:r w:rsidR="004C287E" w:rsidRPr="52C35A4D">
        <w:rPr>
          <w:u w:val="single"/>
        </w:rPr>
        <w:t xml:space="preserve"> 2020</w:t>
      </w:r>
      <w:proofErr w:type="gramEnd"/>
      <w:r w:rsidR="004C287E">
        <w:t xml:space="preserve"> </w:t>
      </w:r>
      <w:r w:rsidR="004C287E" w:rsidRPr="52C35A4D">
        <w:t xml:space="preserve"> (assistant editor for Stateline Midwest</w:t>
      </w:r>
      <w:r w:rsidR="004C287E">
        <w:t>;</w:t>
      </w:r>
      <w:r w:rsidR="004C287E" w:rsidRPr="52C35A4D">
        <w:t xml:space="preserve"> lead staff person for Midwestern Legislative Conference Energy &amp; </w:t>
      </w:r>
      <w:r w:rsidR="004C287E" w:rsidRPr="008D5613">
        <w:t xml:space="preserve">Environment Committee; master’s degree in public affairs reporting from Univ of Illinois at Springfield.) Council of State Governments Midwest (nonpartisan association of state officials) March 16, 2020. “MIPRC on-time performance legislative resolution available; advances in Illinois” </w:t>
      </w:r>
      <w:hyperlink r:id="rId27">
        <w:r w:rsidR="004C287E" w:rsidRPr="008D5613">
          <w:t>https://csgmidwest.org/2020/03/16/miprc-on-time-performance-legislative-resolution-available-advances-in-illinois/</w:t>
        </w:r>
      </w:hyperlink>
      <w:r w:rsidR="004C287E" w:rsidRPr="008D5613">
        <w:t xml:space="preserve"> (Accessed on 24 July 2023)</w:t>
      </w:r>
    </w:p>
    <w:p w14:paraId="236862CB" w14:textId="2B3C7C32" w:rsidR="32EB1A6B" w:rsidRPr="004C287E" w:rsidRDefault="32EB1A6B" w:rsidP="32EB1A6B">
      <w:pPr>
        <w:pStyle w:val="Evidence"/>
      </w:pPr>
      <w:r w:rsidRPr="004C287E">
        <w:t>“On-time performance is a solvable problem. For example, the Passenger Rail Investment and Improvement Act (PRIIA) of 2008 included provisions for the enforcement of Amtrak’s preference rights. For two months after its enactment, the on-time performance of long-distance passenger trains improved from 56 percent to 77 percent and Class I freight train interference delays across all Amtrak routes declined by 40 percent.</w:t>
      </w:r>
      <w:r w:rsidR="004C287E" w:rsidRPr="004C287E">
        <w:t xml:space="preserve"> </w:t>
      </w:r>
      <w:r w:rsidRPr="004C287E">
        <w:t>One year after enactment of PRIIA, freight train interference delays had declined by 54 percent and the on-time performance of long-distance trains reached 85 percent.</w:t>
      </w:r>
      <w:r w:rsidR="004C287E" w:rsidRPr="004C287E">
        <w:t xml:space="preserve"> </w:t>
      </w:r>
      <w:r w:rsidR="638AE3D2" w:rsidRPr="004C287E">
        <w:t>But after some of those provisions were ruled unconstitutional by a Washington, D.C., Circuit Court in 2014, long-distance train on-time performance declined from 72 percent to 50 percent while freight train interference delays increased 59 percent.</w:t>
      </w:r>
    </w:p>
    <w:p w14:paraId="06739BEB" w14:textId="6EE6951C" w:rsidR="638AE3D2" w:rsidRDefault="638AE3D2" w:rsidP="638AE3D2">
      <w:pPr>
        <w:pStyle w:val="Evidence"/>
        <w:rPr>
          <w:u w:val="single"/>
        </w:rPr>
      </w:pPr>
    </w:p>
    <w:p w14:paraId="74A5172F" w14:textId="6914748B" w:rsidR="638AE3D2" w:rsidRDefault="0023013F" w:rsidP="0023013F">
      <w:pPr>
        <w:pStyle w:val="Contention2"/>
      </w:pPr>
      <w:bookmarkStart w:id="43" w:name="_Toc143370843"/>
      <w:r>
        <w:t xml:space="preserve">A/T "Plan was tried in </w:t>
      </w:r>
      <w:r w:rsidR="00304EFA">
        <w:t xml:space="preserve">the </w:t>
      </w:r>
      <w:r w:rsidR="004875BF">
        <w:t xml:space="preserve">PRIIA </w:t>
      </w:r>
      <w:r w:rsidR="00304EFA">
        <w:t>law</w:t>
      </w:r>
      <w:r>
        <w:t xml:space="preserve"> and found unconstitutional" - For other reasons, not </w:t>
      </w:r>
      <w:proofErr w:type="gramStart"/>
      <w:r>
        <w:t>the</w:t>
      </w:r>
      <w:r w:rsidR="004875BF">
        <w:t xml:space="preserve"> preference</w:t>
      </w:r>
      <w:proofErr w:type="gramEnd"/>
      <w:r>
        <w:t xml:space="preserve"> enforcement. </w:t>
      </w:r>
      <w:r w:rsidR="004875BF">
        <w:t>C</w:t>
      </w:r>
      <w:r w:rsidR="00C11875">
        <w:t>reating new regulations</w:t>
      </w:r>
      <w:r w:rsidR="004875BF">
        <w:t xml:space="preserve"> </w:t>
      </w:r>
      <w:r w:rsidR="00C11875">
        <w:t>is what was unconstitutional</w:t>
      </w:r>
      <w:bookmarkEnd w:id="43"/>
    </w:p>
    <w:p w14:paraId="0A25C53A" w14:textId="599F34EC" w:rsidR="00C11875" w:rsidRDefault="00C11875" w:rsidP="00C11875">
      <w:pPr>
        <w:pStyle w:val="Citation3"/>
      </w:pPr>
      <w:r w:rsidRPr="004875BF">
        <w:rPr>
          <w:u w:val="single"/>
        </w:rPr>
        <w:t xml:space="preserve">Judge </w:t>
      </w:r>
      <w:r w:rsidR="004875BF" w:rsidRPr="004875BF">
        <w:rPr>
          <w:u w:val="single"/>
        </w:rPr>
        <w:t>Janice</w:t>
      </w:r>
      <w:r w:rsidRPr="004875BF">
        <w:rPr>
          <w:u w:val="single"/>
        </w:rPr>
        <w:t xml:space="preserve"> Brown 2016.</w:t>
      </w:r>
      <w:r>
        <w:t xml:space="preserve">  (Federal Circuit C</w:t>
      </w:r>
      <w:r w:rsidRPr="004875BF">
        <w:t xml:space="preserve">ourt Judge, US Court of Appeals for the District of Columbia Circuit) 29 April, decision of the court in the case of ASSOC. OF AMERICAN RAILROADS  v. US Dept of Transportation  </w:t>
      </w:r>
      <w:hyperlink r:id="rId28" w:history="1">
        <w:r w:rsidR="004875BF" w:rsidRPr="004875BF">
          <w:t>https://www.cadc.uscourts.gov/internet/opinions.nsf/7DB0A5319D2F70D385257FA4004FAB2B/$file/12-5204-1611061.pdf</w:t>
        </w:r>
      </w:hyperlink>
      <w:r w:rsidR="004875BF" w:rsidRPr="004875BF">
        <w:t xml:space="preserve"> (accessed 19 Aug 2023)</w:t>
      </w:r>
    </w:p>
    <w:p w14:paraId="16AE1062" w14:textId="208334E3" w:rsidR="0023013F" w:rsidRDefault="0023013F" w:rsidP="0023013F">
      <w:pPr>
        <w:pStyle w:val="Evidence"/>
      </w:pPr>
      <w:r w:rsidRPr="00304EFA">
        <w:rPr>
          <w:u w:val="single"/>
        </w:rPr>
        <w:t>Our view of this case can be reduced to a neat syllogism: if giving a self-interested entity regulatory authority over its competitors violates due process (major premise); and PRIIA gives a self-interested entity regulatory authority over its competitors (minor premise); then PRIIA violates due process</w:t>
      </w:r>
      <w:r>
        <w:t xml:space="preserve">. </w:t>
      </w:r>
      <w:r w:rsidR="00304EFA">
        <w:br/>
      </w:r>
      <w:r>
        <w:t xml:space="preserve">A </w:t>
      </w:r>
      <w:r w:rsidR="00304EFA">
        <w:br/>
      </w:r>
      <w:r w:rsidRPr="00304EFA">
        <w:rPr>
          <w:u w:val="single"/>
        </w:rPr>
        <w:t>The abstract legal question at the heart of this case is whether it violates due process for Congress to give a self-interested entity rulemaking authority over its competitors</w:t>
      </w:r>
      <w:r>
        <w:t>.</w:t>
      </w:r>
    </w:p>
    <w:p w14:paraId="6CA7D400" w14:textId="77777777" w:rsidR="00304EFA" w:rsidRDefault="00304EFA" w:rsidP="0023013F">
      <w:pPr>
        <w:pStyle w:val="Evidence"/>
      </w:pPr>
    </w:p>
    <w:p w14:paraId="3C930019" w14:textId="77777777" w:rsidR="00304EFA" w:rsidRDefault="00304EFA">
      <w:pPr>
        <w:rPr>
          <w:rFonts w:eastAsia="Times New Roman"/>
          <w:b/>
          <w:bCs/>
          <w:color w:val="000000"/>
          <w:sz w:val="20"/>
          <w:szCs w:val="20"/>
          <w:lang w:eastAsia="fr-FR"/>
        </w:rPr>
      </w:pPr>
      <w:r>
        <w:br w:type="page"/>
      </w:r>
    </w:p>
    <w:p w14:paraId="48A504D8" w14:textId="2417B54D" w:rsidR="00304EFA" w:rsidRDefault="00304EFA" w:rsidP="00304EFA">
      <w:pPr>
        <w:pStyle w:val="Contention2"/>
      </w:pPr>
      <w:bookmarkStart w:id="44" w:name="_Toc143370844"/>
      <w:r>
        <w:lastRenderedPageBreak/>
        <w:t>A/T "Ruled unconstitutional in 2014 when we tried it before under PRIIA" - Not applicable - it was for other reasons, not preference enforcement</w:t>
      </w:r>
      <w:bookmarkEnd w:id="44"/>
    </w:p>
    <w:p w14:paraId="07DEE0F5" w14:textId="33BC21F5" w:rsidR="00304EFA" w:rsidRDefault="00304EFA" w:rsidP="00304EFA">
      <w:pPr>
        <w:rPr>
          <w:sz w:val="20"/>
          <w:szCs w:val="20"/>
        </w:rPr>
      </w:pPr>
      <w:r w:rsidRPr="3308C888">
        <w:rPr>
          <w:sz w:val="20"/>
          <w:szCs w:val="20"/>
        </w:rPr>
        <w:t xml:space="preserve">The unconstitutional ruling against Amtrak has nothing to do with this case. </w:t>
      </w:r>
      <w:r>
        <w:rPr>
          <w:sz w:val="20"/>
          <w:szCs w:val="20"/>
        </w:rPr>
        <w:t xml:space="preserve"> It was for 1) Setting new regulations on the freight carriers they are doing business with. 2) Failing separation of powers by allowing Amtrak as a private entity to write rules</w:t>
      </w:r>
      <w:r w:rsidR="003D5DD4">
        <w:rPr>
          <w:sz w:val="20"/>
          <w:szCs w:val="20"/>
        </w:rPr>
        <w:t>. Neither of these are in the AFF plan.</w:t>
      </w:r>
    </w:p>
    <w:p w14:paraId="0C68C025" w14:textId="77777777" w:rsidR="00304EFA" w:rsidRPr="00FE70F8" w:rsidRDefault="00304EFA" w:rsidP="00304EFA">
      <w:pPr>
        <w:pStyle w:val="Contention2"/>
      </w:pPr>
      <w:r>
        <w:t xml:space="preserve"> </w:t>
      </w:r>
    </w:p>
    <w:p w14:paraId="299FF434" w14:textId="77777777" w:rsidR="00304EFA" w:rsidRDefault="00304EFA" w:rsidP="00304EFA">
      <w:pPr>
        <w:pStyle w:val="Citation3"/>
        <w:rPr>
          <w:i w:val="0"/>
        </w:rPr>
      </w:pPr>
      <w:r w:rsidRPr="747078A7">
        <w:rPr>
          <w:u w:val="single"/>
        </w:rPr>
        <w:t xml:space="preserve">The Oyez Project, March 9, </w:t>
      </w:r>
      <w:proofErr w:type="gramStart"/>
      <w:r w:rsidRPr="747078A7">
        <w:rPr>
          <w:u w:val="single"/>
        </w:rPr>
        <w:t>2015</w:t>
      </w:r>
      <w:r>
        <w:rPr>
          <w:u w:val="single"/>
        </w:rPr>
        <w:t xml:space="preserve"> </w:t>
      </w:r>
      <w:r>
        <w:t xml:space="preserve"> (</w:t>
      </w:r>
      <w:proofErr w:type="gramEnd"/>
      <w:r>
        <w:t xml:space="preserve">unofficial online multimedia archive website for the Supreme Court of the United States. It was initiated by the Illinois Institute of Technology Chicago-Kent College of Law and now also sponsored by Cornell Law School Legal Information </w:t>
      </w:r>
      <w:r w:rsidRPr="00304EFA">
        <w:t xml:space="preserve">Institute and </w:t>
      </w:r>
      <w:proofErr w:type="spellStart"/>
      <w:r w:rsidRPr="00304EFA">
        <w:t>Justia</w:t>
      </w:r>
      <w:proofErr w:type="spellEnd"/>
      <w:r w:rsidRPr="00304EFA">
        <w:t xml:space="preserve">; founded by Jerry Goldman, a research professor of law at the Chicago-Kent College of Law at Illinois Institute of Technology.) March 9, 2015, “U.S. Department of Transportation v. Association of American Railroads”, </w:t>
      </w:r>
      <w:hyperlink r:id="rId29">
        <w:r w:rsidRPr="00304EFA">
          <w:t>https://www.oyez.org/cases/2014/13-1080</w:t>
        </w:r>
      </w:hyperlink>
      <w:r w:rsidRPr="00304EFA">
        <w:t xml:space="preserve"> (Accessed on 31 July 2023) </w:t>
      </w:r>
    </w:p>
    <w:p w14:paraId="52A70C05" w14:textId="630961AB" w:rsidR="00304EFA" w:rsidRPr="00304EFA" w:rsidRDefault="00304EFA" w:rsidP="00304EFA">
      <w:pPr>
        <w:pStyle w:val="Evidence"/>
        <w:rPr>
          <w:bCs w:val="0"/>
        </w:rPr>
      </w:pPr>
      <w:r w:rsidRPr="00304EFA">
        <w:t xml:space="preserve">“In 1970, Congress created the National Railroad Passenger Corporation (Amtrak) through the Rail Passenger Service Act and gave them </w:t>
      </w:r>
      <w:bookmarkStart w:id="45" w:name="_Int_CAy7RLBv"/>
      <w:proofErr w:type="gramStart"/>
      <w:r w:rsidRPr="00304EFA">
        <w:t>the priority</w:t>
      </w:r>
      <w:bookmarkEnd w:id="45"/>
      <w:proofErr w:type="gramEnd"/>
      <w:r w:rsidRPr="00304EFA">
        <w:t xml:space="preserve"> to use track systems owned by freight railroads for passenger travel. In 2008, Congress gave Amtrak and the Federal Railroad Administration (FRA) joint authority to issue metrics and standards addressing scheduling, including on-time performance and train delays. The Association of American Railroads (AAR) sued the Department of Transportation, the FRA, and two officials alleging that the metrics and standards are unconstitutional. The AAR alleged that allowing a private entity, like Amtrak, to exercise joint authority in their issuance violated the Fifth Amendment Due Process Clause by vesting the coercive power of government in an interested private party, </w:t>
      </w:r>
      <w:bookmarkStart w:id="46" w:name="_Int_OXflcvj8"/>
      <w:proofErr w:type="gramStart"/>
      <w:r w:rsidRPr="00304EFA">
        <w:t>and also</w:t>
      </w:r>
      <w:bookmarkEnd w:id="46"/>
      <w:proofErr w:type="gramEnd"/>
      <w:r w:rsidRPr="00304EFA">
        <w:t xml:space="preserve"> violated the constitutional provisions regarding separation of powers by placing legislative authority in a private entity. The district court rejected the AAR’s argument, but the U.S. Court of Appeals for the District of Columbia reversed holding that Amtrak is a private corporation and Congress violated the constitutional provisions regarding separation of powers.”</w:t>
      </w:r>
    </w:p>
    <w:p w14:paraId="3C489C68" w14:textId="77777777" w:rsidR="00304EFA" w:rsidRDefault="00304EFA" w:rsidP="0023013F">
      <w:pPr>
        <w:pStyle w:val="Evidence"/>
      </w:pPr>
    </w:p>
    <w:p w14:paraId="2BAC7E93" w14:textId="588F870A" w:rsidR="32EB1A6B" w:rsidRDefault="52A1E0BE" w:rsidP="52A1E0BE">
      <w:pPr>
        <w:pStyle w:val="Contention2"/>
        <w:rPr>
          <w:color w:val="000000" w:themeColor="text1"/>
        </w:rPr>
      </w:pPr>
      <w:bookmarkStart w:id="47" w:name="_Toc143370845"/>
      <w:r>
        <w:t>A/T</w:t>
      </w:r>
      <w:r w:rsidR="00304EFA">
        <w:t xml:space="preserve"> "</w:t>
      </w:r>
      <w:r>
        <w:t>Federal Agencies Shouldn’t Sue</w:t>
      </w:r>
      <w:r w:rsidR="00304EFA">
        <w:t>"</w:t>
      </w:r>
      <w:r>
        <w:t xml:space="preserve"> - </w:t>
      </w:r>
      <w:r w:rsidR="00304EFA">
        <w:t>Amtrak is a</w:t>
      </w:r>
      <w:r>
        <w:t xml:space="preserve"> </w:t>
      </w:r>
      <w:r w:rsidR="00304EFA">
        <w:t>n</w:t>
      </w:r>
      <w:r>
        <w:t xml:space="preserve">eeded </w:t>
      </w:r>
      <w:r w:rsidR="00304EFA">
        <w:t>e</w:t>
      </w:r>
      <w:r>
        <w:t>xception</w:t>
      </w:r>
      <w:r w:rsidR="00304EFA">
        <w:t>, legal, and recommended</w:t>
      </w:r>
      <w:bookmarkEnd w:id="47"/>
    </w:p>
    <w:p w14:paraId="491B1320" w14:textId="77777777" w:rsidR="004875BF" w:rsidRDefault="004875BF" w:rsidP="004875BF">
      <w:pPr>
        <w:pStyle w:val="Citation3"/>
      </w:pPr>
      <w:r>
        <w:rPr>
          <w:u w:val="single"/>
        </w:rPr>
        <w:t xml:space="preserve">David J. </w:t>
      </w:r>
      <w:proofErr w:type="spellStart"/>
      <w:r>
        <w:rPr>
          <w:u w:val="single"/>
        </w:rPr>
        <w:t>Konarske</w:t>
      </w:r>
      <w:proofErr w:type="spellEnd"/>
      <w:r>
        <w:rPr>
          <w:u w:val="single"/>
        </w:rPr>
        <w:t xml:space="preserve"> 2022 (</w:t>
      </w:r>
      <w:r>
        <w:t xml:space="preserve">Law Clerk, Michigan </w:t>
      </w:r>
      <w:r w:rsidRPr="002A23A6">
        <w:t>Supreme Court; J.D., Michigan State Univ</w:t>
      </w:r>
      <w:r>
        <w:t>.</w:t>
      </w:r>
      <w:r w:rsidRPr="002A23A6">
        <w:t xml:space="preserve"> College of Law (2021); MPP, Michigan State Univ</w:t>
      </w:r>
      <w:r>
        <w:t>.</w:t>
      </w:r>
      <w:r w:rsidRPr="002A23A6">
        <w:t xml:space="preserve"> (2021)) Loyola University Chicago Law Journal, Spring 2022, “Amtrak: The Failure of Passenger Preference and Politics of Nonenforcement” </w:t>
      </w:r>
      <w:hyperlink r:id="rId30">
        <w:r w:rsidRPr="002A23A6">
          <w:t>https://lawecommons.luc.edu/cgi/viewcontent.cgi?article=2792&amp;context=luclj</w:t>
        </w:r>
      </w:hyperlink>
      <w:r w:rsidRPr="002A23A6">
        <w:t xml:space="preserve"> </w:t>
      </w:r>
      <w:r w:rsidRPr="32EB1A6B">
        <w:t>(Accessed on 26 July 2023)</w:t>
      </w:r>
    </w:p>
    <w:p w14:paraId="528C871C" w14:textId="06888562" w:rsidR="32EB1A6B" w:rsidRPr="00304EFA" w:rsidRDefault="52A1E0BE" w:rsidP="52A1E0BE">
      <w:pPr>
        <w:pStyle w:val="Evidence"/>
      </w:pPr>
      <w:r w:rsidRPr="00304EFA">
        <w:t>“As established above, independent litigating authority in federal agencies is the exception rather than the rule.</w:t>
      </w:r>
      <w:r w:rsidR="004875BF" w:rsidRPr="00304EFA">
        <w:t xml:space="preserve"> </w:t>
      </w:r>
      <w:r w:rsidRPr="00304EFA">
        <w:t xml:space="preserve"> This independent authority is common, however, where Congress believes that the relevant agency needs either additional independence from politics or a team of specialized attorneys to effectively enforce the statutes for which it is responsible.</w:t>
      </w:r>
      <w:r w:rsidR="004875BF" w:rsidRPr="00304EFA">
        <w:t xml:space="preserve"> </w:t>
      </w:r>
      <w:r w:rsidRPr="00304EFA">
        <w:t xml:space="preserve"> Either way, the purpose of this reallocation of authority away from the DOJ is to </w:t>
      </w:r>
      <w:proofErr w:type="gramStart"/>
      <w:r w:rsidRPr="00304EFA">
        <w:t>correct for</w:t>
      </w:r>
      <w:proofErr w:type="gramEnd"/>
      <w:r w:rsidRPr="00304EFA">
        <w:t xml:space="preserve"> DOJ interference in or nonenforcement of the agency’s regulatory scheme.</w:t>
      </w:r>
      <w:r w:rsidR="00304EFA" w:rsidRPr="00304EFA">
        <w:t xml:space="preserve"> </w:t>
      </w:r>
      <w:r w:rsidRPr="00304EFA">
        <w:t>Nonenforcement of Amtrak’s passenger preference fits the category of enforcement situations that counsel independent litigating authority. Amtrak’s status as a government corporation marks the agency as one meant to pursue its policy objectives without political interference.”</w:t>
      </w:r>
    </w:p>
    <w:p w14:paraId="3F5AD01C" w14:textId="470C53E0" w:rsidR="32EB1A6B" w:rsidRPr="003D5DD4" w:rsidRDefault="003D5DD4" w:rsidP="003D5DD4">
      <w:pPr>
        <w:pStyle w:val="Contention2"/>
        <w:rPr>
          <w:color w:val="auto"/>
        </w:rPr>
      </w:pPr>
      <w:r>
        <w:br/>
      </w:r>
      <w:bookmarkStart w:id="48" w:name="_Toc143370846"/>
      <w:r w:rsidR="52A1E0BE">
        <w:t>A/T</w:t>
      </w:r>
      <w:r w:rsidR="00304EFA">
        <w:t xml:space="preserve"> "</w:t>
      </w:r>
      <w:r w:rsidR="52A1E0BE">
        <w:t>Decentralization of Litigation Harms Expertise</w:t>
      </w:r>
      <w:r w:rsidR="00304EFA">
        <w:t>"</w:t>
      </w:r>
      <w:r w:rsidR="52A1E0BE">
        <w:t xml:space="preserve"> - Agencies Can Develop the Skill Set</w:t>
      </w:r>
      <w:bookmarkEnd w:id="48"/>
    </w:p>
    <w:p w14:paraId="4896CB40" w14:textId="77777777" w:rsidR="00304EFA" w:rsidRDefault="00304EFA" w:rsidP="00304EFA">
      <w:pPr>
        <w:pStyle w:val="Citation3"/>
      </w:pPr>
      <w:r>
        <w:rPr>
          <w:u w:val="single"/>
        </w:rPr>
        <w:t xml:space="preserve">David J. </w:t>
      </w:r>
      <w:proofErr w:type="spellStart"/>
      <w:r>
        <w:rPr>
          <w:u w:val="single"/>
        </w:rPr>
        <w:t>Konarske</w:t>
      </w:r>
      <w:proofErr w:type="spellEnd"/>
      <w:r>
        <w:rPr>
          <w:u w:val="single"/>
        </w:rPr>
        <w:t xml:space="preserve"> 2022 (</w:t>
      </w:r>
      <w:r>
        <w:t xml:space="preserve">Law Clerk, Michigan </w:t>
      </w:r>
      <w:r w:rsidRPr="002A23A6">
        <w:t>Supreme Court; J.D., Michigan State Univ</w:t>
      </w:r>
      <w:r>
        <w:t>.</w:t>
      </w:r>
      <w:r w:rsidRPr="002A23A6">
        <w:t xml:space="preserve"> College of Law (2021); MPP, Michigan State Univ</w:t>
      </w:r>
      <w:r>
        <w:t>.</w:t>
      </w:r>
      <w:r w:rsidRPr="002A23A6">
        <w:t xml:space="preserve"> (2021)) Loyola University Chicago Law Journal, Spring 2022, “Amtrak: The Failure of Passenger Preference and Politics of Nonenforcement” </w:t>
      </w:r>
      <w:hyperlink r:id="rId31">
        <w:r w:rsidRPr="002A23A6">
          <w:t>https://lawecommons.luc.edu/cgi/viewcontent.cgi?article=2792&amp;context=luclj</w:t>
        </w:r>
      </w:hyperlink>
      <w:r w:rsidRPr="002A23A6">
        <w:t xml:space="preserve"> </w:t>
      </w:r>
      <w:r w:rsidRPr="32EB1A6B">
        <w:t>(Accessed on 26 July 2023)</w:t>
      </w:r>
    </w:p>
    <w:p w14:paraId="66C20EBA" w14:textId="27B97831" w:rsidR="003D5DD4" w:rsidRPr="003D5DD4" w:rsidRDefault="638AE3D2" w:rsidP="003D5DD4">
      <w:pPr>
        <w:pStyle w:val="Evidence"/>
      </w:pPr>
      <w:r w:rsidRPr="00304EFA">
        <w:t xml:space="preserve">There are detractors from this view of centralization’s advantages. “For example, it can be said that the DOJ’s prestige, talent, and expertise could be acquired by other agencies if they were allowed to litigate their entire caseload regularly and build a litigation division. Agencies may refer borderline cases because they know the DOJ will </w:t>
      </w:r>
      <w:proofErr w:type="spellStart"/>
      <w:r w:rsidRPr="00304EFA">
        <w:t>vet</w:t>
      </w:r>
      <w:proofErr w:type="spellEnd"/>
      <w:r w:rsidRPr="00304EFA">
        <w:t xml:space="preserve"> them again regardless of their efforts.”</w:t>
      </w:r>
    </w:p>
    <w:p w14:paraId="0433D9C9" w14:textId="1BD2A352" w:rsidR="00334DA4" w:rsidRPr="003D5DD4" w:rsidRDefault="00334DA4" w:rsidP="003D5DD4">
      <w:pPr>
        <w:rPr>
          <w:rFonts w:eastAsia="Times New Roman"/>
          <w:color w:val="000000" w:themeColor="text1"/>
          <w:sz w:val="20"/>
          <w:szCs w:val="20"/>
        </w:rPr>
      </w:pPr>
    </w:p>
    <w:sectPr w:rsidR="00334DA4" w:rsidRPr="003D5DD4" w:rsidSect="00F04C23">
      <w:headerReference w:type="default" r:id="rId32"/>
      <w:footerReference w:type="default" r:id="rId3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C74BD" w14:textId="77777777" w:rsidR="00F80BA4" w:rsidRDefault="00F80BA4" w:rsidP="001D5FD6">
      <w:r>
        <w:separator/>
      </w:r>
    </w:p>
    <w:p w14:paraId="4B9740EA" w14:textId="77777777" w:rsidR="00F80BA4" w:rsidRDefault="00F80BA4"/>
    <w:p w14:paraId="04A22B13" w14:textId="77777777" w:rsidR="00F80BA4" w:rsidRDefault="00F80BA4"/>
  </w:endnote>
  <w:endnote w:type="continuationSeparator" w:id="0">
    <w:p w14:paraId="3284A3ED" w14:textId="77777777" w:rsidR="00F80BA4" w:rsidRDefault="00F80BA4" w:rsidP="001D5FD6">
      <w:r>
        <w:continuationSeparator/>
      </w:r>
    </w:p>
    <w:p w14:paraId="25918A73" w14:textId="77777777" w:rsidR="00F80BA4" w:rsidRDefault="00F80BA4"/>
    <w:p w14:paraId="5B791EF7" w14:textId="77777777" w:rsidR="00F80BA4" w:rsidRDefault="00F80B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4C497359" w:rsidR="0026073A" w:rsidRDefault="0026073A"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 xml:space="preserve">2023  </w:t>
    </w:r>
    <w:r w:rsidR="00B419BD">
      <w:rPr>
        <w:sz w:val="18"/>
        <w:szCs w:val="18"/>
      </w:rPr>
      <w:t>Monument</w:t>
    </w:r>
    <w:proofErr w:type="gramEnd"/>
    <w:r w:rsidR="00B419BD">
      <w:rPr>
        <w:sz w:val="18"/>
        <w:szCs w:val="18"/>
      </w:rPr>
      <w:t xml:space="preserve">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114AD7">
      <w:rPr>
        <w:noProof/>
      </w:rPr>
      <w:t>18</w:t>
    </w:r>
    <w:r w:rsidRPr="0018486A">
      <w:rPr>
        <w:b w:val="0"/>
      </w:rPr>
      <w:fldChar w:fldCharType="end"/>
    </w:r>
    <w:r w:rsidRPr="0018486A">
      <w:t xml:space="preserve"> of </w:t>
    </w:r>
    <w:r>
      <w:fldChar w:fldCharType="begin"/>
    </w:r>
    <w:r>
      <w:instrText>NUMPAGES</w:instrText>
    </w:r>
    <w:r>
      <w:fldChar w:fldCharType="separate"/>
    </w:r>
    <w:r w:rsidR="00114AD7">
      <w:rPr>
        <w:noProof/>
      </w:rPr>
      <w:t>18</w:t>
    </w:r>
    <w:r>
      <w:fldChar w:fldCharType="end"/>
    </w:r>
    <w:r>
      <w:tab/>
    </w:r>
    <w:r w:rsidR="00B419BD">
      <w:t xml:space="preserve"> </w:t>
    </w:r>
    <w:r w:rsidR="005823DE">
      <w:t xml:space="preserve"> </w:t>
    </w:r>
    <w:r w:rsidRPr="0018486A">
      <w:rPr>
        <w:sz w:val="18"/>
        <w:szCs w:val="18"/>
      </w:rPr>
      <w:t xml:space="preserve"> </w:t>
    </w:r>
    <w:r>
      <w:rPr>
        <w:sz w:val="18"/>
        <w:szCs w:val="18"/>
      </w:rPr>
      <w:t>Monument</w:t>
    </w:r>
    <w:r w:rsidR="00A02E07">
      <w:rPr>
        <w:sz w:val="18"/>
        <w:szCs w:val="18"/>
      </w:rPr>
      <w:t>Publishing</w:t>
    </w:r>
    <w:r>
      <w:rPr>
        <w:sz w:val="18"/>
        <w:szCs w:val="18"/>
      </w:rPr>
      <w:t>.com</w:t>
    </w:r>
  </w:p>
  <w:p w14:paraId="030B3577" w14:textId="77777777" w:rsidR="0026073A" w:rsidRDefault="0026073A"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3974A660" w:rsidR="0026073A" w:rsidRPr="00303BC4" w:rsidRDefault="0026073A"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w:t>
    </w:r>
    <w:r w:rsidR="00B419BD">
      <w:rPr>
        <w:b w:val="0"/>
        <w:i/>
        <w:smallCaps w:val="0"/>
        <w:sz w:val="15"/>
        <w:szCs w:val="15"/>
      </w:rPr>
      <w:t xml:space="preserve"> </w:t>
    </w:r>
    <w:r>
      <w:rPr>
        <w:b w:val="0"/>
        <w:i/>
        <w:smallCaps w:val="0"/>
        <w:sz w:val="15"/>
        <w:szCs w:val="1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5027A" w14:textId="77777777" w:rsidR="00F80BA4" w:rsidRDefault="00F80BA4" w:rsidP="001D5FD6">
      <w:r>
        <w:separator/>
      </w:r>
    </w:p>
    <w:p w14:paraId="0A5CCF46" w14:textId="77777777" w:rsidR="00F80BA4" w:rsidRDefault="00F80BA4"/>
    <w:p w14:paraId="258878D0" w14:textId="77777777" w:rsidR="00F80BA4" w:rsidRDefault="00F80BA4"/>
  </w:footnote>
  <w:footnote w:type="continuationSeparator" w:id="0">
    <w:p w14:paraId="4082AD86" w14:textId="77777777" w:rsidR="00F80BA4" w:rsidRDefault="00F80BA4" w:rsidP="001D5FD6">
      <w:r>
        <w:continuationSeparator/>
      </w:r>
    </w:p>
    <w:p w14:paraId="7047D7B3" w14:textId="77777777" w:rsidR="00F80BA4" w:rsidRDefault="00F80BA4"/>
    <w:p w14:paraId="0F2AEF0F" w14:textId="77777777" w:rsidR="00F80BA4" w:rsidRDefault="00F80B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466CF51B" w:rsidR="0026073A" w:rsidRDefault="0026073A" w:rsidP="00934A35">
    <w:pPr>
      <w:pStyle w:val="Footer"/>
    </w:pPr>
    <w:r>
      <w:t xml:space="preserve">Affirmative: </w:t>
    </w:r>
    <w:r w:rsidR="00B419BD">
      <w:t>Amtrak Preference Rights</w:t>
    </w:r>
  </w:p>
</w:hdr>
</file>

<file path=word/intelligence2.xml><?xml version="1.0" encoding="utf-8"?>
<int2:intelligence xmlns:int2="http://schemas.microsoft.com/office/intelligence/2020/intelligence" xmlns:oel="http://schemas.microsoft.com/office/2019/extlst">
  <int2:observations>
    <int2:textHash int2:hashCode="inEFCbxKCZIVsF" int2:id="3zXAZy8u">
      <int2:state int2:value="Rejected" int2:type="AugLoop_Text_Critique"/>
    </int2:textHash>
    <int2:textHash int2:hashCode="5MeIU/2bRhN4r8" int2:id="uJsvrBdB">
      <int2:state int2:value="Rejected" int2:type="AugLoop_Text_Critique"/>
    </int2:textHash>
    <int2:bookmark int2:bookmarkName="_Int_OXflcvj8" int2:invalidationBookmarkName="" int2:hashCode="oDKeFME1Nby2NZ" int2:id="jrLN4Isb">
      <int2:state int2:value="Rejected" int2:type="AugLoop_Text_Critique"/>
    </int2:bookmark>
    <int2:bookmark int2:bookmarkName="_Int_CAy7RLBv" int2:invalidationBookmarkName="" int2:hashCode="934yB+5wWM72ZS" int2:id="NXvfBMdC">
      <int2:state int2:value="Rejected" int2:type="AugLoop_Text_Critique"/>
    </int2:bookmark>
    <int2:bookmark int2:bookmarkName="_Int_qUPvF0kv" int2:invalidationBookmarkName="" int2:hashCode="3aKsP3YcWmO9eC" int2:id="VX6brIqy">
      <int2:state int2:value="Rejected" int2:type="AugLoop_Text_Critique"/>
    </int2:bookmark>
    <int2:bookmark int2:bookmarkName="_Int_BOVbl9ap" int2:invalidationBookmarkName="" int2:hashCode="ZD4DPyxyvbq3AT" int2:id="ypHE769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C941CD"/>
    <w:multiLevelType w:val="singleLevel"/>
    <w:tmpl w:val="8EC941CD"/>
    <w:lvl w:ilvl="0">
      <w:start w:val="1"/>
      <w:numFmt w:val="upperLetter"/>
      <w:suff w:val="space"/>
      <w:lvlText w:val="%1."/>
      <w:lvlJc w:val="left"/>
    </w:lvl>
  </w:abstractNum>
  <w:abstractNum w:abstractNumId="1" w15:restartNumberingAfterBreak="0">
    <w:nsid w:val="A3491954"/>
    <w:multiLevelType w:val="singleLevel"/>
    <w:tmpl w:val="A3491954"/>
    <w:lvl w:ilvl="0">
      <w:start w:val="1"/>
      <w:numFmt w:val="decimal"/>
      <w:suff w:val="space"/>
      <w:lvlText w:val="%1."/>
      <w:lvlJc w:val="left"/>
    </w:lvl>
  </w:abstractNum>
  <w:abstractNum w:abstractNumId="2" w15:restartNumberingAfterBreak="0">
    <w:nsid w:val="F46CC8FA"/>
    <w:multiLevelType w:val="singleLevel"/>
    <w:tmpl w:val="F46CC8FA"/>
    <w:lvl w:ilvl="0">
      <w:start w:val="1"/>
      <w:numFmt w:val="upperLetter"/>
      <w:suff w:val="space"/>
      <w:lvlText w:val="%1."/>
      <w:lvlJc w:val="left"/>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4" w15:restartNumberingAfterBreak="0">
    <w:nsid w:val="055F06C8"/>
    <w:multiLevelType w:val="hybridMultilevel"/>
    <w:tmpl w:val="FFFFFFFF"/>
    <w:lvl w:ilvl="0" w:tplc="F1FE45EA">
      <w:start w:val="1"/>
      <w:numFmt w:val="lowerLetter"/>
      <w:lvlText w:val="(%1)"/>
      <w:lvlJc w:val="left"/>
      <w:pPr>
        <w:ind w:left="720" w:hanging="360"/>
      </w:pPr>
    </w:lvl>
    <w:lvl w:ilvl="1" w:tplc="AC6C5FD8">
      <w:start w:val="1"/>
      <w:numFmt w:val="lowerLetter"/>
      <w:lvlText w:val="%2."/>
      <w:lvlJc w:val="left"/>
      <w:pPr>
        <w:ind w:left="1440" w:hanging="360"/>
      </w:pPr>
    </w:lvl>
    <w:lvl w:ilvl="2" w:tplc="6A14E498">
      <w:start w:val="1"/>
      <w:numFmt w:val="lowerRoman"/>
      <w:lvlText w:val="%3."/>
      <w:lvlJc w:val="right"/>
      <w:pPr>
        <w:ind w:left="2160" w:hanging="180"/>
      </w:pPr>
    </w:lvl>
    <w:lvl w:ilvl="3" w:tplc="3990D440">
      <w:start w:val="1"/>
      <w:numFmt w:val="decimal"/>
      <w:lvlText w:val="%4."/>
      <w:lvlJc w:val="left"/>
      <w:pPr>
        <w:ind w:left="2880" w:hanging="360"/>
      </w:pPr>
    </w:lvl>
    <w:lvl w:ilvl="4" w:tplc="445CE8A6">
      <w:start w:val="1"/>
      <w:numFmt w:val="lowerLetter"/>
      <w:lvlText w:val="%5."/>
      <w:lvlJc w:val="left"/>
      <w:pPr>
        <w:ind w:left="3600" w:hanging="360"/>
      </w:pPr>
    </w:lvl>
    <w:lvl w:ilvl="5" w:tplc="A4A60B6A">
      <w:start w:val="1"/>
      <w:numFmt w:val="lowerRoman"/>
      <w:lvlText w:val="%6."/>
      <w:lvlJc w:val="right"/>
      <w:pPr>
        <w:ind w:left="4320" w:hanging="180"/>
      </w:pPr>
    </w:lvl>
    <w:lvl w:ilvl="6" w:tplc="481EF6E8">
      <w:start w:val="1"/>
      <w:numFmt w:val="decimal"/>
      <w:lvlText w:val="%7."/>
      <w:lvlJc w:val="left"/>
      <w:pPr>
        <w:ind w:left="5040" w:hanging="360"/>
      </w:pPr>
    </w:lvl>
    <w:lvl w:ilvl="7" w:tplc="C7A0C4DC">
      <w:start w:val="1"/>
      <w:numFmt w:val="lowerLetter"/>
      <w:lvlText w:val="%8."/>
      <w:lvlJc w:val="left"/>
      <w:pPr>
        <w:ind w:left="5760" w:hanging="360"/>
      </w:pPr>
    </w:lvl>
    <w:lvl w:ilvl="8" w:tplc="CC32541A">
      <w:start w:val="1"/>
      <w:numFmt w:val="lowerRoman"/>
      <w:lvlText w:val="%9."/>
      <w:lvlJc w:val="right"/>
      <w:pPr>
        <w:ind w:left="6480" w:hanging="180"/>
      </w:pPr>
    </w:lvl>
  </w:abstractNum>
  <w:abstractNum w:abstractNumId="5" w15:restartNumberingAfterBreak="0">
    <w:nsid w:val="0A279B41"/>
    <w:multiLevelType w:val="hybridMultilevel"/>
    <w:tmpl w:val="FFFFFFFF"/>
    <w:lvl w:ilvl="0" w:tplc="51A21A38">
      <w:start w:val="1"/>
      <w:numFmt w:val="upperLetter"/>
      <w:lvlText w:val="%1)"/>
      <w:lvlJc w:val="left"/>
      <w:pPr>
        <w:ind w:left="720" w:hanging="360"/>
      </w:pPr>
    </w:lvl>
    <w:lvl w:ilvl="1" w:tplc="4CC6AB6A">
      <w:start w:val="1"/>
      <w:numFmt w:val="lowerLetter"/>
      <w:lvlText w:val="%2."/>
      <w:lvlJc w:val="left"/>
      <w:pPr>
        <w:ind w:left="1440" w:hanging="360"/>
      </w:pPr>
    </w:lvl>
    <w:lvl w:ilvl="2" w:tplc="AA68E228">
      <w:start w:val="1"/>
      <w:numFmt w:val="lowerRoman"/>
      <w:lvlText w:val="%3."/>
      <w:lvlJc w:val="right"/>
      <w:pPr>
        <w:ind w:left="2160" w:hanging="180"/>
      </w:pPr>
    </w:lvl>
    <w:lvl w:ilvl="3" w:tplc="BD3E7198">
      <w:start w:val="1"/>
      <w:numFmt w:val="decimal"/>
      <w:lvlText w:val="%4."/>
      <w:lvlJc w:val="left"/>
      <w:pPr>
        <w:ind w:left="2880" w:hanging="360"/>
      </w:pPr>
    </w:lvl>
    <w:lvl w:ilvl="4" w:tplc="388A5F14">
      <w:start w:val="1"/>
      <w:numFmt w:val="lowerLetter"/>
      <w:lvlText w:val="%5."/>
      <w:lvlJc w:val="left"/>
      <w:pPr>
        <w:ind w:left="3600" w:hanging="360"/>
      </w:pPr>
    </w:lvl>
    <w:lvl w:ilvl="5" w:tplc="15A023C2">
      <w:start w:val="1"/>
      <w:numFmt w:val="lowerRoman"/>
      <w:lvlText w:val="%6."/>
      <w:lvlJc w:val="right"/>
      <w:pPr>
        <w:ind w:left="4320" w:hanging="180"/>
      </w:pPr>
    </w:lvl>
    <w:lvl w:ilvl="6" w:tplc="336035B2">
      <w:start w:val="1"/>
      <w:numFmt w:val="decimal"/>
      <w:lvlText w:val="%7."/>
      <w:lvlJc w:val="left"/>
      <w:pPr>
        <w:ind w:left="5040" w:hanging="360"/>
      </w:pPr>
    </w:lvl>
    <w:lvl w:ilvl="7" w:tplc="55A65548">
      <w:start w:val="1"/>
      <w:numFmt w:val="lowerLetter"/>
      <w:lvlText w:val="%8."/>
      <w:lvlJc w:val="left"/>
      <w:pPr>
        <w:ind w:left="5760" w:hanging="360"/>
      </w:pPr>
    </w:lvl>
    <w:lvl w:ilvl="8" w:tplc="12D02078">
      <w:start w:val="1"/>
      <w:numFmt w:val="lowerRoman"/>
      <w:lvlText w:val="%9."/>
      <w:lvlJc w:val="right"/>
      <w:pPr>
        <w:ind w:left="6480" w:hanging="180"/>
      </w:pPr>
    </w:lvl>
  </w:abstractNum>
  <w:abstractNum w:abstractNumId="6" w15:restartNumberingAfterBreak="0">
    <w:nsid w:val="17A2EB7D"/>
    <w:multiLevelType w:val="hybridMultilevel"/>
    <w:tmpl w:val="FFFFFFFF"/>
    <w:lvl w:ilvl="0" w:tplc="91D88480">
      <w:start w:val="1"/>
      <w:numFmt w:val="lowerLetter"/>
      <w:lvlText w:val="(%1)"/>
      <w:lvlJc w:val="left"/>
      <w:pPr>
        <w:ind w:left="720" w:hanging="360"/>
      </w:pPr>
    </w:lvl>
    <w:lvl w:ilvl="1" w:tplc="B5DE94F4">
      <w:start w:val="1"/>
      <w:numFmt w:val="lowerLetter"/>
      <w:lvlText w:val="%2."/>
      <w:lvlJc w:val="left"/>
      <w:pPr>
        <w:ind w:left="1440" w:hanging="360"/>
      </w:pPr>
    </w:lvl>
    <w:lvl w:ilvl="2" w:tplc="0194E924">
      <w:start w:val="1"/>
      <w:numFmt w:val="lowerRoman"/>
      <w:lvlText w:val="%3."/>
      <w:lvlJc w:val="right"/>
      <w:pPr>
        <w:ind w:left="2160" w:hanging="180"/>
      </w:pPr>
    </w:lvl>
    <w:lvl w:ilvl="3" w:tplc="9D8C7400">
      <w:start w:val="1"/>
      <w:numFmt w:val="decimal"/>
      <w:lvlText w:val="%4."/>
      <w:lvlJc w:val="left"/>
      <w:pPr>
        <w:ind w:left="2880" w:hanging="360"/>
      </w:pPr>
    </w:lvl>
    <w:lvl w:ilvl="4" w:tplc="C23868F0">
      <w:start w:val="1"/>
      <w:numFmt w:val="lowerLetter"/>
      <w:lvlText w:val="%5."/>
      <w:lvlJc w:val="left"/>
      <w:pPr>
        <w:ind w:left="3600" w:hanging="360"/>
      </w:pPr>
    </w:lvl>
    <w:lvl w:ilvl="5" w:tplc="54FE0954">
      <w:start w:val="1"/>
      <w:numFmt w:val="lowerRoman"/>
      <w:lvlText w:val="%6."/>
      <w:lvlJc w:val="right"/>
      <w:pPr>
        <w:ind w:left="4320" w:hanging="180"/>
      </w:pPr>
    </w:lvl>
    <w:lvl w:ilvl="6" w:tplc="2EB2C9BC">
      <w:start w:val="1"/>
      <w:numFmt w:val="decimal"/>
      <w:lvlText w:val="%7."/>
      <w:lvlJc w:val="left"/>
      <w:pPr>
        <w:ind w:left="5040" w:hanging="360"/>
      </w:pPr>
    </w:lvl>
    <w:lvl w:ilvl="7" w:tplc="EC3C6990">
      <w:start w:val="1"/>
      <w:numFmt w:val="lowerLetter"/>
      <w:lvlText w:val="%8."/>
      <w:lvlJc w:val="left"/>
      <w:pPr>
        <w:ind w:left="5760" w:hanging="360"/>
      </w:pPr>
    </w:lvl>
    <w:lvl w:ilvl="8" w:tplc="34A86450">
      <w:start w:val="1"/>
      <w:numFmt w:val="lowerRoman"/>
      <w:lvlText w:val="%9."/>
      <w:lvlJc w:val="right"/>
      <w:pPr>
        <w:ind w:left="6480" w:hanging="180"/>
      </w:pPr>
    </w:lvl>
  </w:abstractNum>
  <w:abstractNum w:abstractNumId="7" w15:restartNumberingAfterBreak="0">
    <w:nsid w:val="1E686113"/>
    <w:multiLevelType w:val="hybridMultilevel"/>
    <w:tmpl w:val="FFFFFFFF"/>
    <w:lvl w:ilvl="0" w:tplc="4AB0A590">
      <w:start w:val="1"/>
      <w:numFmt w:val="lowerLetter"/>
      <w:lvlText w:val="(%1)"/>
      <w:lvlJc w:val="left"/>
      <w:pPr>
        <w:ind w:left="720" w:hanging="360"/>
      </w:pPr>
    </w:lvl>
    <w:lvl w:ilvl="1" w:tplc="0FE2978A">
      <w:start w:val="1"/>
      <w:numFmt w:val="lowerLetter"/>
      <w:lvlText w:val="%2."/>
      <w:lvlJc w:val="left"/>
      <w:pPr>
        <w:ind w:left="1440" w:hanging="360"/>
      </w:pPr>
    </w:lvl>
    <w:lvl w:ilvl="2" w:tplc="FB5E078E">
      <w:start w:val="1"/>
      <w:numFmt w:val="lowerRoman"/>
      <w:lvlText w:val="%3."/>
      <w:lvlJc w:val="right"/>
      <w:pPr>
        <w:ind w:left="2160" w:hanging="180"/>
      </w:pPr>
    </w:lvl>
    <w:lvl w:ilvl="3" w:tplc="199E1B90">
      <w:start w:val="1"/>
      <w:numFmt w:val="decimal"/>
      <w:lvlText w:val="%4."/>
      <w:lvlJc w:val="left"/>
      <w:pPr>
        <w:ind w:left="2880" w:hanging="360"/>
      </w:pPr>
    </w:lvl>
    <w:lvl w:ilvl="4" w:tplc="ED3246F2">
      <w:start w:val="1"/>
      <w:numFmt w:val="lowerLetter"/>
      <w:lvlText w:val="%5."/>
      <w:lvlJc w:val="left"/>
      <w:pPr>
        <w:ind w:left="3600" w:hanging="360"/>
      </w:pPr>
    </w:lvl>
    <w:lvl w:ilvl="5" w:tplc="125A48F2">
      <w:start w:val="1"/>
      <w:numFmt w:val="lowerRoman"/>
      <w:lvlText w:val="%6."/>
      <w:lvlJc w:val="right"/>
      <w:pPr>
        <w:ind w:left="4320" w:hanging="180"/>
      </w:pPr>
    </w:lvl>
    <w:lvl w:ilvl="6" w:tplc="FBD6DA26">
      <w:start w:val="1"/>
      <w:numFmt w:val="decimal"/>
      <w:lvlText w:val="%7."/>
      <w:lvlJc w:val="left"/>
      <w:pPr>
        <w:ind w:left="5040" w:hanging="360"/>
      </w:pPr>
    </w:lvl>
    <w:lvl w:ilvl="7" w:tplc="824CFB10">
      <w:start w:val="1"/>
      <w:numFmt w:val="lowerLetter"/>
      <w:lvlText w:val="%8."/>
      <w:lvlJc w:val="left"/>
      <w:pPr>
        <w:ind w:left="5760" w:hanging="360"/>
      </w:pPr>
    </w:lvl>
    <w:lvl w:ilvl="8" w:tplc="3C54F670">
      <w:start w:val="1"/>
      <w:numFmt w:val="lowerRoman"/>
      <w:lvlText w:val="%9."/>
      <w:lvlJc w:val="right"/>
      <w:pPr>
        <w:ind w:left="6480" w:hanging="180"/>
      </w:pPr>
    </w:lvl>
  </w:abstractNum>
  <w:abstractNum w:abstractNumId="8" w15:restartNumberingAfterBreak="0">
    <w:nsid w:val="21D5755A"/>
    <w:multiLevelType w:val="hybridMultilevel"/>
    <w:tmpl w:val="FFFFFFFF"/>
    <w:lvl w:ilvl="0" w:tplc="8C843E42">
      <w:start w:val="1"/>
      <w:numFmt w:val="decimal"/>
      <w:lvlText w:val="%1."/>
      <w:lvlJc w:val="left"/>
      <w:pPr>
        <w:ind w:left="720" w:hanging="360"/>
      </w:pPr>
    </w:lvl>
    <w:lvl w:ilvl="1" w:tplc="E2B6FF8A">
      <w:start w:val="1"/>
      <w:numFmt w:val="lowerLetter"/>
      <w:lvlText w:val="%2."/>
      <w:lvlJc w:val="left"/>
      <w:pPr>
        <w:ind w:left="1440" w:hanging="360"/>
      </w:pPr>
    </w:lvl>
    <w:lvl w:ilvl="2" w:tplc="E58EF962">
      <w:start w:val="1"/>
      <w:numFmt w:val="lowerRoman"/>
      <w:lvlText w:val="%3."/>
      <w:lvlJc w:val="right"/>
      <w:pPr>
        <w:ind w:left="2160" w:hanging="180"/>
      </w:pPr>
    </w:lvl>
    <w:lvl w:ilvl="3" w:tplc="CD1A1E84">
      <w:start w:val="1"/>
      <w:numFmt w:val="decimal"/>
      <w:lvlText w:val="%4."/>
      <w:lvlJc w:val="left"/>
      <w:pPr>
        <w:ind w:left="2880" w:hanging="360"/>
      </w:pPr>
    </w:lvl>
    <w:lvl w:ilvl="4" w:tplc="F800A17A">
      <w:start w:val="1"/>
      <w:numFmt w:val="lowerLetter"/>
      <w:lvlText w:val="%5."/>
      <w:lvlJc w:val="left"/>
      <w:pPr>
        <w:ind w:left="3600" w:hanging="360"/>
      </w:pPr>
    </w:lvl>
    <w:lvl w:ilvl="5" w:tplc="402C5A62">
      <w:start w:val="1"/>
      <w:numFmt w:val="lowerRoman"/>
      <w:lvlText w:val="%6."/>
      <w:lvlJc w:val="right"/>
      <w:pPr>
        <w:ind w:left="4320" w:hanging="180"/>
      </w:pPr>
    </w:lvl>
    <w:lvl w:ilvl="6" w:tplc="B57245F0">
      <w:start w:val="1"/>
      <w:numFmt w:val="decimal"/>
      <w:lvlText w:val="%7."/>
      <w:lvlJc w:val="left"/>
      <w:pPr>
        <w:ind w:left="5040" w:hanging="360"/>
      </w:pPr>
    </w:lvl>
    <w:lvl w:ilvl="7" w:tplc="6158C080">
      <w:start w:val="1"/>
      <w:numFmt w:val="lowerLetter"/>
      <w:lvlText w:val="%8."/>
      <w:lvlJc w:val="left"/>
      <w:pPr>
        <w:ind w:left="5760" w:hanging="360"/>
      </w:pPr>
    </w:lvl>
    <w:lvl w:ilvl="8" w:tplc="7D92D948">
      <w:start w:val="1"/>
      <w:numFmt w:val="lowerRoman"/>
      <w:lvlText w:val="%9."/>
      <w:lvlJc w:val="right"/>
      <w:pPr>
        <w:ind w:left="6480" w:hanging="180"/>
      </w:pPr>
    </w:lvl>
  </w:abstractNum>
  <w:abstractNum w:abstractNumId="9" w15:restartNumberingAfterBreak="0">
    <w:nsid w:val="236EDBC5"/>
    <w:multiLevelType w:val="hybridMultilevel"/>
    <w:tmpl w:val="FFFFFFFF"/>
    <w:lvl w:ilvl="0" w:tplc="4DDC70EC">
      <w:start w:val="1"/>
      <w:numFmt w:val="lowerLetter"/>
      <w:lvlText w:val="%1."/>
      <w:lvlJc w:val="left"/>
      <w:pPr>
        <w:ind w:left="720" w:hanging="360"/>
      </w:pPr>
    </w:lvl>
    <w:lvl w:ilvl="1" w:tplc="8D48A458">
      <w:start w:val="1"/>
      <w:numFmt w:val="lowerLetter"/>
      <w:lvlText w:val="%2."/>
      <w:lvlJc w:val="left"/>
      <w:pPr>
        <w:ind w:left="1440" w:hanging="360"/>
      </w:pPr>
    </w:lvl>
    <w:lvl w:ilvl="2" w:tplc="3CF6F3D0">
      <w:start w:val="1"/>
      <w:numFmt w:val="lowerRoman"/>
      <w:lvlText w:val="%3."/>
      <w:lvlJc w:val="right"/>
      <w:pPr>
        <w:ind w:left="2160" w:hanging="180"/>
      </w:pPr>
    </w:lvl>
    <w:lvl w:ilvl="3" w:tplc="29CCC760">
      <w:start w:val="1"/>
      <w:numFmt w:val="decimal"/>
      <w:lvlText w:val="%4."/>
      <w:lvlJc w:val="left"/>
      <w:pPr>
        <w:ind w:left="2880" w:hanging="360"/>
      </w:pPr>
    </w:lvl>
    <w:lvl w:ilvl="4" w:tplc="478C369E">
      <w:start w:val="1"/>
      <w:numFmt w:val="lowerLetter"/>
      <w:lvlText w:val="%5."/>
      <w:lvlJc w:val="left"/>
      <w:pPr>
        <w:ind w:left="3600" w:hanging="360"/>
      </w:pPr>
    </w:lvl>
    <w:lvl w:ilvl="5" w:tplc="C35298D0">
      <w:start w:val="1"/>
      <w:numFmt w:val="lowerRoman"/>
      <w:lvlText w:val="%6."/>
      <w:lvlJc w:val="right"/>
      <w:pPr>
        <w:ind w:left="4320" w:hanging="180"/>
      </w:pPr>
    </w:lvl>
    <w:lvl w:ilvl="6" w:tplc="D2C20FA0">
      <w:start w:val="1"/>
      <w:numFmt w:val="decimal"/>
      <w:lvlText w:val="%7."/>
      <w:lvlJc w:val="left"/>
      <w:pPr>
        <w:ind w:left="5040" w:hanging="360"/>
      </w:pPr>
    </w:lvl>
    <w:lvl w:ilvl="7" w:tplc="AAFAC7B6">
      <w:start w:val="1"/>
      <w:numFmt w:val="lowerLetter"/>
      <w:lvlText w:val="%8."/>
      <w:lvlJc w:val="left"/>
      <w:pPr>
        <w:ind w:left="5760" w:hanging="360"/>
      </w:pPr>
    </w:lvl>
    <w:lvl w:ilvl="8" w:tplc="18026986">
      <w:start w:val="1"/>
      <w:numFmt w:val="lowerRoman"/>
      <w:lvlText w:val="%9."/>
      <w:lvlJc w:val="right"/>
      <w:pPr>
        <w:ind w:left="6480" w:hanging="180"/>
      </w:pPr>
    </w:lvl>
  </w:abstractNum>
  <w:abstractNum w:abstractNumId="10" w15:restartNumberingAfterBreak="0">
    <w:nsid w:val="25E70F58"/>
    <w:multiLevelType w:val="hybridMultilevel"/>
    <w:tmpl w:val="FFFFFFFF"/>
    <w:lvl w:ilvl="0" w:tplc="69765BB0">
      <w:start w:val="1"/>
      <w:numFmt w:val="lowerLetter"/>
      <w:lvlText w:val="(%1)"/>
      <w:lvlJc w:val="left"/>
      <w:pPr>
        <w:ind w:left="720" w:hanging="360"/>
      </w:pPr>
    </w:lvl>
    <w:lvl w:ilvl="1" w:tplc="0C4AF602">
      <w:start w:val="1"/>
      <w:numFmt w:val="lowerLetter"/>
      <w:lvlText w:val="%2."/>
      <w:lvlJc w:val="left"/>
      <w:pPr>
        <w:ind w:left="1440" w:hanging="360"/>
      </w:pPr>
    </w:lvl>
    <w:lvl w:ilvl="2" w:tplc="70BEB84E">
      <w:start w:val="1"/>
      <w:numFmt w:val="lowerRoman"/>
      <w:lvlText w:val="%3."/>
      <w:lvlJc w:val="right"/>
      <w:pPr>
        <w:ind w:left="2160" w:hanging="180"/>
      </w:pPr>
    </w:lvl>
    <w:lvl w:ilvl="3" w:tplc="3522C5A0">
      <w:start w:val="1"/>
      <w:numFmt w:val="decimal"/>
      <w:lvlText w:val="%4."/>
      <w:lvlJc w:val="left"/>
      <w:pPr>
        <w:ind w:left="2880" w:hanging="360"/>
      </w:pPr>
    </w:lvl>
    <w:lvl w:ilvl="4" w:tplc="0BD2DDF8">
      <w:start w:val="1"/>
      <w:numFmt w:val="lowerLetter"/>
      <w:lvlText w:val="%5."/>
      <w:lvlJc w:val="left"/>
      <w:pPr>
        <w:ind w:left="3600" w:hanging="360"/>
      </w:pPr>
    </w:lvl>
    <w:lvl w:ilvl="5" w:tplc="FCF251F6">
      <w:start w:val="1"/>
      <w:numFmt w:val="lowerRoman"/>
      <w:lvlText w:val="%6."/>
      <w:lvlJc w:val="right"/>
      <w:pPr>
        <w:ind w:left="4320" w:hanging="180"/>
      </w:pPr>
    </w:lvl>
    <w:lvl w:ilvl="6" w:tplc="9C18F4E2">
      <w:start w:val="1"/>
      <w:numFmt w:val="decimal"/>
      <w:lvlText w:val="%7."/>
      <w:lvlJc w:val="left"/>
      <w:pPr>
        <w:ind w:left="5040" w:hanging="360"/>
      </w:pPr>
    </w:lvl>
    <w:lvl w:ilvl="7" w:tplc="17E88606">
      <w:start w:val="1"/>
      <w:numFmt w:val="lowerLetter"/>
      <w:lvlText w:val="%8."/>
      <w:lvlJc w:val="left"/>
      <w:pPr>
        <w:ind w:left="5760" w:hanging="360"/>
      </w:pPr>
    </w:lvl>
    <w:lvl w:ilvl="8" w:tplc="3006DB14">
      <w:start w:val="1"/>
      <w:numFmt w:val="lowerRoman"/>
      <w:lvlText w:val="%9."/>
      <w:lvlJc w:val="right"/>
      <w:pPr>
        <w:ind w:left="6480" w:hanging="180"/>
      </w:pPr>
    </w:lvl>
  </w:abstractNum>
  <w:abstractNum w:abstractNumId="1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2" w15:restartNumberingAfterBreak="0">
    <w:nsid w:val="363CDF75"/>
    <w:multiLevelType w:val="hybridMultilevel"/>
    <w:tmpl w:val="FFFFFFFF"/>
    <w:lvl w:ilvl="0" w:tplc="F11E9318">
      <w:start w:val="1"/>
      <w:numFmt w:val="lowerLetter"/>
      <w:lvlText w:val="(%1)"/>
      <w:lvlJc w:val="left"/>
      <w:pPr>
        <w:ind w:left="720" w:hanging="360"/>
      </w:pPr>
    </w:lvl>
    <w:lvl w:ilvl="1" w:tplc="9AB6CF0A">
      <w:start w:val="1"/>
      <w:numFmt w:val="lowerLetter"/>
      <w:lvlText w:val="%2."/>
      <w:lvlJc w:val="left"/>
      <w:pPr>
        <w:ind w:left="1440" w:hanging="360"/>
      </w:pPr>
    </w:lvl>
    <w:lvl w:ilvl="2" w:tplc="435A650A">
      <w:start w:val="1"/>
      <w:numFmt w:val="lowerRoman"/>
      <w:lvlText w:val="%3."/>
      <w:lvlJc w:val="right"/>
      <w:pPr>
        <w:ind w:left="2160" w:hanging="180"/>
      </w:pPr>
    </w:lvl>
    <w:lvl w:ilvl="3" w:tplc="9F8C4550">
      <w:start w:val="1"/>
      <w:numFmt w:val="decimal"/>
      <w:lvlText w:val="%4."/>
      <w:lvlJc w:val="left"/>
      <w:pPr>
        <w:ind w:left="2880" w:hanging="360"/>
      </w:pPr>
    </w:lvl>
    <w:lvl w:ilvl="4" w:tplc="98268458">
      <w:start w:val="1"/>
      <w:numFmt w:val="lowerLetter"/>
      <w:lvlText w:val="%5."/>
      <w:lvlJc w:val="left"/>
      <w:pPr>
        <w:ind w:left="3600" w:hanging="360"/>
      </w:pPr>
    </w:lvl>
    <w:lvl w:ilvl="5" w:tplc="C5C22020">
      <w:start w:val="1"/>
      <w:numFmt w:val="lowerRoman"/>
      <w:lvlText w:val="%6."/>
      <w:lvlJc w:val="right"/>
      <w:pPr>
        <w:ind w:left="4320" w:hanging="180"/>
      </w:pPr>
    </w:lvl>
    <w:lvl w:ilvl="6" w:tplc="ADB81382">
      <w:start w:val="1"/>
      <w:numFmt w:val="decimal"/>
      <w:lvlText w:val="%7."/>
      <w:lvlJc w:val="left"/>
      <w:pPr>
        <w:ind w:left="5040" w:hanging="360"/>
      </w:pPr>
    </w:lvl>
    <w:lvl w:ilvl="7" w:tplc="CA9AFBBE">
      <w:start w:val="1"/>
      <w:numFmt w:val="lowerLetter"/>
      <w:lvlText w:val="%8."/>
      <w:lvlJc w:val="left"/>
      <w:pPr>
        <w:ind w:left="5760" w:hanging="360"/>
      </w:pPr>
    </w:lvl>
    <w:lvl w:ilvl="8" w:tplc="67745184">
      <w:start w:val="1"/>
      <w:numFmt w:val="lowerRoman"/>
      <w:lvlText w:val="%9."/>
      <w:lvlJc w:val="right"/>
      <w:pPr>
        <w:ind w:left="6480" w:hanging="180"/>
      </w:pPr>
    </w:lvl>
  </w:abstractNum>
  <w:abstractNum w:abstractNumId="13" w15:restartNumberingAfterBreak="0">
    <w:nsid w:val="38032FBE"/>
    <w:multiLevelType w:val="hybridMultilevel"/>
    <w:tmpl w:val="FFFFFFFF"/>
    <w:lvl w:ilvl="0" w:tplc="1AA48596">
      <w:start w:val="1"/>
      <w:numFmt w:val="decimal"/>
      <w:lvlText w:val="%1."/>
      <w:lvlJc w:val="left"/>
      <w:pPr>
        <w:ind w:left="720" w:hanging="360"/>
      </w:pPr>
    </w:lvl>
    <w:lvl w:ilvl="1" w:tplc="596C1808">
      <w:start w:val="1"/>
      <w:numFmt w:val="lowerLetter"/>
      <w:lvlText w:val="%2."/>
      <w:lvlJc w:val="left"/>
      <w:pPr>
        <w:ind w:left="1440" w:hanging="360"/>
      </w:pPr>
    </w:lvl>
    <w:lvl w:ilvl="2" w:tplc="6D027EE4">
      <w:start w:val="1"/>
      <w:numFmt w:val="lowerRoman"/>
      <w:lvlText w:val="%3."/>
      <w:lvlJc w:val="right"/>
      <w:pPr>
        <w:ind w:left="2160" w:hanging="180"/>
      </w:pPr>
    </w:lvl>
    <w:lvl w:ilvl="3" w:tplc="6288637C">
      <w:start w:val="1"/>
      <w:numFmt w:val="decimal"/>
      <w:lvlText w:val="%4."/>
      <w:lvlJc w:val="left"/>
      <w:pPr>
        <w:ind w:left="2880" w:hanging="360"/>
      </w:pPr>
    </w:lvl>
    <w:lvl w:ilvl="4" w:tplc="E8244824">
      <w:start w:val="1"/>
      <w:numFmt w:val="lowerLetter"/>
      <w:lvlText w:val="%5."/>
      <w:lvlJc w:val="left"/>
      <w:pPr>
        <w:ind w:left="3600" w:hanging="360"/>
      </w:pPr>
    </w:lvl>
    <w:lvl w:ilvl="5" w:tplc="1F58F5F6">
      <w:start w:val="1"/>
      <w:numFmt w:val="lowerRoman"/>
      <w:lvlText w:val="%6."/>
      <w:lvlJc w:val="right"/>
      <w:pPr>
        <w:ind w:left="4320" w:hanging="180"/>
      </w:pPr>
    </w:lvl>
    <w:lvl w:ilvl="6" w:tplc="7974C47E">
      <w:start w:val="1"/>
      <w:numFmt w:val="decimal"/>
      <w:lvlText w:val="%7."/>
      <w:lvlJc w:val="left"/>
      <w:pPr>
        <w:ind w:left="5040" w:hanging="360"/>
      </w:pPr>
    </w:lvl>
    <w:lvl w:ilvl="7" w:tplc="9148FEC4">
      <w:start w:val="1"/>
      <w:numFmt w:val="lowerLetter"/>
      <w:lvlText w:val="%8."/>
      <w:lvlJc w:val="left"/>
      <w:pPr>
        <w:ind w:left="5760" w:hanging="360"/>
      </w:pPr>
    </w:lvl>
    <w:lvl w:ilvl="8" w:tplc="6DF84640">
      <w:start w:val="1"/>
      <w:numFmt w:val="lowerRoman"/>
      <w:lvlText w:val="%9."/>
      <w:lvlJc w:val="right"/>
      <w:pPr>
        <w:ind w:left="6480" w:hanging="180"/>
      </w:pPr>
    </w:lvl>
  </w:abstractNum>
  <w:abstractNum w:abstractNumId="14" w15:restartNumberingAfterBreak="0">
    <w:nsid w:val="3DD68D9F"/>
    <w:multiLevelType w:val="hybridMultilevel"/>
    <w:tmpl w:val="FFFFFFFF"/>
    <w:lvl w:ilvl="0" w:tplc="CBD66148">
      <w:start w:val="1"/>
      <w:numFmt w:val="lowerLetter"/>
      <w:lvlText w:val="(%1)"/>
      <w:lvlJc w:val="left"/>
      <w:pPr>
        <w:ind w:left="720" w:hanging="360"/>
      </w:pPr>
    </w:lvl>
    <w:lvl w:ilvl="1" w:tplc="9D02DC86">
      <w:start w:val="1"/>
      <w:numFmt w:val="lowerLetter"/>
      <w:lvlText w:val="%2."/>
      <w:lvlJc w:val="left"/>
      <w:pPr>
        <w:ind w:left="1440" w:hanging="360"/>
      </w:pPr>
    </w:lvl>
    <w:lvl w:ilvl="2" w:tplc="A02E82A2">
      <w:start w:val="1"/>
      <w:numFmt w:val="lowerRoman"/>
      <w:lvlText w:val="%3."/>
      <w:lvlJc w:val="right"/>
      <w:pPr>
        <w:ind w:left="2160" w:hanging="180"/>
      </w:pPr>
    </w:lvl>
    <w:lvl w:ilvl="3" w:tplc="EE2EF430">
      <w:start w:val="1"/>
      <w:numFmt w:val="decimal"/>
      <w:lvlText w:val="%4."/>
      <w:lvlJc w:val="left"/>
      <w:pPr>
        <w:ind w:left="2880" w:hanging="360"/>
      </w:pPr>
    </w:lvl>
    <w:lvl w:ilvl="4" w:tplc="A078B972">
      <w:start w:val="1"/>
      <w:numFmt w:val="lowerLetter"/>
      <w:lvlText w:val="%5."/>
      <w:lvlJc w:val="left"/>
      <w:pPr>
        <w:ind w:left="3600" w:hanging="360"/>
      </w:pPr>
    </w:lvl>
    <w:lvl w:ilvl="5" w:tplc="C40EFFE4">
      <w:start w:val="1"/>
      <w:numFmt w:val="lowerRoman"/>
      <w:lvlText w:val="%6."/>
      <w:lvlJc w:val="right"/>
      <w:pPr>
        <w:ind w:left="4320" w:hanging="180"/>
      </w:pPr>
    </w:lvl>
    <w:lvl w:ilvl="6" w:tplc="99C0FCA6">
      <w:start w:val="1"/>
      <w:numFmt w:val="decimal"/>
      <w:lvlText w:val="%7."/>
      <w:lvlJc w:val="left"/>
      <w:pPr>
        <w:ind w:left="5040" w:hanging="360"/>
      </w:pPr>
    </w:lvl>
    <w:lvl w:ilvl="7" w:tplc="34424E82">
      <w:start w:val="1"/>
      <w:numFmt w:val="lowerLetter"/>
      <w:lvlText w:val="%8."/>
      <w:lvlJc w:val="left"/>
      <w:pPr>
        <w:ind w:left="5760" w:hanging="360"/>
      </w:pPr>
    </w:lvl>
    <w:lvl w:ilvl="8" w:tplc="466E4BE8">
      <w:start w:val="1"/>
      <w:numFmt w:val="lowerRoman"/>
      <w:lvlText w:val="%9."/>
      <w:lvlJc w:val="right"/>
      <w:pPr>
        <w:ind w:left="6480" w:hanging="180"/>
      </w:pPr>
    </w:lvl>
  </w:abstractNum>
  <w:abstractNum w:abstractNumId="15" w15:restartNumberingAfterBreak="0">
    <w:nsid w:val="40D9020C"/>
    <w:multiLevelType w:val="multilevel"/>
    <w:tmpl w:val="6B26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1BD75D"/>
    <w:multiLevelType w:val="hybridMultilevel"/>
    <w:tmpl w:val="FFFFFFFF"/>
    <w:lvl w:ilvl="0" w:tplc="A9465948">
      <w:start w:val="1"/>
      <w:numFmt w:val="lowerLetter"/>
      <w:lvlText w:val="%1."/>
      <w:lvlJc w:val="left"/>
      <w:pPr>
        <w:ind w:left="720" w:hanging="360"/>
      </w:pPr>
    </w:lvl>
    <w:lvl w:ilvl="1" w:tplc="906C13E8">
      <w:start w:val="1"/>
      <w:numFmt w:val="lowerLetter"/>
      <w:lvlText w:val="%2."/>
      <w:lvlJc w:val="left"/>
      <w:pPr>
        <w:ind w:left="1440" w:hanging="360"/>
      </w:pPr>
    </w:lvl>
    <w:lvl w:ilvl="2" w:tplc="ECBA195A">
      <w:start w:val="1"/>
      <w:numFmt w:val="lowerRoman"/>
      <w:lvlText w:val="%3."/>
      <w:lvlJc w:val="right"/>
      <w:pPr>
        <w:ind w:left="2160" w:hanging="180"/>
      </w:pPr>
    </w:lvl>
    <w:lvl w:ilvl="3" w:tplc="D972A3A0">
      <w:start w:val="1"/>
      <w:numFmt w:val="decimal"/>
      <w:lvlText w:val="%4."/>
      <w:lvlJc w:val="left"/>
      <w:pPr>
        <w:ind w:left="2880" w:hanging="360"/>
      </w:pPr>
    </w:lvl>
    <w:lvl w:ilvl="4" w:tplc="9852297A">
      <w:start w:val="1"/>
      <w:numFmt w:val="lowerLetter"/>
      <w:lvlText w:val="%5."/>
      <w:lvlJc w:val="left"/>
      <w:pPr>
        <w:ind w:left="3600" w:hanging="360"/>
      </w:pPr>
    </w:lvl>
    <w:lvl w:ilvl="5" w:tplc="8258DD28">
      <w:start w:val="1"/>
      <w:numFmt w:val="lowerRoman"/>
      <w:lvlText w:val="%6."/>
      <w:lvlJc w:val="right"/>
      <w:pPr>
        <w:ind w:left="4320" w:hanging="180"/>
      </w:pPr>
    </w:lvl>
    <w:lvl w:ilvl="6" w:tplc="CA48BECA">
      <w:start w:val="1"/>
      <w:numFmt w:val="decimal"/>
      <w:lvlText w:val="%7."/>
      <w:lvlJc w:val="left"/>
      <w:pPr>
        <w:ind w:left="5040" w:hanging="360"/>
      </w:pPr>
    </w:lvl>
    <w:lvl w:ilvl="7" w:tplc="BE345830">
      <w:start w:val="1"/>
      <w:numFmt w:val="lowerLetter"/>
      <w:lvlText w:val="%8."/>
      <w:lvlJc w:val="left"/>
      <w:pPr>
        <w:ind w:left="5760" w:hanging="360"/>
      </w:pPr>
    </w:lvl>
    <w:lvl w:ilvl="8" w:tplc="84089846">
      <w:start w:val="1"/>
      <w:numFmt w:val="lowerRoman"/>
      <w:lvlText w:val="%9."/>
      <w:lvlJc w:val="right"/>
      <w:pPr>
        <w:ind w:left="6480" w:hanging="180"/>
      </w:pPr>
    </w:lvl>
  </w:abstractNum>
  <w:abstractNum w:abstractNumId="17" w15:restartNumberingAfterBreak="0">
    <w:nsid w:val="4399812E"/>
    <w:multiLevelType w:val="hybridMultilevel"/>
    <w:tmpl w:val="FFFFFFFF"/>
    <w:lvl w:ilvl="0" w:tplc="5C328022">
      <w:start w:val="1"/>
      <w:numFmt w:val="lowerLetter"/>
      <w:lvlText w:val="(%1)"/>
      <w:lvlJc w:val="left"/>
      <w:pPr>
        <w:ind w:left="720" w:hanging="360"/>
      </w:pPr>
    </w:lvl>
    <w:lvl w:ilvl="1" w:tplc="1780CB92">
      <w:start w:val="1"/>
      <w:numFmt w:val="lowerLetter"/>
      <w:lvlText w:val="%2."/>
      <w:lvlJc w:val="left"/>
      <w:pPr>
        <w:ind w:left="1440" w:hanging="360"/>
      </w:pPr>
    </w:lvl>
    <w:lvl w:ilvl="2" w:tplc="38E6425E">
      <w:start w:val="1"/>
      <w:numFmt w:val="lowerRoman"/>
      <w:lvlText w:val="%3."/>
      <w:lvlJc w:val="right"/>
      <w:pPr>
        <w:ind w:left="2160" w:hanging="180"/>
      </w:pPr>
    </w:lvl>
    <w:lvl w:ilvl="3" w:tplc="7B340362">
      <w:start w:val="1"/>
      <w:numFmt w:val="decimal"/>
      <w:lvlText w:val="%4."/>
      <w:lvlJc w:val="left"/>
      <w:pPr>
        <w:ind w:left="2880" w:hanging="360"/>
      </w:pPr>
    </w:lvl>
    <w:lvl w:ilvl="4" w:tplc="1E82CD48">
      <w:start w:val="1"/>
      <w:numFmt w:val="lowerLetter"/>
      <w:lvlText w:val="%5."/>
      <w:lvlJc w:val="left"/>
      <w:pPr>
        <w:ind w:left="3600" w:hanging="360"/>
      </w:pPr>
    </w:lvl>
    <w:lvl w:ilvl="5" w:tplc="DA7A304E">
      <w:start w:val="1"/>
      <w:numFmt w:val="lowerRoman"/>
      <w:lvlText w:val="%6."/>
      <w:lvlJc w:val="right"/>
      <w:pPr>
        <w:ind w:left="4320" w:hanging="180"/>
      </w:pPr>
    </w:lvl>
    <w:lvl w:ilvl="6" w:tplc="A8EE1D80">
      <w:start w:val="1"/>
      <w:numFmt w:val="decimal"/>
      <w:lvlText w:val="%7."/>
      <w:lvlJc w:val="left"/>
      <w:pPr>
        <w:ind w:left="5040" w:hanging="360"/>
      </w:pPr>
    </w:lvl>
    <w:lvl w:ilvl="7" w:tplc="31AE4544">
      <w:start w:val="1"/>
      <w:numFmt w:val="lowerLetter"/>
      <w:lvlText w:val="%8."/>
      <w:lvlJc w:val="left"/>
      <w:pPr>
        <w:ind w:left="5760" w:hanging="360"/>
      </w:pPr>
    </w:lvl>
    <w:lvl w:ilvl="8" w:tplc="D66C66A6">
      <w:start w:val="1"/>
      <w:numFmt w:val="lowerRoman"/>
      <w:lvlText w:val="%9."/>
      <w:lvlJc w:val="right"/>
      <w:pPr>
        <w:ind w:left="6480" w:hanging="180"/>
      </w:pPr>
    </w:lvl>
  </w:abstractNum>
  <w:abstractNum w:abstractNumId="18" w15:restartNumberingAfterBreak="0">
    <w:nsid w:val="50CF0250"/>
    <w:multiLevelType w:val="hybridMultilevel"/>
    <w:tmpl w:val="FFFFFFFF"/>
    <w:lvl w:ilvl="0" w:tplc="4BE034B0">
      <w:start w:val="1"/>
      <w:numFmt w:val="lowerLetter"/>
      <w:lvlText w:val="(%1)"/>
      <w:lvlJc w:val="left"/>
      <w:pPr>
        <w:ind w:left="720" w:hanging="360"/>
      </w:pPr>
    </w:lvl>
    <w:lvl w:ilvl="1" w:tplc="96968B4A">
      <w:start w:val="1"/>
      <w:numFmt w:val="lowerLetter"/>
      <w:lvlText w:val="%2."/>
      <w:lvlJc w:val="left"/>
      <w:pPr>
        <w:ind w:left="1440" w:hanging="360"/>
      </w:pPr>
    </w:lvl>
    <w:lvl w:ilvl="2" w:tplc="0E66B67A">
      <w:start w:val="1"/>
      <w:numFmt w:val="lowerRoman"/>
      <w:lvlText w:val="%3."/>
      <w:lvlJc w:val="right"/>
      <w:pPr>
        <w:ind w:left="2160" w:hanging="180"/>
      </w:pPr>
    </w:lvl>
    <w:lvl w:ilvl="3" w:tplc="ED208838">
      <w:start w:val="1"/>
      <w:numFmt w:val="decimal"/>
      <w:lvlText w:val="%4."/>
      <w:lvlJc w:val="left"/>
      <w:pPr>
        <w:ind w:left="2880" w:hanging="360"/>
      </w:pPr>
    </w:lvl>
    <w:lvl w:ilvl="4" w:tplc="61D0BCD8">
      <w:start w:val="1"/>
      <w:numFmt w:val="lowerLetter"/>
      <w:lvlText w:val="%5."/>
      <w:lvlJc w:val="left"/>
      <w:pPr>
        <w:ind w:left="3600" w:hanging="360"/>
      </w:pPr>
    </w:lvl>
    <w:lvl w:ilvl="5" w:tplc="2A2641E6">
      <w:start w:val="1"/>
      <w:numFmt w:val="lowerRoman"/>
      <w:lvlText w:val="%6."/>
      <w:lvlJc w:val="right"/>
      <w:pPr>
        <w:ind w:left="4320" w:hanging="180"/>
      </w:pPr>
    </w:lvl>
    <w:lvl w:ilvl="6" w:tplc="7C761DEA">
      <w:start w:val="1"/>
      <w:numFmt w:val="decimal"/>
      <w:lvlText w:val="%7."/>
      <w:lvlJc w:val="left"/>
      <w:pPr>
        <w:ind w:left="5040" w:hanging="360"/>
      </w:pPr>
    </w:lvl>
    <w:lvl w:ilvl="7" w:tplc="DA34881E">
      <w:start w:val="1"/>
      <w:numFmt w:val="lowerLetter"/>
      <w:lvlText w:val="%8."/>
      <w:lvlJc w:val="left"/>
      <w:pPr>
        <w:ind w:left="5760" w:hanging="360"/>
      </w:pPr>
    </w:lvl>
    <w:lvl w:ilvl="8" w:tplc="79F8B168">
      <w:start w:val="1"/>
      <w:numFmt w:val="lowerRoman"/>
      <w:lvlText w:val="%9."/>
      <w:lvlJc w:val="right"/>
      <w:pPr>
        <w:ind w:left="6480" w:hanging="180"/>
      </w:pPr>
    </w:lvl>
  </w:abstractNum>
  <w:abstractNum w:abstractNumId="1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0165BE"/>
    <w:multiLevelType w:val="hybridMultilevel"/>
    <w:tmpl w:val="FFFFFFFF"/>
    <w:lvl w:ilvl="0" w:tplc="E5C69818">
      <w:start w:val="1"/>
      <w:numFmt w:val="lowerLetter"/>
      <w:lvlText w:val="(%1)"/>
      <w:lvlJc w:val="left"/>
      <w:pPr>
        <w:ind w:left="720" w:hanging="360"/>
      </w:pPr>
    </w:lvl>
    <w:lvl w:ilvl="1" w:tplc="6B365900">
      <w:start w:val="1"/>
      <w:numFmt w:val="lowerLetter"/>
      <w:lvlText w:val="%2."/>
      <w:lvlJc w:val="left"/>
      <w:pPr>
        <w:ind w:left="1440" w:hanging="360"/>
      </w:pPr>
    </w:lvl>
    <w:lvl w:ilvl="2" w:tplc="DDB60D2E">
      <w:start w:val="1"/>
      <w:numFmt w:val="lowerRoman"/>
      <w:lvlText w:val="%3."/>
      <w:lvlJc w:val="right"/>
      <w:pPr>
        <w:ind w:left="2160" w:hanging="180"/>
      </w:pPr>
    </w:lvl>
    <w:lvl w:ilvl="3" w:tplc="FF80701A">
      <w:start w:val="1"/>
      <w:numFmt w:val="decimal"/>
      <w:lvlText w:val="%4."/>
      <w:lvlJc w:val="left"/>
      <w:pPr>
        <w:ind w:left="2880" w:hanging="360"/>
      </w:pPr>
    </w:lvl>
    <w:lvl w:ilvl="4" w:tplc="F19C9472">
      <w:start w:val="1"/>
      <w:numFmt w:val="lowerLetter"/>
      <w:lvlText w:val="%5."/>
      <w:lvlJc w:val="left"/>
      <w:pPr>
        <w:ind w:left="3600" w:hanging="360"/>
      </w:pPr>
    </w:lvl>
    <w:lvl w:ilvl="5" w:tplc="84D092AC">
      <w:start w:val="1"/>
      <w:numFmt w:val="lowerRoman"/>
      <w:lvlText w:val="%6."/>
      <w:lvlJc w:val="right"/>
      <w:pPr>
        <w:ind w:left="4320" w:hanging="180"/>
      </w:pPr>
    </w:lvl>
    <w:lvl w:ilvl="6" w:tplc="5E8EED72">
      <w:start w:val="1"/>
      <w:numFmt w:val="decimal"/>
      <w:lvlText w:val="%7."/>
      <w:lvlJc w:val="left"/>
      <w:pPr>
        <w:ind w:left="5040" w:hanging="360"/>
      </w:pPr>
    </w:lvl>
    <w:lvl w:ilvl="7" w:tplc="B0F2C1FA">
      <w:start w:val="1"/>
      <w:numFmt w:val="lowerLetter"/>
      <w:lvlText w:val="%8."/>
      <w:lvlJc w:val="left"/>
      <w:pPr>
        <w:ind w:left="5760" w:hanging="360"/>
      </w:pPr>
    </w:lvl>
    <w:lvl w:ilvl="8" w:tplc="4E0A3E54">
      <w:start w:val="1"/>
      <w:numFmt w:val="lowerRoman"/>
      <w:lvlText w:val="%9."/>
      <w:lvlJc w:val="right"/>
      <w:pPr>
        <w:ind w:left="6480" w:hanging="180"/>
      </w:pPr>
    </w:lvl>
  </w:abstractNum>
  <w:abstractNum w:abstractNumId="21" w15:restartNumberingAfterBreak="0">
    <w:nsid w:val="61140834"/>
    <w:multiLevelType w:val="hybridMultilevel"/>
    <w:tmpl w:val="7FAA134E"/>
    <w:lvl w:ilvl="0" w:tplc="EFF41A0C">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2" w15:restartNumberingAfterBreak="0">
    <w:nsid w:val="6E540E31"/>
    <w:multiLevelType w:val="hybridMultilevel"/>
    <w:tmpl w:val="FFFFFFFF"/>
    <w:lvl w:ilvl="0" w:tplc="7B4E018E">
      <w:start w:val="1"/>
      <w:numFmt w:val="lowerLetter"/>
      <w:lvlText w:val="%1."/>
      <w:lvlJc w:val="left"/>
      <w:pPr>
        <w:ind w:left="720" w:hanging="360"/>
      </w:pPr>
    </w:lvl>
    <w:lvl w:ilvl="1" w:tplc="275691C2">
      <w:start w:val="1"/>
      <w:numFmt w:val="lowerLetter"/>
      <w:lvlText w:val="%2."/>
      <w:lvlJc w:val="left"/>
      <w:pPr>
        <w:ind w:left="1440" w:hanging="360"/>
      </w:pPr>
    </w:lvl>
    <w:lvl w:ilvl="2" w:tplc="55F4E91C">
      <w:start w:val="1"/>
      <w:numFmt w:val="lowerRoman"/>
      <w:lvlText w:val="%3."/>
      <w:lvlJc w:val="right"/>
      <w:pPr>
        <w:ind w:left="2160" w:hanging="180"/>
      </w:pPr>
    </w:lvl>
    <w:lvl w:ilvl="3" w:tplc="7C9E558C">
      <w:start w:val="1"/>
      <w:numFmt w:val="decimal"/>
      <w:lvlText w:val="%4."/>
      <w:lvlJc w:val="left"/>
      <w:pPr>
        <w:ind w:left="2880" w:hanging="360"/>
      </w:pPr>
    </w:lvl>
    <w:lvl w:ilvl="4" w:tplc="6CA8E202">
      <w:start w:val="1"/>
      <w:numFmt w:val="lowerLetter"/>
      <w:lvlText w:val="%5."/>
      <w:lvlJc w:val="left"/>
      <w:pPr>
        <w:ind w:left="3600" w:hanging="360"/>
      </w:pPr>
    </w:lvl>
    <w:lvl w:ilvl="5" w:tplc="E228C442">
      <w:start w:val="1"/>
      <w:numFmt w:val="lowerRoman"/>
      <w:lvlText w:val="%6."/>
      <w:lvlJc w:val="right"/>
      <w:pPr>
        <w:ind w:left="4320" w:hanging="180"/>
      </w:pPr>
    </w:lvl>
    <w:lvl w:ilvl="6" w:tplc="A3384D22">
      <w:start w:val="1"/>
      <w:numFmt w:val="decimal"/>
      <w:lvlText w:val="%7."/>
      <w:lvlJc w:val="left"/>
      <w:pPr>
        <w:ind w:left="5040" w:hanging="360"/>
      </w:pPr>
    </w:lvl>
    <w:lvl w:ilvl="7" w:tplc="8F10C23C">
      <w:start w:val="1"/>
      <w:numFmt w:val="lowerLetter"/>
      <w:lvlText w:val="%8."/>
      <w:lvlJc w:val="left"/>
      <w:pPr>
        <w:ind w:left="5760" w:hanging="360"/>
      </w:pPr>
    </w:lvl>
    <w:lvl w:ilvl="8" w:tplc="33049DE6">
      <w:start w:val="1"/>
      <w:numFmt w:val="lowerRoman"/>
      <w:lvlText w:val="%9."/>
      <w:lvlJc w:val="right"/>
      <w:pPr>
        <w:ind w:left="6480" w:hanging="180"/>
      </w:pPr>
    </w:lvl>
  </w:abstractNum>
  <w:abstractNum w:abstractNumId="23" w15:restartNumberingAfterBreak="0">
    <w:nsid w:val="6F16D638"/>
    <w:multiLevelType w:val="hybridMultilevel"/>
    <w:tmpl w:val="FFFFFFFF"/>
    <w:lvl w:ilvl="0" w:tplc="C37ABD9E">
      <w:start w:val="1"/>
      <w:numFmt w:val="upperLetter"/>
      <w:lvlText w:val="%1)"/>
      <w:lvlJc w:val="left"/>
      <w:pPr>
        <w:ind w:left="720" w:hanging="360"/>
      </w:pPr>
    </w:lvl>
    <w:lvl w:ilvl="1" w:tplc="D28E0F9A">
      <w:start w:val="1"/>
      <w:numFmt w:val="lowerLetter"/>
      <w:lvlText w:val="%2."/>
      <w:lvlJc w:val="left"/>
      <w:pPr>
        <w:ind w:left="1440" w:hanging="360"/>
      </w:pPr>
    </w:lvl>
    <w:lvl w:ilvl="2" w:tplc="C6424AB8">
      <w:start w:val="1"/>
      <w:numFmt w:val="lowerRoman"/>
      <w:lvlText w:val="%3."/>
      <w:lvlJc w:val="right"/>
      <w:pPr>
        <w:ind w:left="2160" w:hanging="180"/>
      </w:pPr>
    </w:lvl>
    <w:lvl w:ilvl="3" w:tplc="FABED3CC">
      <w:start w:val="1"/>
      <w:numFmt w:val="decimal"/>
      <w:lvlText w:val="%4."/>
      <w:lvlJc w:val="left"/>
      <w:pPr>
        <w:ind w:left="2880" w:hanging="360"/>
      </w:pPr>
    </w:lvl>
    <w:lvl w:ilvl="4" w:tplc="C0AC0D00">
      <w:start w:val="1"/>
      <w:numFmt w:val="lowerLetter"/>
      <w:lvlText w:val="%5."/>
      <w:lvlJc w:val="left"/>
      <w:pPr>
        <w:ind w:left="3600" w:hanging="360"/>
      </w:pPr>
    </w:lvl>
    <w:lvl w:ilvl="5" w:tplc="F6D28A88">
      <w:start w:val="1"/>
      <w:numFmt w:val="lowerRoman"/>
      <w:lvlText w:val="%6."/>
      <w:lvlJc w:val="right"/>
      <w:pPr>
        <w:ind w:left="4320" w:hanging="180"/>
      </w:pPr>
    </w:lvl>
    <w:lvl w:ilvl="6" w:tplc="2BF49EC8">
      <w:start w:val="1"/>
      <w:numFmt w:val="decimal"/>
      <w:lvlText w:val="%7."/>
      <w:lvlJc w:val="left"/>
      <w:pPr>
        <w:ind w:left="5040" w:hanging="360"/>
      </w:pPr>
    </w:lvl>
    <w:lvl w:ilvl="7" w:tplc="CC52E84C">
      <w:start w:val="1"/>
      <w:numFmt w:val="lowerLetter"/>
      <w:lvlText w:val="%8."/>
      <w:lvlJc w:val="left"/>
      <w:pPr>
        <w:ind w:left="5760" w:hanging="360"/>
      </w:pPr>
    </w:lvl>
    <w:lvl w:ilvl="8" w:tplc="70CE1450">
      <w:start w:val="1"/>
      <w:numFmt w:val="lowerRoman"/>
      <w:lvlText w:val="%9."/>
      <w:lvlJc w:val="right"/>
      <w:pPr>
        <w:ind w:left="6480" w:hanging="180"/>
      </w:pPr>
    </w:lvl>
  </w:abstractNum>
  <w:abstractNum w:abstractNumId="24" w15:restartNumberingAfterBreak="0">
    <w:nsid w:val="6F8935FE"/>
    <w:multiLevelType w:val="hybridMultilevel"/>
    <w:tmpl w:val="FFFFFFFF"/>
    <w:lvl w:ilvl="0" w:tplc="BBA2D27A">
      <w:start w:val="1"/>
      <w:numFmt w:val="lowerLetter"/>
      <w:lvlText w:val="(%1)"/>
      <w:lvlJc w:val="left"/>
      <w:pPr>
        <w:ind w:left="720" w:hanging="360"/>
      </w:pPr>
    </w:lvl>
    <w:lvl w:ilvl="1" w:tplc="3B7EC34C">
      <w:start w:val="1"/>
      <w:numFmt w:val="lowerLetter"/>
      <w:lvlText w:val="%2."/>
      <w:lvlJc w:val="left"/>
      <w:pPr>
        <w:ind w:left="1440" w:hanging="360"/>
      </w:pPr>
    </w:lvl>
    <w:lvl w:ilvl="2" w:tplc="F2A09466">
      <w:start w:val="1"/>
      <w:numFmt w:val="lowerRoman"/>
      <w:lvlText w:val="%3."/>
      <w:lvlJc w:val="right"/>
      <w:pPr>
        <w:ind w:left="2160" w:hanging="180"/>
      </w:pPr>
    </w:lvl>
    <w:lvl w:ilvl="3" w:tplc="760C21F0">
      <w:start w:val="1"/>
      <w:numFmt w:val="decimal"/>
      <w:lvlText w:val="%4."/>
      <w:lvlJc w:val="left"/>
      <w:pPr>
        <w:ind w:left="2880" w:hanging="360"/>
      </w:pPr>
    </w:lvl>
    <w:lvl w:ilvl="4" w:tplc="777E9A8C">
      <w:start w:val="1"/>
      <w:numFmt w:val="lowerLetter"/>
      <w:lvlText w:val="%5."/>
      <w:lvlJc w:val="left"/>
      <w:pPr>
        <w:ind w:left="3600" w:hanging="360"/>
      </w:pPr>
    </w:lvl>
    <w:lvl w:ilvl="5" w:tplc="93548E10">
      <w:start w:val="1"/>
      <w:numFmt w:val="lowerRoman"/>
      <w:lvlText w:val="%6."/>
      <w:lvlJc w:val="right"/>
      <w:pPr>
        <w:ind w:left="4320" w:hanging="180"/>
      </w:pPr>
    </w:lvl>
    <w:lvl w:ilvl="6" w:tplc="855804CE">
      <w:start w:val="1"/>
      <w:numFmt w:val="decimal"/>
      <w:lvlText w:val="%7."/>
      <w:lvlJc w:val="left"/>
      <w:pPr>
        <w:ind w:left="5040" w:hanging="360"/>
      </w:pPr>
    </w:lvl>
    <w:lvl w:ilvl="7" w:tplc="990E551A">
      <w:start w:val="1"/>
      <w:numFmt w:val="lowerLetter"/>
      <w:lvlText w:val="%8."/>
      <w:lvlJc w:val="left"/>
      <w:pPr>
        <w:ind w:left="5760" w:hanging="360"/>
      </w:pPr>
    </w:lvl>
    <w:lvl w:ilvl="8" w:tplc="16F8A500">
      <w:start w:val="1"/>
      <w:numFmt w:val="lowerRoman"/>
      <w:lvlText w:val="%9."/>
      <w:lvlJc w:val="right"/>
      <w:pPr>
        <w:ind w:left="6480" w:hanging="180"/>
      </w:pPr>
    </w:lvl>
  </w:abstractNum>
  <w:abstractNum w:abstractNumId="2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0D9CBC"/>
    <w:multiLevelType w:val="hybridMultilevel"/>
    <w:tmpl w:val="FFFFFFFF"/>
    <w:lvl w:ilvl="0" w:tplc="B9E04274">
      <w:start w:val="1"/>
      <w:numFmt w:val="lowerLetter"/>
      <w:lvlText w:val="(%1)"/>
      <w:lvlJc w:val="left"/>
      <w:pPr>
        <w:ind w:left="360" w:hanging="360"/>
      </w:pPr>
    </w:lvl>
    <w:lvl w:ilvl="1" w:tplc="BC70A4D0">
      <w:start w:val="1"/>
      <w:numFmt w:val="lowerLetter"/>
      <w:lvlText w:val="%2."/>
      <w:lvlJc w:val="left"/>
      <w:pPr>
        <w:ind w:left="1440" w:hanging="360"/>
      </w:pPr>
    </w:lvl>
    <w:lvl w:ilvl="2" w:tplc="5E263D58">
      <w:start w:val="1"/>
      <w:numFmt w:val="lowerRoman"/>
      <w:lvlText w:val="%3."/>
      <w:lvlJc w:val="right"/>
      <w:pPr>
        <w:ind w:left="2160" w:hanging="180"/>
      </w:pPr>
    </w:lvl>
    <w:lvl w:ilvl="3" w:tplc="C57CA0D2">
      <w:start w:val="1"/>
      <w:numFmt w:val="decimal"/>
      <w:lvlText w:val="%4."/>
      <w:lvlJc w:val="left"/>
      <w:pPr>
        <w:ind w:left="2880" w:hanging="360"/>
      </w:pPr>
    </w:lvl>
    <w:lvl w:ilvl="4" w:tplc="1256A9E6">
      <w:start w:val="1"/>
      <w:numFmt w:val="lowerLetter"/>
      <w:lvlText w:val="%5."/>
      <w:lvlJc w:val="left"/>
      <w:pPr>
        <w:ind w:left="3600" w:hanging="360"/>
      </w:pPr>
    </w:lvl>
    <w:lvl w:ilvl="5" w:tplc="8E18AFB0">
      <w:start w:val="1"/>
      <w:numFmt w:val="lowerRoman"/>
      <w:lvlText w:val="%6."/>
      <w:lvlJc w:val="right"/>
      <w:pPr>
        <w:ind w:left="4320" w:hanging="180"/>
      </w:pPr>
    </w:lvl>
    <w:lvl w:ilvl="6" w:tplc="7BB654A4">
      <w:start w:val="1"/>
      <w:numFmt w:val="decimal"/>
      <w:lvlText w:val="%7."/>
      <w:lvlJc w:val="left"/>
      <w:pPr>
        <w:ind w:left="5040" w:hanging="360"/>
      </w:pPr>
    </w:lvl>
    <w:lvl w:ilvl="7" w:tplc="8CDC40D4">
      <w:start w:val="1"/>
      <w:numFmt w:val="lowerLetter"/>
      <w:lvlText w:val="%8."/>
      <w:lvlJc w:val="left"/>
      <w:pPr>
        <w:ind w:left="5760" w:hanging="360"/>
      </w:pPr>
    </w:lvl>
    <w:lvl w:ilvl="8" w:tplc="6B82E9DA">
      <w:start w:val="1"/>
      <w:numFmt w:val="lowerRoman"/>
      <w:lvlText w:val="%9."/>
      <w:lvlJc w:val="right"/>
      <w:pPr>
        <w:ind w:left="6480" w:hanging="180"/>
      </w:pPr>
    </w:lvl>
  </w:abstractNum>
  <w:abstractNum w:abstractNumId="27" w15:restartNumberingAfterBreak="0">
    <w:nsid w:val="7405B114"/>
    <w:multiLevelType w:val="hybridMultilevel"/>
    <w:tmpl w:val="FFFFFFFF"/>
    <w:lvl w:ilvl="0" w:tplc="A4945ADC">
      <w:start w:val="1"/>
      <w:numFmt w:val="lowerLetter"/>
      <w:lvlText w:val="(%1)"/>
      <w:lvlJc w:val="left"/>
      <w:pPr>
        <w:ind w:left="720" w:hanging="360"/>
      </w:pPr>
    </w:lvl>
    <w:lvl w:ilvl="1" w:tplc="16C87348">
      <w:start w:val="1"/>
      <w:numFmt w:val="lowerLetter"/>
      <w:lvlText w:val="%2."/>
      <w:lvlJc w:val="left"/>
      <w:pPr>
        <w:ind w:left="1440" w:hanging="360"/>
      </w:pPr>
    </w:lvl>
    <w:lvl w:ilvl="2" w:tplc="2916788A">
      <w:start w:val="1"/>
      <w:numFmt w:val="lowerRoman"/>
      <w:lvlText w:val="%3."/>
      <w:lvlJc w:val="right"/>
      <w:pPr>
        <w:ind w:left="2160" w:hanging="180"/>
      </w:pPr>
    </w:lvl>
    <w:lvl w:ilvl="3" w:tplc="BA24890E">
      <w:start w:val="1"/>
      <w:numFmt w:val="decimal"/>
      <w:lvlText w:val="%4."/>
      <w:lvlJc w:val="left"/>
      <w:pPr>
        <w:ind w:left="2880" w:hanging="360"/>
      </w:pPr>
    </w:lvl>
    <w:lvl w:ilvl="4" w:tplc="619AD6F0">
      <w:start w:val="1"/>
      <w:numFmt w:val="lowerLetter"/>
      <w:lvlText w:val="%5."/>
      <w:lvlJc w:val="left"/>
      <w:pPr>
        <w:ind w:left="3600" w:hanging="360"/>
      </w:pPr>
    </w:lvl>
    <w:lvl w:ilvl="5" w:tplc="327C23CE">
      <w:start w:val="1"/>
      <w:numFmt w:val="lowerRoman"/>
      <w:lvlText w:val="%6."/>
      <w:lvlJc w:val="right"/>
      <w:pPr>
        <w:ind w:left="4320" w:hanging="180"/>
      </w:pPr>
    </w:lvl>
    <w:lvl w:ilvl="6" w:tplc="E458BA28">
      <w:start w:val="1"/>
      <w:numFmt w:val="decimal"/>
      <w:lvlText w:val="%7."/>
      <w:lvlJc w:val="left"/>
      <w:pPr>
        <w:ind w:left="5040" w:hanging="360"/>
      </w:pPr>
    </w:lvl>
    <w:lvl w:ilvl="7" w:tplc="4126DE30">
      <w:start w:val="1"/>
      <w:numFmt w:val="lowerLetter"/>
      <w:lvlText w:val="%8."/>
      <w:lvlJc w:val="left"/>
      <w:pPr>
        <w:ind w:left="5760" w:hanging="360"/>
      </w:pPr>
    </w:lvl>
    <w:lvl w:ilvl="8" w:tplc="5DC4BEDA">
      <w:start w:val="1"/>
      <w:numFmt w:val="lowerRoman"/>
      <w:lvlText w:val="%9."/>
      <w:lvlJc w:val="right"/>
      <w:pPr>
        <w:ind w:left="6480" w:hanging="180"/>
      </w:pPr>
    </w:lvl>
  </w:abstractNum>
  <w:abstractNum w:abstractNumId="28" w15:restartNumberingAfterBreak="0">
    <w:nsid w:val="7961300D"/>
    <w:multiLevelType w:val="hybridMultilevel"/>
    <w:tmpl w:val="FFFFFFFF"/>
    <w:lvl w:ilvl="0" w:tplc="BAC244EA">
      <w:start w:val="1"/>
      <w:numFmt w:val="lowerLetter"/>
      <w:lvlText w:val="(%1)"/>
      <w:lvlJc w:val="left"/>
      <w:pPr>
        <w:ind w:left="720" w:hanging="360"/>
      </w:pPr>
    </w:lvl>
    <w:lvl w:ilvl="1" w:tplc="30E05E4C">
      <w:start w:val="1"/>
      <w:numFmt w:val="lowerLetter"/>
      <w:lvlText w:val="%2."/>
      <w:lvlJc w:val="left"/>
      <w:pPr>
        <w:ind w:left="1440" w:hanging="360"/>
      </w:pPr>
    </w:lvl>
    <w:lvl w:ilvl="2" w:tplc="1AFC8F3A">
      <w:start w:val="1"/>
      <w:numFmt w:val="lowerRoman"/>
      <w:lvlText w:val="%3."/>
      <w:lvlJc w:val="right"/>
      <w:pPr>
        <w:ind w:left="2160" w:hanging="180"/>
      </w:pPr>
    </w:lvl>
    <w:lvl w:ilvl="3" w:tplc="4DF2BBF2">
      <w:start w:val="1"/>
      <w:numFmt w:val="decimal"/>
      <w:lvlText w:val="%4."/>
      <w:lvlJc w:val="left"/>
      <w:pPr>
        <w:ind w:left="2880" w:hanging="360"/>
      </w:pPr>
    </w:lvl>
    <w:lvl w:ilvl="4" w:tplc="EB3E4A6A">
      <w:start w:val="1"/>
      <w:numFmt w:val="lowerLetter"/>
      <w:lvlText w:val="%5."/>
      <w:lvlJc w:val="left"/>
      <w:pPr>
        <w:ind w:left="3600" w:hanging="360"/>
      </w:pPr>
    </w:lvl>
    <w:lvl w:ilvl="5" w:tplc="283A9BD6">
      <w:start w:val="1"/>
      <w:numFmt w:val="lowerRoman"/>
      <w:lvlText w:val="%6."/>
      <w:lvlJc w:val="right"/>
      <w:pPr>
        <w:ind w:left="4320" w:hanging="180"/>
      </w:pPr>
    </w:lvl>
    <w:lvl w:ilvl="6" w:tplc="E5325546">
      <w:start w:val="1"/>
      <w:numFmt w:val="decimal"/>
      <w:lvlText w:val="%7."/>
      <w:lvlJc w:val="left"/>
      <w:pPr>
        <w:ind w:left="5040" w:hanging="360"/>
      </w:pPr>
    </w:lvl>
    <w:lvl w:ilvl="7" w:tplc="AE50CDE2">
      <w:start w:val="1"/>
      <w:numFmt w:val="lowerLetter"/>
      <w:lvlText w:val="%8."/>
      <w:lvlJc w:val="left"/>
      <w:pPr>
        <w:ind w:left="5760" w:hanging="360"/>
      </w:pPr>
    </w:lvl>
    <w:lvl w:ilvl="8" w:tplc="0512071A">
      <w:start w:val="1"/>
      <w:numFmt w:val="lowerRoman"/>
      <w:lvlText w:val="%9."/>
      <w:lvlJc w:val="right"/>
      <w:pPr>
        <w:ind w:left="6480" w:hanging="180"/>
      </w:pPr>
    </w:lvl>
  </w:abstractNum>
  <w:abstractNum w:abstractNumId="29" w15:restartNumberingAfterBreak="0">
    <w:nsid w:val="7AAE7CCC"/>
    <w:multiLevelType w:val="hybridMultilevel"/>
    <w:tmpl w:val="FFFFFFFF"/>
    <w:lvl w:ilvl="0" w:tplc="1A9AFC40">
      <w:start w:val="1"/>
      <w:numFmt w:val="lowerLetter"/>
      <w:lvlText w:val="%1."/>
      <w:lvlJc w:val="left"/>
      <w:pPr>
        <w:ind w:left="720" w:hanging="360"/>
      </w:pPr>
    </w:lvl>
    <w:lvl w:ilvl="1" w:tplc="B6E047A0">
      <w:start w:val="1"/>
      <w:numFmt w:val="lowerLetter"/>
      <w:lvlText w:val="%2."/>
      <w:lvlJc w:val="left"/>
      <w:pPr>
        <w:ind w:left="1440" w:hanging="360"/>
      </w:pPr>
    </w:lvl>
    <w:lvl w:ilvl="2" w:tplc="52BA035E">
      <w:start w:val="1"/>
      <w:numFmt w:val="lowerRoman"/>
      <w:lvlText w:val="%3."/>
      <w:lvlJc w:val="right"/>
      <w:pPr>
        <w:ind w:left="2160" w:hanging="180"/>
      </w:pPr>
    </w:lvl>
    <w:lvl w:ilvl="3" w:tplc="9FA4FA82">
      <w:start w:val="1"/>
      <w:numFmt w:val="decimal"/>
      <w:lvlText w:val="%4."/>
      <w:lvlJc w:val="left"/>
      <w:pPr>
        <w:ind w:left="2880" w:hanging="360"/>
      </w:pPr>
    </w:lvl>
    <w:lvl w:ilvl="4" w:tplc="D5AA9B94">
      <w:start w:val="1"/>
      <w:numFmt w:val="lowerLetter"/>
      <w:lvlText w:val="%5."/>
      <w:lvlJc w:val="left"/>
      <w:pPr>
        <w:ind w:left="3600" w:hanging="360"/>
      </w:pPr>
    </w:lvl>
    <w:lvl w:ilvl="5" w:tplc="243EE464">
      <w:start w:val="1"/>
      <w:numFmt w:val="lowerRoman"/>
      <w:lvlText w:val="%6."/>
      <w:lvlJc w:val="right"/>
      <w:pPr>
        <w:ind w:left="4320" w:hanging="180"/>
      </w:pPr>
    </w:lvl>
    <w:lvl w:ilvl="6" w:tplc="73B425DC">
      <w:start w:val="1"/>
      <w:numFmt w:val="decimal"/>
      <w:lvlText w:val="%7."/>
      <w:lvlJc w:val="left"/>
      <w:pPr>
        <w:ind w:left="5040" w:hanging="360"/>
      </w:pPr>
    </w:lvl>
    <w:lvl w:ilvl="7" w:tplc="EFA66358">
      <w:start w:val="1"/>
      <w:numFmt w:val="lowerLetter"/>
      <w:lvlText w:val="%8."/>
      <w:lvlJc w:val="left"/>
      <w:pPr>
        <w:ind w:left="5760" w:hanging="360"/>
      </w:pPr>
    </w:lvl>
    <w:lvl w:ilvl="8" w:tplc="948A0A76">
      <w:start w:val="1"/>
      <w:numFmt w:val="lowerRoman"/>
      <w:lvlText w:val="%9."/>
      <w:lvlJc w:val="right"/>
      <w:pPr>
        <w:ind w:left="6480" w:hanging="180"/>
      </w:pPr>
    </w:lvl>
  </w:abstractNum>
  <w:abstractNum w:abstractNumId="3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7C1A53FA"/>
    <w:multiLevelType w:val="hybridMultilevel"/>
    <w:tmpl w:val="FFFFFFFF"/>
    <w:lvl w:ilvl="0" w:tplc="891A0DFC">
      <w:start w:val="1"/>
      <w:numFmt w:val="lowerLetter"/>
      <w:lvlText w:val="(%1)"/>
      <w:lvlJc w:val="left"/>
      <w:pPr>
        <w:ind w:left="720" w:hanging="360"/>
      </w:pPr>
    </w:lvl>
    <w:lvl w:ilvl="1" w:tplc="BD889ECE">
      <w:start w:val="1"/>
      <w:numFmt w:val="lowerLetter"/>
      <w:lvlText w:val="%2."/>
      <w:lvlJc w:val="left"/>
      <w:pPr>
        <w:ind w:left="1440" w:hanging="360"/>
      </w:pPr>
    </w:lvl>
    <w:lvl w:ilvl="2" w:tplc="CBE0D562">
      <w:start w:val="1"/>
      <w:numFmt w:val="lowerRoman"/>
      <w:lvlText w:val="%3."/>
      <w:lvlJc w:val="right"/>
      <w:pPr>
        <w:ind w:left="2160" w:hanging="180"/>
      </w:pPr>
    </w:lvl>
    <w:lvl w:ilvl="3" w:tplc="9F061E72">
      <w:start w:val="1"/>
      <w:numFmt w:val="decimal"/>
      <w:lvlText w:val="%4."/>
      <w:lvlJc w:val="left"/>
      <w:pPr>
        <w:ind w:left="2880" w:hanging="360"/>
      </w:pPr>
    </w:lvl>
    <w:lvl w:ilvl="4" w:tplc="4014CAC0">
      <w:start w:val="1"/>
      <w:numFmt w:val="lowerLetter"/>
      <w:lvlText w:val="%5."/>
      <w:lvlJc w:val="left"/>
      <w:pPr>
        <w:ind w:left="3600" w:hanging="360"/>
      </w:pPr>
    </w:lvl>
    <w:lvl w:ilvl="5" w:tplc="D5A84B88">
      <w:start w:val="1"/>
      <w:numFmt w:val="lowerRoman"/>
      <w:lvlText w:val="%6."/>
      <w:lvlJc w:val="right"/>
      <w:pPr>
        <w:ind w:left="4320" w:hanging="180"/>
      </w:pPr>
    </w:lvl>
    <w:lvl w:ilvl="6" w:tplc="EDCEBCF2">
      <w:start w:val="1"/>
      <w:numFmt w:val="decimal"/>
      <w:lvlText w:val="%7."/>
      <w:lvlJc w:val="left"/>
      <w:pPr>
        <w:ind w:left="5040" w:hanging="360"/>
      </w:pPr>
    </w:lvl>
    <w:lvl w:ilvl="7" w:tplc="11067F80">
      <w:start w:val="1"/>
      <w:numFmt w:val="lowerLetter"/>
      <w:lvlText w:val="%8."/>
      <w:lvlJc w:val="left"/>
      <w:pPr>
        <w:ind w:left="5760" w:hanging="360"/>
      </w:pPr>
    </w:lvl>
    <w:lvl w:ilvl="8" w:tplc="DCEA7902">
      <w:start w:val="1"/>
      <w:numFmt w:val="lowerRoman"/>
      <w:lvlText w:val="%9."/>
      <w:lvlJc w:val="right"/>
      <w:pPr>
        <w:ind w:left="6480" w:hanging="180"/>
      </w:pPr>
    </w:lvl>
  </w:abstractNum>
  <w:num w:numId="1" w16cid:durableId="2091998876">
    <w:abstractNumId w:val="18"/>
  </w:num>
  <w:num w:numId="2" w16cid:durableId="521479281">
    <w:abstractNumId w:val="10"/>
  </w:num>
  <w:num w:numId="3" w16cid:durableId="1663924149">
    <w:abstractNumId w:val="28"/>
  </w:num>
  <w:num w:numId="4" w16cid:durableId="1308240472">
    <w:abstractNumId w:val="20"/>
  </w:num>
  <w:num w:numId="5" w16cid:durableId="2127919042">
    <w:abstractNumId w:val="31"/>
  </w:num>
  <w:num w:numId="6" w16cid:durableId="655768684">
    <w:abstractNumId w:val="17"/>
  </w:num>
  <w:num w:numId="7" w16cid:durableId="520095433">
    <w:abstractNumId w:val="7"/>
  </w:num>
  <w:num w:numId="8" w16cid:durableId="1705129251">
    <w:abstractNumId w:val="22"/>
  </w:num>
  <w:num w:numId="9" w16cid:durableId="80028360">
    <w:abstractNumId w:val="9"/>
  </w:num>
  <w:num w:numId="10" w16cid:durableId="945383694">
    <w:abstractNumId w:val="16"/>
  </w:num>
  <w:num w:numId="11" w16cid:durableId="299893623">
    <w:abstractNumId w:val="26"/>
  </w:num>
  <w:num w:numId="12" w16cid:durableId="936446048">
    <w:abstractNumId w:val="12"/>
  </w:num>
  <w:num w:numId="13" w16cid:durableId="1591352378">
    <w:abstractNumId w:val="23"/>
  </w:num>
  <w:num w:numId="14" w16cid:durableId="1994410898">
    <w:abstractNumId w:val="29"/>
  </w:num>
  <w:num w:numId="15" w16cid:durableId="1147630375">
    <w:abstractNumId w:val="8"/>
  </w:num>
  <w:num w:numId="16" w16cid:durableId="808328095">
    <w:abstractNumId w:val="13"/>
  </w:num>
  <w:num w:numId="17" w16cid:durableId="683171404">
    <w:abstractNumId w:val="24"/>
  </w:num>
  <w:num w:numId="18" w16cid:durableId="145708135">
    <w:abstractNumId w:val="14"/>
  </w:num>
  <w:num w:numId="19" w16cid:durableId="939140474">
    <w:abstractNumId w:val="4"/>
  </w:num>
  <w:num w:numId="20" w16cid:durableId="1513375505">
    <w:abstractNumId w:val="27"/>
  </w:num>
  <w:num w:numId="21" w16cid:durableId="1228953536">
    <w:abstractNumId w:val="6"/>
  </w:num>
  <w:num w:numId="22" w16cid:durableId="518928403">
    <w:abstractNumId w:val="5"/>
  </w:num>
  <w:num w:numId="23" w16cid:durableId="473331019">
    <w:abstractNumId w:val="30"/>
  </w:num>
  <w:num w:numId="24" w16cid:durableId="217979395">
    <w:abstractNumId w:val="25"/>
  </w:num>
  <w:num w:numId="25" w16cid:durableId="1195919911">
    <w:abstractNumId w:val="11"/>
  </w:num>
  <w:num w:numId="26" w16cid:durableId="549001456">
    <w:abstractNumId w:val="19"/>
  </w:num>
  <w:num w:numId="27" w16cid:durableId="1663656056">
    <w:abstractNumId w:val="3"/>
  </w:num>
  <w:num w:numId="28" w16cid:durableId="1373573858">
    <w:abstractNumId w:val="1"/>
  </w:num>
  <w:num w:numId="29" w16cid:durableId="1654676028">
    <w:abstractNumId w:val="2"/>
  </w:num>
  <w:num w:numId="30" w16cid:durableId="294412648">
    <w:abstractNumId w:val="0"/>
  </w:num>
  <w:num w:numId="31" w16cid:durableId="854539054">
    <w:abstractNumId w:val="15"/>
  </w:num>
  <w:num w:numId="32" w16cid:durableId="1558738109">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1441"/>
    <w:rsid w:val="00005181"/>
    <w:rsid w:val="00012937"/>
    <w:rsid w:val="00021326"/>
    <w:rsid w:val="00025B9D"/>
    <w:rsid w:val="00027BAE"/>
    <w:rsid w:val="00030820"/>
    <w:rsid w:val="00037C74"/>
    <w:rsid w:val="0004008F"/>
    <w:rsid w:val="000519FE"/>
    <w:rsid w:val="000534F6"/>
    <w:rsid w:val="00054A30"/>
    <w:rsid w:val="00055371"/>
    <w:rsid w:val="000602F5"/>
    <w:rsid w:val="00060F8F"/>
    <w:rsid w:val="00065C69"/>
    <w:rsid w:val="0007056F"/>
    <w:rsid w:val="0007441A"/>
    <w:rsid w:val="00077A74"/>
    <w:rsid w:val="00082506"/>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13AB"/>
    <w:rsid w:val="00112AE8"/>
    <w:rsid w:val="00114AD7"/>
    <w:rsid w:val="00115D0B"/>
    <w:rsid w:val="00115D12"/>
    <w:rsid w:val="00116ED5"/>
    <w:rsid w:val="00125C7C"/>
    <w:rsid w:val="00125D4F"/>
    <w:rsid w:val="001315CF"/>
    <w:rsid w:val="001347E3"/>
    <w:rsid w:val="0013546D"/>
    <w:rsid w:val="001361FB"/>
    <w:rsid w:val="00150303"/>
    <w:rsid w:val="001530A9"/>
    <w:rsid w:val="0015488C"/>
    <w:rsid w:val="00155C6A"/>
    <w:rsid w:val="00157280"/>
    <w:rsid w:val="00160DAE"/>
    <w:rsid w:val="0017181C"/>
    <w:rsid w:val="001750F8"/>
    <w:rsid w:val="00177091"/>
    <w:rsid w:val="00190F49"/>
    <w:rsid w:val="00196952"/>
    <w:rsid w:val="0019756B"/>
    <w:rsid w:val="001B7892"/>
    <w:rsid w:val="001C036D"/>
    <w:rsid w:val="001C1735"/>
    <w:rsid w:val="001C3DAB"/>
    <w:rsid w:val="001C7CF8"/>
    <w:rsid w:val="001D5FD6"/>
    <w:rsid w:val="001D7FB2"/>
    <w:rsid w:val="001E0A50"/>
    <w:rsid w:val="001E3E13"/>
    <w:rsid w:val="001E5CAD"/>
    <w:rsid w:val="001E632A"/>
    <w:rsid w:val="001F0ADE"/>
    <w:rsid w:val="001F0F10"/>
    <w:rsid w:val="001F799E"/>
    <w:rsid w:val="00206AB8"/>
    <w:rsid w:val="00213EE2"/>
    <w:rsid w:val="00213FEC"/>
    <w:rsid w:val="00226179"/>
    <w:rsid w:val="00226680"/>
    <w:rsid w:val="0023013F"/>
    <w:rsid w:val="00236F83"/>
    <w:rsid w:val="002477FA"/>
    <w:rsid w:val="00253523"/>
    <w:rsid w:val="002541B3"/>
    <w:rsid w:val="002558C7"/>
    <w:rsid w:val="00256996"/>
    <w:rsid w:val="0026073A"/>
    <w:rsid w:val="00260CBE"/>
    <w:rsid w:val="00261955"/>
    <w:rsid w:val="00265032"/>
    <w:rsid w:val="00265952"/>
    <w:rsid w:val="0027223C"/>
    <w:rsid w:val="00272807"/>
    <w:rsid w:val="002732DD"/>
    <w:rsid w:val="0027474B"/>
    <w:rsid w:val="00280A66"/>
    <w:rsid w:val="00284528"/>
    <w:rsid w:val="0028462E"/>
    <w:rsid w:val="002847EA"/>
    <w:rsid w:val="00285587"/>
    <w:rsid w:val="002904E1"/>
    <w:rsid w:val="00290BD7"/>
    <w:rsid w:val="00292D17"/>
    <w:rsid w:val="00294743"/>
    <w:rsid w:val="002A018C"/>
    <w:rsid w:val="002A23A6"/>
    <w:rsid w:val="002A286B"/>
    <w:rsid w:val="002A4541"/>
    <w:rsid w:val="002A46C2"/>
    <w:rsid w:val="002A72DE"/>
    <w:rsid w:val="002B00BB"/>
    <w:rsid w:val="002B5D9F"/>
    <w:rsid w:val="002B6665"/>
    <w:rsid w:val="002B709E"/>
    <w:rsid w:val="002B7A50"/>
    <w:rsid w:val="002C0A87"/>
    <w:rsid w:val="002C1829"/>
    <w:rsid w:val="002C20CF"/>
    <w:rsid w:val="002C4368"/>
    <w:rsid w:val="002C4542"/>
    <w:rsid w:val="002C5690"/>
    <w:rsid w:val="002C5F5A"/>
    <w:rsid w:val="002C7E78"/>
    <w:rsid w:val="002D1F9C"/>
    <w:rsid w:val="002D2C8E"/>
    <w:rsid w:val="002D6A50"/>
    <w:rsid w:val="002D6D50"/>
    <w:rsid w:val="002E0230"/>
    <w:rsid w:val="002E4C7F"/>
    <w:rsid w:val="002E75CC"/>
    <w:rsid w:val="002E7D31"/>
    <w:rsid w:val="002F32A5"/>
    <w:rsid w:val="002F4E73"/>
    <w:rsid w:val="00301DF5"/>
    <w:rsid w:val="00303793"/>
    <w:rsid w:val="00303BC4"/>
    <w:rsid w:val="00304EFA"/>
    <w:rsid w:val="00305472"/>
    <w:rsid w:val="003111E8"/>
    <w:rsid w:val="00313DAC"/>
    <w:rsid w:val="00314765"/>
    <w:rsid w:val="003153FF"/>
    <w:rsid w:val="00315C27"/>
    <w:rsid w:val="00323003"/>
    <w:rsid w:val="003246E8"/>
    <w:rsid w:val="003252AF"/>
    <w:rsid w:val="00326FFF"/>
    <w:rsid w:val="00333184"/>
    <w:rsid w:val="00334DA4"/>
    <w:rsid w:val="00342572"/>
    <w:rsid w:val="00350D69"/>
    <w:rsid w:val="00370EE2"/>
    <w:rsid w:val="00371778"/>
    <w:rsid w:val="0037278C"/>
    <w:rsid w:val="00373DA9"/>
    <w:rsid w:val="003748CB"/>
    <w:rsid w:val="0037528A"/>
    <w:rsid w:val="00380948"/>
    <w:rsid w:val="00391D35"/>
    <w:rsid w:val="00391D90"/>
    <w:rsid w:val="003920E8"/>
    <w:rsid w:val="00394FA5"/>
    <w:rsid w:val="003965EC"/>
    <w:rsid w:val="00396B4A"/>
    <w:rsid w:val="00397292"/>
    <w:rsid w:val="00397432"/>
    <w:rsid w:val="00397A53"/>
    <w:rsid w:val="003A0980"/>
    <w:rsid w:val="003A3571"/>
    <w:rsid w:val="003A5200"/>
    <w:rsid w:val="003B252C"/>
    <w:rsid w:val="003B46CF"/>
    <w:rsid w:val="003C1F6A"/>
    <w:rsid w:val="003C3867"/>
    <w:rsid w:val="003C6525"/>
    <w:rsid w:val="003D27DB"/>
    <w:rsid w:val="003D4F66"/>
    <w:rsid w:val="003D5DD4"/>
    <w:rsid w:val="003D6BD8"/>
    <w:rsid w:val="003E0B64"/>
    <w:rsid w:val="003E2B4F"/>
    <w:rsid w:val="003E359D"/>
    <w:rsid w:val="003E478B"/>
    <w:rsid w:val="003E4ED3"/>
    <w:rsid w:val="003E6942"/>
    <w:rsid w:val="003F0388"/>
    <w:rsid w:val="003F7D2A"/>
    <w:rsid w:val="00402560"/>
    <w:rsid w:val="00402643"/>
    <w:rsid w:val="004041E6"/>
    <w:rsid w:val="004051DC"/>
    <w:rsid w:val="00406A73"/>
    <w:rsid w:val="004136A1"/>
    <w:rsid w:val="004146F4"/>
    <w:rsid w:val="0041500B"/>
    <w:rsid w:val="0041744C"/>
    <w:rsid w:val="0041797B"/>
    <w:rsid w:val="0042262F"/>
    <w:rsid w:val="004228C0"/>
    <w:rsid w:val="00454B16"/>
    <w:rsid w:val="004555FD"/>
    <w:rsid w:val="0045767E"/>
    <w:rsid w:val="00457835"/>
    <w:rsid w:val="00461E5E"/>
    <w:rsid w:val="004639D6"/>
    <w:rsid w:val="00464CBE"/>
    <w:rsid w:val="00466F16"/>
    <w:rsid w:val="004724B8"/>
    <w:rsid w:val="00472B41"/>
    <w:rsid w:val="004731D9"/>
    <w:rsid w:val="004745B1"/>
    <w:rsid w:val="00480F6E"/>
    <w:rsid w:val="00481E67"/>
    <w:rsid w:val="0048283B"/>
    <w:rsid w:val="004831D4"/>
    <w:rsid w:val="004875BF"/>
    <w:rsid w:val="0049548F"/>
    <w:rsid w:val="004957C6"/>
    <w:rsid w:val="0049656E"/>
    <w:rsid w:val="004969CB"/>
    <w:rsid w:val="004969CF"/>
    <w:rsid w:val="004A0964"/>
    <w:rsid w:val="004A1F58"/>
    <w:rsid w:val="004A276D"/>
    <w:rsid w:val="004A38B2"/>
    <w:rsid w:val="004A3C63"/>
    <w:rsid w:val="004A674E"/>
    <w:rsid w:val="004A6B42"/>
    <w:rsid w:val="004B1DF4"/>
    <w:rsid w:val="004C287E"/>
    <w:rsid w:val="004D148E"/>
    <w:rsid w:val="004D3BBD"/>
    <w:rsid w:val="004D3D92"/>
    <w:rsid w:val="004D7782"/>
    <w:rsid w:val="004E50B1"/>
    <w:rsid w:val="004F011F"/>
    <w:rsid w:val="004F139E"/>
    <w:rsid w:val="00501F49"/>
    <w:rsid w:val="00502714"/>
    <w:rsid w:val="00502AA2"/>
    <w:rsid w:val="005034D5"/>
    <w:rsid w:val="00510141"/>
    <w:rsid w:val="005111F7"/>
    <w:rsid w:val="00516F37"/>
    <w:rsid w:val="00520F71"/>
    <w:rsid w:val="00522547"/>
    <w:rsid w:val="005279BE"/>
    <w:rsid w:val="00534155"/>
    <w:rsid w:val="00535C69"/>
    <w:rsid w:val="00546041"/>
    <w:rsid w:val="005476B4"/>
    <w:rsid w:val="00550582"/>
    <w:rsid w:val="0055151F"/>
    <w:rsid w:val="00553F1B"/>
    <w:rsid w:val="00555734"/>
    <w:rsid w:val="00565C56"/>
    <w:rsid w:val="0058196A"/>
    <w:rsid w:val="005823DE"/>
    <w:rsid w:val="00583921"/>
    <w:rsid w:val="0059156F"/>
    <w:rsid w:val="00592B61"/>
    <w:rsid w:val="00593922"/>
    <w:rsid w:val="00594FF0"/>
    <w:rsid w:val="00595961"/>
    <w:rsid w:val="005A01B9"/>
    <w:rsid w:val="005A03BA"/>
    <w:rsid w:val="005A0856"/>
    <w:rsid w:val="005A3982"/>
    <w:rsid w:val="005B02DF"/>
    <w:rsid w:val="005B1129"/>
    <w:rsid w:val="005B29AC"/>
    <w:rsid w:val="005B6DC5"/>
    <w:rsid w:val="005C2FAD"/>
    <w:rsid w:val="005C772A"/>
    <w:rsid w:val="005C7FFA"/>
    <w:rsid w:val="005E1B5E"/>
    <w:rsid w:val="005F196D"/>
    <w:rsid w:val="00607A2B"/>
    <w:rsid w:val="00613861"/>
    <w:rsid w:val="00616E3B"/>
    <w:rsid w:val="00621261"/>
    <w:rsid w:val="006237D8"/>
    <w:rsid w:val="006308D2"/>
    <w:rsid w:val="006310F2"/>
    <w:rsid w:val="0063440B"/>
    <w:rsid w:val="00635786"/>
    <w:rsid w:val="006359AF"/>
    <w:rsid w:val="00643D3C"/>
    <w:rsid w:val="006454BC"/>
    <w:rsid w:val="00647B08"/>
    <w:rsid w:val="006531BA"/>
    <w:rsid w:val="006540DC"/>
    <w:rsid w:val="00660055"/>
    <w:rsid w:val="00661995"/>
    <w:rsid w:val="006629BD"/>
    <w:rsid w:val="00662A0B"/>
    <w:rsid w:val="006632E9"/>
    <w:rsid w:val="00674F77"/>
    <w:rsid w:val="006806D8"/>
    <w:rsid w:val="00680A38"/>
    <w:rsid w:val="00683A88"/>
    <w:rsid w:val="00685030"/>
    <w:rsid w:val="00686687"/>
    <w:rsid w:val="00692A70"/>
    <w:rsid w:val="00692E92"/>
    <w:rsid w:val="00695777"/>
    <w:rsid w:val="00696C92"/>
    <w:rsid w:val="006A0F1F"/>
    <w:rsid w:val="006A261C"/>
    <w:rsid w:val="006A2CBF"/>
    <w:rsid w:val="006A5945"/>
    <w:rsid w:val="006A5C68"/>
    <w:rsid w:val="006A70E6"/>
    <w:rsid w:val="006B06E8"/>
    <w:rsid w:val="006B4408"/>
    <w:rsid w:val="006B5C75"/>
    <w:rsid w:val="006B601F"/>
    <w:rsid w:val="006B691C"/>
    <w:rsid w:val="006C187C"/>
    <w:rsid w:val="006C2E90"/>
    <w:rsid w:val="006C4265"/>
    <w:rsid w:val="006C457B"/>
    <w:rsid w:val="006C6302"/>
    <w:rsid w:val="006D3F93"/>
    <w:rsid w:val="006E03C9"/>
    <w:rsid w:val="006F5487"/>
    <w:rsid w:val="00700114"/>
    <w:rsid w:val="007002D3"/>
    <w:rsid w:val="007006E3"/>
    <w:rsid w:val="00700C0A"/>
    <w:rsid w:val="0070221F"/>
    <w:rsid w:val="007022A7"/>
    <w:rsid w:val="00703057"/>
    <w:rsid w:val="00705917"/>
    <w:rsid w:val="0070686C"/>
    <w:rsid w:val="00707014"/>
    <w:rsid w:val="0071441E"/>
    <w:rsid w:val="00720189"/>
    <w:rsid w:val="0072413B"/>
    <w:rsid w:val="007252AF"/>
    <w:rsid w:val="007254F4"/>
    <w:rsid w:val="0072778E"/>
    <w:rsid w:val="00730E16"/>
    <w:rsid w:val="00732989"/>
    <w:rsid w:val="00733B3D"/>
    <w:rsid w:val="00734298"/>
    <w:rsid w:val="0073488F"/>
    <w:rsid w:val="00734E6E"/>
    <w:rsid w:val="0073676F"/>
    <w:rsid w:val="00741AF9"/>
    <w:rsid w:val="00742F32"/>
    <w:rsid w:val="007449B0"/>
    <w:rsid w:val="00744B8F"/>
    <w:rsid w:val="00746139"/>
    <w:rsid w:val="00755F06"/>
    <w:rsid w:val="00756E9F"/>
    <w:rsid w:val="00762EB7"/>
    <w:rsid w:val="00766B7B"/>
    <w:rsid w:val="007679E5"/>
    <w:rsid w:val="00772DB7"/>
    <w:rsid w:val="007749F8"/>
    <w:rsid w:val="007763F0"/>
    <w:rsid w:val="00781C62"/>
    <w:rsid w:val="007828BB"/>
    <w:rsid w:val="00782DBD"/>
    <w:rsid w:val="0078491A"/>
    <w:rsid w:val="007849E4"/>
    <w:rsid w:val="00787E14"/>
    <w:rsid w:val="00791AC3"/>
    <w:rsid w:val="007A4731"/>
    <w:rsid w:val="007B03C5"/>
    <w:rsid w:val="007B39AF"/>
    <w:rsid w:val="007B4BA3"/>
    <w:rsid w:val="007B6228"/>
    <w:rsid w:val="007B6FA0"/>
    <w:rsid w:val="007C2180"/>
    <w:rsid w:val="007C4773"/>
    <w:rsid w:val="007C4CEE"/>
    <w:rsid w:val="007C5847"/>
    <w:rsid w:val="007C747C"/>
    <w:rsid w:val="007C74BB"/>
    <w:rsid w:val="007C7916"/>
    <w:rsid w:val="007D0335"/>
    <w:rsid w:val="007D1307"/>
    <w:rsid w:val="007D2883"/>
    <w:rsid w:val="007D4CD8"/>
    <w:rsid w:val="007D5353"/>
    <w:rsid w:val="007E0C03"/>
    <w:rsid w:val="007E3156"/>
    <w:rsid w:val="007E7E3D"/>
    <w:rsid w:val="007F3A66"/>
    <w:rsid w:val="007F4F35"/>
    <w:rsid w:val="007F6B0C"/>
    <w:rsid w:val="00801E3C"/>
    <w:rsid w:val="00804D7C"/>
    <w:rsid w:val="00820F80"/>
    <w:rsid w:val="0082486E"/>
    <w:rsid w:val="00825475"/>
    <w:rsid w:val="00836FFA"/>
    <w:rsid w:val="0083743F"/>
    <w:rsid w:val="008423D0"/>
    <w:rsid w:val="0084286F"/>
    <w:rsid w:val="00844A8B"/>
    <w:rsid w:val="00847706"/>
    <w:rsid w:val="00850F1C"/>
    <w:rsid w:val="00853642"/>
    <w:rsid w:val="00857987"/>
    <w:rsid w:val="00862483"/>
    <w:rsid w:val="00867C40"/>
    <w:rsid w:val="00873EA1"/>
    <w:rsid w:val="00874518"/>
    <w:rsid w:val="00882B89"/>
    <w:rsid w:val="00890302"/>
    <w:rsid w:val="008921A4"/>
    <w:rsid w:val="008928FF"/>
    <w:rsid w:val="00895B3E"/>
    <w:rsid w:val="008A14BC"/>
    <w:rsid w:val="008A159B"/>
    <w:rsid w:val="008A371F"/>
    <w:rsid w:val="008A5B8F"/>
    <w:rsid w:val="008A7E94"/>
    <w:rsid w:val="008B0EB0"/>
    <w:rsid w:val="008B3437"/>
    <w:rsid w:val="008B4CC1"/>
    <w:rsid w:val="008C0A87"/>
    <w:rsid w:val="008C3043"/>
    <w:rsid w:val="008D493E"/>
    <w:rsid w:val="008D5613"/>
    <w:rsid w:val="008E1700"/>
    <w:rsid w:val="008E5E01"/>
    <w:rsid w:val="008F07D0"/>
    <w:rsid w:val="008F0BB6"/>
    <w:rsid w:val="008F189E"/>
    <w:rsid w:val="008F18BB"/>
    <w:rsid w:val="008F2444"/>
    <w:rsid w:val="008F2665"/>
    <w:rsid w:val="008F5992"/>
    <w:rsid w:val="00900ACB"/>
    <w:rsid w:val="00902F7F"/>
    <w:rsid w:val="009067AE"/>
    <w:rsid w:val="00910B4E"/>
    <w:rsid w:val="009123CE"/>
    <w:rsid w:val="009138A4"/>
    <w:rsid w:val="0092592E"/>
    <w:rsid w:val="009324C8"/>
    <w:rsid w:val="00932C8D"/>
    <w:rsid w:val="00934A35"/>
    <w:rsid w:val="009352D2"/>
    <w:rsid w:val="00940DFB"/>
    <w:rsid w:val="00941310"/>
    <w:rsid w:val="00942633"/>
    <w:rsid w:val="009446C4"/>
    <w:rsid w:val="00944983"/>
    <w:rsid w:val="00944A45"/>
    <w:rsid w:val="00946BA9"/>
    <w:rsid w:val="00950410"/>
    <w:rsid w:val="00950F5B"/>
    <w:rsid w:val="0095211B"/>
    <w:rsid w:val="00953454"/>
    <w:rsid w:val="009541D9"/>
    <w:rsid w:val="0095465C"/>
    <w:rsid w:val="00956016"/>
    <w:rsid w:val="00956E0D"/>
    <w:rsid w:val="0096279C"/>
    <w:rsid w:val="00962BE3"/>
    <w:rsid w:val="00964821"/>
    <w:rsid w:val="009703E5"/>
    <w:rsid w:val="00975960"/>
    <w:rsid w:val="00980F90"/>
    <w:rsid w:val="00983CED"/>
    <w:rsid w:val="009856A5"/>
    <w:rsid w:val="009945CD"/>
    <w:rsid w:val="009A03FC"/>
    <w:rsid w:val="009A0F6F"/>
    <w:rsid w:val="009A2CF2"/>
    <w:rsid w:val="009B17EF"/>
    <w:rsid w:val="009B71A7"/>
    <w:rsid w:val="009C076C"/>
    <w:rsid w:val="009C23FF"/>
    <w:rsid w:val="009C5A5A"/>
    <w:rsid w:val="009D5383"/>
    <w:rsid w:val="009D7B1D"/>
    <w:rsid w:val="009E2D51"/>
    <w:rsid w:val="009E5FA0"/>
    <w:rsid w:val="009E71D9"/>
    <w:rsid w:val="009F0118"/>
    <w:rsid w:val="009F0352"/>
    <w:rsid w:val="009F06D9"/>
    <w:rsid w:val="009F1341"/>
    <w:rsid w:val="009F2EDA"/>
    <w:rsid w:val="009F34E9"/>
    <w:rsid w:val="009F6B46"/>
    <w:rsid w:val="009F7C5C"/>
    <w:rsid w:val="00A02E07"/>
    <w:rsid w:val="00A03D2E"/>
    <w:rsid w:val="00A05AFD"/>
    <w:rsid w:val="00A14D04"/>
    <w:rsid w:val="00A15705"/>
    <w:rsid w:val="00A177C3"/>
    <w:rsid w:val="00A2247C"/>
    <w:rsid w:val="00A25462"/>
    <w:rsid w:val="00A259D1"/>
    <w:rsid w:val="00A31F34"/>
    <w:rsid w:val="00A327F4"/>
    <w:rsid w:val="00A3353B"/>
    <w:rsid w:val="00A36994"/>
    <w:rsid w:val="00A43902"/>
    <w:rsid w:val="00A522C5"/>
    <w:rsid w:val="00A52A43"/>
    <w:rsid w:val="00A53707"/>
    <w:rsid w:val="00A55007"/>
    <w:rsid w:val="00A56497"/>
    <w:rsid w:val="00A62D6F"/>
    <w:rsid w:val="00A645F2"/>
    <w:rsid w:val="00A6757D"/>
    <w:rsid w:val="00A71948"/>
    <w:rsid w:val="00A71E72"/>
    <w:rsid w:val="00A71F9B"/>
    <w:rsid w:val="00A74580"/>
    <w:rsid w:val="00A74BE7"/>
    <w:rsid w:val="00A75971"/>
    <w:rsid w:val="00A75E4E"/>
    <w:rsid w:val="00A85F6A"/>
    <w:rsid w:val="00A8725E"/>
    <w:rsid w:val="00A946F8"/>
    <w:rsid w:val="00A961A3"/>
    <w:rsid w:val="00A9621E"/>
    <w:rsid w:val="00AA06CB"/>
    <w:rsid w:val="00AA35CF"/>
    <w:rsid w:val="00AA3CD8"/>
    <w:rsid w:val="00AB19E3"/>
    <w:rsid w:val="00AB1D4D"/>
    <w:rsid w:val="00AB32D6"/>
    <w:rsid w:val="00AB3973"/>
    <w:rsid w:val="00AC2340"/>
    <w:rsid w:val="00AC6C64"/>
    <w:rsid w:val="00AD0B14"/>
    <w:rsid w:val="00AD2212"/>
    <w:rsid w:val="00AD3A26"/>
    <w:rsid w:val="00AD47B2"/>
    <w:rsid w:val="00AD4FCD"/>
    <w:rsid w:val="00AD73F6"/>
    <w:rsid w:val="00AE0EAF"/>
    <w:rsid w:val="00AE1CE7"/>
    <w:rsid w:val="00AE2EF1"/>
    <w:rsid w:val="00AE465D"/>
    <w:rsid w:val="00AF2404"/>
    <w:rsid w:val="00B0088F"/>
    <w:rsid w:val="00B013F3"/>
    <w:rsid w:val="00B02578"/>
    <w:rsid w:val="00B03C62"/>
    <w:rsid w:val="00B04FDF"/>
    <w:rsid w:val="00B13800"/>
    <w:rsid w:val="00B15196"/>
    <w:rsid w:val="00B21CC9"/>
    <w:rsid w:val="00B220B5"/>
    <w:rsid w:val="00B248DF"/>
    <w:rsid w:val="00B24E4E"/>
    <w:rsid w:val="00B419BD"/>
    <w:rsid w:val="00B428D3"/>
    <w:rsid w:val="00B441D5"/>
    <w:rsid w:val="00B4500E"/>
    <w:rsid w:val="00B50052"/>
    <w:rsid w:val="00B510E2"/>
    <w:rsid w:val="00B54070"/>
    <w:rsid w:val="00B576F4"/>
    <w:rsid w:val="00B62CDB"/>
    <w:rsid w:val="00B6434A"/>
    <w:rsid w:val="00B64CAF"/>
    <w:rsid w:val="00B65822"/>
    <w:rsid w:val="00B66C57"/>
    <w:rsid w:val="00B70CC1"/>
    <w:rsid w:val="00B7204E"/>
    <w:rsid w:val="00B8088D"/>
    <w:rsid w:val="00B8173E"/>
    <w:rsid w:val="00B83537"/>
    <w:rsid w:val="00B90A1B"/>
    <w:rsid w:val="00B9421F"/>
    <w:rsid w:val="00B950B0"/>
    <w:rsid w:val="00BA3609"/>
    <w:rsid w:val="00BA3FB8"/>
    <w:rsid w:val="00BB227A"/>
    <w:rsid w:val="00BB4DDB"/>
    <w:rsid w:val="00BB4EBE"/>
    <w:rsid w:val="00BC1FD0"/>
    <w:rsid w:val="00BC7455"/>
    <w:rsid w:val="00BD1A0D"/>
    <w:rsid w:val="00BE2983"/>
    <w:rsid w:val="00BE7C2B"/>
    <w:rsid w:val="00BF65A4"/>
    <w:rsid w:val="00C01268"/>
    <w:rsid w:val="00C01359"/>
    <w:rsid w:val="00C0195B"/>
    <w:rsid w:val="00C01FF0"/>
    <w:rsid w:val="00C024E9"/>
    <w:rsid w:val="00C04A45"/>
    <w:rsid w:val="00C061EA"/>
    <w:rsid w:val="00C062ED"/>
    <w:rsid w:val="00C10CCB"/>
    <w:rsid w:val="00C1136B"/>
    <w:rsid w:val="00C11875"/>
    <w:rsid w:val="00C16757"/>
    <w:rsid w:val="00C16C82"/>
    <w:rsid w:val="00C1777A"/>
    <w:rsid w:val="00C302BE"/>
    <w:rsid w:val="00C367C3"/>
    <w:rsid w:val="00C37750"/>
    <w:rsid w:val="00C42572"/>
    <w:rsid w:val="00C44279"/>
    <w:rsid w:val="00C465A4"/>
    <w:rsid w:val="00C52897"/>
    <w:rsid w:val="00C550E8"/>
    <w:rsid w:val="00C5657A"/>
    <w:rsid w:val="00C56940"/>
    <w:rsid w:val="00C57AD9"/>
    <w:rsid w:val="00C60EBD"/>
    <w:rsid w:val="00C627C4"/>
    <w:rsid w:val="00C74032"/>
    <w:rsid w:val="00C76930"/>
    <w:rsid w:val="00C76C45"/>
    <w:rsid w:val="00C77C22"/>
    <w:rsid w:val="00C82A62"/>
    <w:rsid w:val="00C9103C"/>
    <w:rsid w:val="00C936FD"/>
    <w:rsid w:val="00C955AF"/>
    <w:rsid w:val="00CA24B4"/>
    <w:rsid w:val="00CA3E00"/>
    <w:rsid w:val="00CA4494"/>
    <w:rsid w:val="00CA54FB"/>
    <w:rsid w:val="00CB1171"/>
    <w:rsid w:val="00CB47D8"/>
    <w:rsid w:val="00CB53F0"/>
    <w:rsid w:val="00CC49E9"/>
    <w:rsid w:val="00CD0720"/>
    <w:rsid w:val="00CD1A9B"/>
    <w:rsid w:val="00CD4E6B"/>
    <w:rsid w:val="00CD5649"/>
    <w:rsid w:val="00CD6ABF"/>
    <w:rsid w:val="00CD7D2A"/>
    <w:rsid w:val="00CE3F31"/>
    <w:rsid w:val="00CE4E80"/>
    <w:rsid w:val="00CE5B1F"/>
    <w:rsid w:val="00CF3113"/>
    <w:rsid w:val="00CF38D4"/>
    <w:rsid w:val="00CF5E42"/>
    <w:rsid w:val="00D03335"/>
    <w:rsid w:val="00D06A1C"/>
    <w:rsid w:val="00D11CE7"/>
    <w:rsid w:val="00D14B08"/>
    <w:rsid w:val="00D22DFE"/>
    <w:rsid w:val="00D24AAE"/>
    <w:rsid w:val="00D32E08"/>
    <w:rsid w:val="00D36A4A"/>
    <w:rsid w:val="00D462AA"/>
    <w:rsid w:val="00D47FBB"/>
    <w:rsid w:val="00D50E50"/>
    <w:rsid w:val="00D522CD"/>
    <w:rsid w:val="00D52C45"/>
    <w:rsid w:val="00D54AB2"/>
    <w:rsid w:val="00D600CB"/>
    <w:rsid w:val="00D61ACA"/>
    <w:rsid w:val="00D67FFD"/>
    <w:rsid w:val="00D70EF1"/>
    <w:rsid w:val="00D71F68"/>
    <w:rsid w:val="00D730AB"/>
    <w:rsid w:val="00D75457"/>
    <w:rsid w:val="00D81942"/>
    <w:rsid w:val="00D922B2"/>
    <w:rsid w:val="00D94246"/>
    <w:rsid w:val="00D974F1"/>
    <w:rsid w:val="00D979DD"/>
    <w:rsid w:val="00DA0864"/>
    <w:rsid w:val="00DA2F2D"/>
    <w:rsid w:val="00DA5BC6"/>
    <w:rsid w:val="00DA64B0"/>
    <w:rsid w:val="00DB3DDA"/>
    <w:rsid w:val="00DB5B27"/>
    <w:rsid w:val="00DB6570"/>
    <w:rsid w:val="00DB66BD"/>
    <w:rsid w:val="00DB7B94"/>
    <w:rsid w:val="00DC1C3F"/>
    <w:rsid w:val="00DC3094"/>
    <w:rsid w:val="00DC46E4"/>
    <w:rsid w:val="00DC6CCC"/>
    <w:rsid w:val="00DC78D0"/>
    <w:rsid w:val="00DD7693"/>
    <w:rsid w:val="00DE16D3"/>
    <w:rsid w:val="00DE40DA"/>
    <w:rsid w:val="00DE4778"/>
    <w:rsid w:val="00DE5C18"/>
    <w:rsid w:val="00DE6160"/>
    <w:rsid w:val="00DE74C6"/>
    <w:rsid w:val="00DF3D5E"/>
    <w:rsid w:val="00E01562"/>
    <w:rsid w:val="00E017EE"/>
    <w:rsid w:val="00E138DE"/>
    <w:rsid w:val="00E13945"/>
    <w:rsid w:val="00E13C94"/>
    <w:rsid w:val="00E164BE"/>
    <w:rsid w:val="00E24EF9"/>
    <w:rsid w:val="00E32D33"/>
    <w:rsid w:val="00E336AB"/>
    <w:rsid w:val="00E351BF"/>
    <w:rsid w:val="00E36909"/>
    <w:rsid w:val="00E40994"/>
    <w:rsid w:val="00E42C4F"/>
    <w:rsid w:val="00E4330C"/>
    <w:rsid w:val="00E470E0"/>
    <w:rsid w:val="00E50219"/>
    <w:rsid w:val="00E52C0E"/>
    <w:rsid w:val="00E6202F"/>
    <w:rsid w:val="00E6209F"/>
    <w:rsid w:val="00E6412D"/>
    <w:rsid w:val="00E6481C"/>
    <w:rsid w:val="00E6588E"/>
    <w:rsid w:val="00E65DFE"/>
    <w:rsid w:val="00E661F9"/>
    <w:rsid w:val="00E67F2B"/>
    <w:rsid w:val="00E71428"/>
    <w:rsid w:val="00E7324C"/>
    <w:rsid w:val="00E7494E"/>
    <w:rsid w:val="00E766FE"/>
    <w:rsid w:val="00E92115"/>
    <w:rsid w:val="00EA565D"/>
    <w:rsid w:val="00EA7BF8"/>
    <w:rsid w:val="00EB05B0"/>
    <w:rsid w:val="00EB4E8C"/>
    <w:rsid w:val="00EB5D30"/>
    <w:rsid w:val="00EC21D1"/>
    <w:rsid w:val="00EC4802"/>
    <w:rsid w:val="00EC7B87"/>
    <w:rsid w:val="00ED086E"/>
    <w:rsid w:val="00ED1364"/>
    <w:rsid w:val="00ED24CB"/>
    <w:rsid w:val="00EE3E2F"/>
    <w:rsid w:val="00EE73D2"/>
    <w:rsid w:val="00EF2D02"/>
    <w:rsid w:val="00EF40C4"/>
    <w:rsid w:val="00EF66A0"/>
    <w:rsid w:val="00F02239"/>
    <w:rsid w:val="00F02443"/>
    <w:rsid w:val="00F04C23"/>
    <w:rsid w:val="00F10343"/>
    <w:rsid w:val="00F11AE2"/>
    <w:rsid w:val="00F133B4"/>
    <w:rsid w:val="00F155BA"/>
    <w:rsid w:val="00F17A3A"/>
    <w:rsid w:val="00F212C7"/>
    <w:rsid w:val="00F22EF5"/>
    <w:rsid w:val="00F2448E"/>
    <w:rsid w:val="00F31E11"/>
    <w:rsid w:val="00F32431"/>
    <w:rsid w:val="00F32D12"/>
    <w:rsid w:val="00F36B38"/>
    <w:rsid w:val="00F43E2B"/>
    <w:rsid w:val="00F44E6A"/>
    <w:rsid w:val="00F475C5"/>
    <w:rsid w:val="00F55129"/>
    <w:rsid w:val="00F55394"/>
    <w:rsid w:val="00F55BA9"/>
    <w:rsid w:val="00F60940"/>
    <w:rsid w:val="00F60D98"/>
    <w:rsid w:val="00F622BD"/>
    <w:rsid w:val="00F62473"/>
    <w:rsid w:val="00F6478F"/>
    <w:rsid w:val="00F65582"/>
    <w:rsid w:val="00F76BC9"/>
    <w:rsid w:val="00F76F67"/>
    <w:rsid w:val="00F7723E"/>
    <w:rsid w:val="00F80BA4"/>
    <w:rsid w:val="00F9334E"/>
    <w:rsid w:val="00F933C4"/>
    <w:rsid w:val="00F947A2"/>
    <w:rsid w:val="00F949D5"/>
    <w:rsid w:val="00FA41B5"/>
    <w:rsid w:val="00FA7225"/>
    <w:rsid w:val="00FA7791"/>
    <w:rsid w:val="00FB0D2B"/>
    <w:rsid w:val="00FB33BD"/>
    <w:rsid w:val="00FB4FA2"/>
    <w:rsid w:val="00FC374C"/>
    <w:rsid w:val="00FC3FF5"/>
    <w:rsid w:val="00FC534D"/>
    <w:rsid w:val="00FC6B5A"/>
    <w:rsid w:val="00FC7015"/>
    <w:rsid w:val="00FC74DB"/>
    <w:rsid w:val="00FD24B1"/>
    <w:rsid w:val="00FD3ADB"/>
    <w:rsid w:val="00FD47AA"/>
    <w:rsid w:val="00FD4CC6"/>
    <w:rsid w:val="00FE0D64"/>
    <w:rsid w:val="00FE297A"/>
    <w:rsid w:val="00FE4BA0"/>
    <w:rsid w:val="00FE70F8"/>
    <w:rsid w:val="00FF040A"/>
    <w:rsid w:val="00FF5379"/>
    <w:rsid w:val="00FF704C"/>
    <w:rsid w:val="00FF742A"/>
    <w:rsid w:val="00FF779A"/>
    <w:rsid w:val="02485A1A"/>
    <w:rsid w:val="0CE1F7A1"/>
    <w:rsid w:val="10887609"/>
    <w:rsid w:val="19EDAAFC"/>
    <w:rsid w:val="32EB1A6B"/>
    <w:rsid w:val="3308C888"/>
    <w:rsid w:val="52A1E0BE"/>
    <w:rsid w:val="52C35A4D"/>
    <w:rsid w:val="59526056"/>
    <w:rsid w:val="5959405F"/>
    <w:rsid w:val="638AE3D2"/>
    <w:rsid w:val="638BBE49"/>
    <w:rsid w:val="6C0D1B89"/>
    <w:rsid w:val="747078A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23"/>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23"/>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23"/>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23"/>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23"/>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23"/>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qFormat/>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26"/>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4"/>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5"/>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character" w:customStyle="1" w:styleId="UnresolvedMention1">
    <w:name w:val="Unresolved Mention1"/>
    <w:basedOn w:val="DefaultParagraphFont"/>
    <w:uiPriority w:val="99"/>
    <w:semiHidden/>
    <w:unhideWhenUsed/>
    <w:rsid w:val="00F155BA"/>
    <w:rPr>
      <w:color w:val="605E5C"/>
      <w:shd w:val="clear" w:color="auto" w:fill="E1DFDD"/>
    </w:rPr>
  </w:style>
  <w:style w:type="character" w:customStyle="1" w:styleId="num">
    <w:name w:val="num"/>
    <w:basedOn w:val="DefaultParagraphFont"/>
    <w:rsid w:val="00CF38D4"/>
  </w:style>
  <w:style w:type="character" w:customStyle="1" w:styleId="dttext">
    <w:name w:val="dttext"/>
    <w:basedOn w:val="DefaultParagraphFont"/>
    <w:rsid w:val="00CF38D4"/>
  </w:style>
  <w:style w:type="character" w:customStyle="1" w:styleId="text-uppercase">
    <w:name w:val="text-uppercase"/>
    <w:basedOn w:val="DefaultParagraphFont"/>
    <w:rsid w:val="00CF38D4"/>
  </w:style>
  <w:style w:type="character" w:customStyle="1" w:styleId="letter">
    <w:name w:val="letter"/>
    <w:basedOn w:val="DefaultParagraphFont"/>
    <w:rsid w:val="00CF38D4"/>
  </w:style>
  <w:style w:type="character" w:customStyle="1" w:styleId="il">
    <w:name w:val="il"/>
    <w:basedOn w:val="DefaultParagraphFont"/>
    <w:rsid w:val="00C52897"/>
  </w:style>
  <w:style w:type="paragraph" w:customStyle="1" w:styleId="story-body-text">
    <w:name w:val="story-body-text"/>
    <w:basedOn w:val="Normal"/>
    <w:rsid w:val="00C52897"/>
    <w:pPr>
      <w:spacing w:before="100" w:beforeAutospacing="1" w:after="100" w:afterAutospacing="1"/>
    </w:pPr>
    <w:rPr>
      <w:rFonts w:eastAsia="Times New Roman"/>
    </w:rPr>
  </w:style>
  <w:style w:type="paragraph" w:customStyle="1" w:styleId="answer">
    <w:name w:val="answer"/>
    <w:basedOn w:val="Normal"/>
    <w:rsid w:val="00C52897"/>
    <w:pPr>
      <w:spacing w:before="100" w:beforeAutospacing="1" w:after="100" w:afterAutospacing="1"/>
    </w:pPr>
    <w:rPr>
      <w:rFonts w:eastAsia="Times New Roman"/>
    </w:rPr>
  </w:style>
  <w:style w:type="character" w:customStyle="1" w:styleId="trbarhlk">
    <w:name w:val="trb_ar_hl_k"/>
    <w:basedOn w:val="DefaultParagraphFont"/>
    <w:rsid w:val="00C52897"/>
  </w:style>
  <w:style w:type="paragraph" w:customStyle="1" w:styleId="g-body">
    <w:name w:val="g-body"/>
    <w:basedOn w:val="Normal"/>
    <w:rsid w:val="00C52897"/>
    <w:pPr>
      <w:spacing w:before="100" w:beforeAutospacing="1" w:after="100" w:afterAutospacing="1"/>
    </w:pPr>
    <w:rPr>
      <w:rFonts w:eastAsia="Times New Roman"/>
    </w:rPr>
  </w:style>
  <w:style w:type="character" w:customStyle="1" w:styleId="inlne-adnotification-text">
    <w:name w:val="inlne-ad__notification-text"/>
    <w:basedOn w:val="DefaultParagraphFont"/>
    <w:rsid w:val="00C52897"/>
  </w:style>
  <w:style w:type="character" w:customStyle="1" w:styleId="lede-text-onlyhighlight">
    <w:name w:val="lede-text-only__highlight"/>
    <w:basedOn w:val="DefaultParagraphFont"/>
    <w:rsid w:val="00C52897"/>
  </w:style>
  <w:style w:type="paragraph" w:customStyle="1" w:styleId="css-imjp5j">
    <w:name w:val="css-imjp5j"/>
    <w:basedOn w:val="Normal"/>
    <w:rsid w:val="00C52897"/>
    <w:pPr>
      <w:spacing w:before="100" w:beforeAutospacing="1" w:after="100" w:afterAutospacing="1"/>
    </w:pPr>
    <w:rPr>
      <w:rFonts w:eastAsia="Times New Roman"/>
    </w:rPr>
  </w:style>
  <w:style w:type="character" w:customStyle="1" w:styleId="balancedheadline">
    <w:name w:val="balancedheadline"/>
    <w:basedOn w:val="DefaultParagraphFont"/>
    <w:rsid w:val="00C52897"/>
  </w:style>
  <w:style w:type="paragraph" w:customStyle="1" w:styleId="selectionshareable">
    <w:name w:val="selectionshareable"/>
    <w:basedOn w:val="Normal"/>
    <w:rsid w:val="00C52897"/>
    <w:pPr>
      <w:spacing w:before="100" w:beforeAutospacing="1" w:after="100" w:afterAutospacing="1"/>
    </w:pPr>
    <w:rPr>
      <w:rFonts w:eastAsia="Times New Roman"/>
    </w:rPr>
  </w:style>
  <w:style w:type="paragraph" w:customStyle="1" w:styleId="speakable-p-1">
    <w:name w:val="speakable-p-1"/>
    <w:basedOn w:val="Normal"/>
    <w:rsid w:val="00C52897"/>
    <w:pPr>
      <w:spacing w:before="100" w:beforeAutospacing="1" w:after="100" w:afterAutospacing="1"/>
    </w:pPr>
    <w:rPr>
      <w:rFonts w:eastAsia="Times New Roman"/>
    </w:rPr>
  </w:style>
  <w:style w:type="paragraph" w:customStyle="1" w:styleId="speakable-p-2">
    <w:name w:val="speakable-p-2"/>
    <w:basedOn w:val="Normal"/>
    <w:rsid w:val="00C52897"/>
    <w:pPr>
      <w:spacing w:before="100" w:beforeAutospacing="1" w:after="100" w:afterAutospacing="1"/>
    </w:pPr>
    <w:rPr>
      <w:rFonts w:eastAsia="Times New Roman"/>
    </w:rPr>
  </w:style>
  <w:style w:type="character" w:customStyle="1" w:styleId="exclude-from-newsgate">
    <w:name w:val="exclude-from-newsgate"/>
    <w:basedOn w:val="DefaultParagraphFont"/>
    <w:rsid w:val="00C52897"/>
  </w:style>
  <w:style w:type="paragraph" w:customStyle="1" w:styleId="p-text">
    <w:name w:val="p-text"/>
    <w:basedOn w:val="Normal"/>
    <w:rsid w:val="00C52897"/>
    <w:pPr>
      <w:spacing w:before="100" w:beforeAutospacing="1" w:after="100" w:afterAutospacing="1"/>
    </w:pPr>
    <w:rPr>
      <w:rFonts w:eastAsia="Times New Roman"/>
    </w:rPr>
  </w:style>
  <w:style w:type="character" w:customStyle="1" w:styleId="article-template">
    <w:name w:val="article-template"/>
    <w:basedOn w:val="DefaultParagraphFont"/>
    <w:rsid w:val="00C52897"/>
  </w:style>
  <w:style w:type="character" w:customStyle="1" w:styleId="Contention2Char">
    <w:name w:val="Contention 2 Char"/>
    <w:basedOn w:val="DefaultParagraphFont"/>
    <w:link w:val="Contention2"/>
    <w:locked/>
    <w:rsid w:val="00C52897"/>
    <w:rPr>
      <w:rFonts w:ascii="Times New Roman" w:eastAsia="Times New Roman" w:hAnsi="Times New Roman"/>
      <w:b/>
      <w:bCs/>
      <w:color w:val="000000"/>
      <w:lang w:eastAsia="fr-FR"/>
    </w:rPr>
  </w:style>
  <w:style w:type="paragraph" w:customStyle="1" w:styleId="css-1cy1v93">
    <w:name w:val="css-1cy1v93"/>
    <w:basedOn w:val="Normal"/>
    <w:rsid w:val="00C52897"/>
    <w:pPr>
      <w:spacing w:before="100" w:beforeAutospacing="1" w:after="100" w:afterAutospacing="1"/>
    </w:pPr>
    <w:rPr>
      <w:rFonts w:eastAsia="Times New Roman"/>
    </w:rPr>
  </w:style>
  <w:style w:type="paragraph" w:customStyle="1" w:styleId="Default">
    <w:name w:val="Default"/>
    <w:rsid w:val="00C52897"/>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C52897"/>
    <w:pPr>
      <w:spacing w:line="221" w:lineRule="atLeast"/>
    </w:pPr>
    <w:rPr>
      <w:rFonts w:cs="Times New Roman"/>
      <w:color w:val="auto"/>
    </w:rPr>
  </w:style>
  <w:style w:type="paragraph" w:customStyle="1" w:styleId="Pa11">
    <w:name w:val="Pa11"/>
    <w:basedOn w:val="Default"/>
    <w:next w:val="Default"/>
    <w:uiPriority w:val="99"/>
    <w:rsid w:val="00C52897"/>
    <w:pPr>
      <w:spacing w:line="241" w:lineRule="atLeast"/>
    </w:pPr>
    <w:rPr>
      <w:rFonts w:ascii="Times New Roman" w:hAnsi="Times New Roman" w:cs="Times New Roman"/>
      <w:color w:val="auto"/>
    </w:rPr>
  </w:style>
  <w:style w:type="character" w:customStyle="1" w:styleId="A7">
    <w:name w:val="A7"/>
    <w:uiPriority w:val="99"/>
    <w:rsid w:val="00C52897"/>
    <w:rPr>
      <w:color w:val="000000"/>
      <w:sz w:val="14"/>
      <w:szCs w:val="14"/>
    </w:rPr>
  </w:style>
  <w:style w:type="character" w:customStyle="1" w:styleId="UnresolvedMention10">
    <w:name w:val="Unresolved Mention10"/>
    <w:basedOn w:val="DefaultParagraphFont"/>
    <w:uiPriority w:val="99"/>
    <w:semiHidden/>
    <w:unhideWhenUsed/>
    <w:rsid w:val="00C52897"/>
    <w:rPr>
      <w:color w:val="808080"/>
      <w:shd w:val="clear" w:color="auto" w:fill="E6E6E6"/>
    </w:rPr>
  </w:style>
  <w:style w:type="character" w:customStyle="1" w:styleId="m-3465399162384007344gmail-pb-caption">
    <w:name w:val="m_-3465399162384007344gmail-pb-caption"/>
    <w:basedOn w:val="DefaultParagraphFont"/>
    <w:rsid w:val="00C52897"/>
  </w:style>
  <w:style w:type="character" w:customStyle="1" w:styleId="rollover-people">
    <w:name w:val="rollover-people"/>
    <w:basedOn w:val="DefaultParagraphFont"/>
    <w:rsid w:val="00C52897"/>
  </w:style>
  <w:style w:type="paragraph" w:customStyle="1" w:styleId="a1dbe">
    <w:name w:val="a1dbe"/>
    <w:basedOn w:val="Normal"/>
    <w:rsid w:val="00C52897"/>
    <w:pPr>
      <w:spacing w:before="100" w:beforeAutospacing="1" w:after="100" w:afterAutospacing="1"/>
    </w:pPr>
    <w:rPr>
      <w:rFonts w:eastAsia="Times New Roman"/>
    </w:rPr>
  </w:style>
  <w:style w:type="paragraph" w:customStyle="1" w:styleId="pq-quote">
    <w:name w:val="pq-quote"/>
    <w:basedOn w:val="Normal"/>
    <w:rsid w:val="00C52897"/>
    <w:pPr>
      <w:spacing w:before="100" w:beforeAutospacing="1" w:after="100" w:afterAutospacing="1"/>
    </w:pPr>
    <w:rPr>
      <w:rFonts w:eastAsia="Times New Roman"/>
    </w:rPr>
  </w:style>
  <w:style w:type="character" w:customStyle="1" w:styleId="pq-body">
    <w:name w:val="pq-body"/>
    <w:basedOn w:val="DefaultParagraphFont"/>
    <w:rsid w:val="00C52897"/>
  </w:style>
  <w:style w:type="paragraph" w:customStyle="1" w:styleId="text-align-center">
    <w:name w:val="text-align-center"/>
    <w:basedOn w:val="Normal"/>
    <w:rsid w:val="00C52897"/>
    <w:pPr>
      <w:spacing w:before="100" w:beforeAutospacing="1" w:after="100" w:afterAutospacing="1"/>
    </w:pPr>
    <w:rPr>
      <w:rFonts w:eastAsia="Times New Roman"/>
    </w:rPr>
  </w:style>
  <w:style w:type="paragraph" w:customStyle="1" w:styleId="t-body-text">
    <w:name w:val="t-body-text"/>
    <w:basedOn w:val="Normal"/>
    <w:rsid w:val="00C52897"/>
    <w:pPr>
      <w:spacing w:before="100" w:beforeAutospacing="1" w:after="100" w:afterAutospacing="1"/>
    </w:pPr>
    <w:rPr>
      <w:rFonts w:eastAsia="Times New Roman"/>
    </w:rPr>
  </w:style>
  <w:style w:type="paragraph" w:customStyle="1" w:styleId="slate-paragraph">
    <w:name w:val="slate-paragraph"/>
    <w:basedOn w:val="Normal"/>
    <w:rsid w:val="00C52897"/>
    <w:pPr>
      <w:spacing w:before="100" w:beforeAutospacing="1" w:after="100" w:afterAutospacing="1"/>
    </w:pPr>
    <w:rPr>
      <w:rFonts w:eastAsia="Times New Roman"/>
    </w:rPr>
  </w:style>
  <w:style w:type="paragraph" w:customStyle="1" w:styleId="paywall">
    <w:name w:val="paywall"/>
    <w:basedOn w:val="Normal"/>
    <w:rsid w:val="00695777"/>
    <w:pPr>
      <w:spacing w:before="100" w:beforeAutospacing="1" w:after="100" w:afterAutospacing="1"/>
    </w:pPr>
    <w:rPr>
      <w:rFonts w:eastAsia="Times New Roman"/>
    </w:rPr>
  </w:style>
  <w:style w:type="paragraph" w:customStyle="1" w:styleId="p">
    <w:name w:val="p"/>
    <w:basedOn w:val="Normal"/>
    <w:rsid w:val="008F18BB"/>
    <w:pPr>
      <w:spacing w:before="100" w:beforeAutospacing="1" w:after="100" w:afterAutospacing="1"/>
    </w:pPr>
    <w:rPr>
      <w:rFonts w:eastAsia="Times New Roman"/>
    </w:rPr>
  </w:style>
  <w:style w:type="character" w:customStyle="1" w:styleId="footnotereferrer">
    <w:name w:val="footnote_referrer"/>
    <w:basedOn w:val="DefaultParagraphFont"/>
    <w:rsid w:val="00253523"/>
  </w:style>
  <w:style w:type="paragraph" w:customStyle="1" w:styleId="preintro">
    <w:name w:val="pre_intro"/>
    <w:basedOn w:val="Normal"/>
    <w:rsid w:val="00A71F9B"/>
    <w:pPr>
      <w:spacing w:before="100" w:beforeAutospacing="1" w:after="100" w:afterAutospacing="1"/>
    </w:pPr>
    <w:rPr>
      <w:rFonts w:eastAsia="Times New Roman"/>
    </w:rPr>
  </w:style>
  <w:style w:type="character" w:customStyle="1" w:styleId="abstractchar">
    <w:name w:val="abstractchar"/>
    <w:basedOn w:val="DefaultParagraphFont"/>
    <w:rsid w:val="00A71F9B"/>
  </w:style>
  <w:style w:type="character" w:customStyle="1" w:styleId="UnresolvedMention2">
    <w:name w:val="Unresolved Mention2"/>
    <w:basedOn w:val="DefaultParagraphFont"/>
    <w:uiPriority w:val="99"/>
    <w:semiHidden/>
    <w:unhideWhenUsed/>
    <w:rsid w:val="00030820"/>
    <w:rPr>
      <w:color w:val="605E5C"/>
      <w:shd w:val="clear" w:color="auto" w:fill="E1DFDD"/>
    </w:rPr>
  </w:style>
  <w:style w:type="character" w:customStyle="1" w:styleId="dewidow">
    <w:name w:val="dewidow"/>
    <w:basedOn w:val="DefaultParagraphFont"/>
    <w:rsid w:val="005B02DF"/>
  </w:style>
  <w:style w:type="paragraph" w:styleId="ListBullet">
    <w:name w:val="List Bullet"/>
    <w:basedOn w:val="Normal"/>
    <w:qFormat/>
    <w:rsid w:val="007749F8"/>
    <w:pPr>
      <w:numPr>
        <w:numId w:val="27"/>
      </w:numPr>
      <w:jc w:val="both"/>
    </w:pPr>
    <w:rPr>
      <w:rFonts w:eastAsia="Times New Roman"/>
      <w:sz w:val="20"/>
      <w:szCs w:val="20"/>
    </w:rPr>
  </w:style>
  <w:style w:type="paragraph" w:customStyle="1" w:styleId="article-authordesc">
    <w:name w:val="article-author__desc"/>
    <w:basedOn w:val="Normal"/>
    <w:rsid w:val="00226680"/>
    <w:pPr>
      <w:spacing w:before="100" w:beforeAutospacing="1" w:after="100" w:afterAutospacing="1"/>
    </w:pPr>
    <w:rPr>
      <w:rFonts w:eastAsia="Times New Roman"/>
    </w:rPr>
  </w:style>
  <w:style w:type="paragraph" w:styleId="BodyText2">
    <w:name w:val="Body Text 2"/>
    <w:basedOn w:val="Normal"/>
    <w:link w:val="BodyText2Char"/>
    <w:rsid w:val="005C2FAD"/>
    <w:pPr>
      <w:spacing w:after="120" w:line="480" w:lineRule="auto"/>
      <w:jc w:val="both"/>
    </w:pPr>
    <w:rPr>
      <w:rFonts w:eastAsia="Times New Roman"/>
      <w:sz w:val="20"/>
      <w:szCs w:val="20"/>
    </w:rPr>
  </w:style>
  <w:style w:type="character" w:customStyle="1" w:styleId="BodyText2Char">
    <w:name w:val="Body Text 2 Char"/>
    <w:basedOn w:val="DefaultParagraphFont"/>
    <w:link w:val="BodyText2"/>
    <w:rsid w:val="005C2FAD"/>
    <w:rPr>
      <w:rFonts w:ascii="Times New Roman" w:eastAsia="Times New Roman" w:hAnsi="Times New Roman"/>
    </w:rPr>
  </w:style>
  <w:style w:type="paragraph" w:customStyle="1" w:styleId="comp">
    <w:name w:val="comp"/>
    <w:basedOn w:val="Normal"/>
    <w:rsid w:val="008928FF"/>
    <w:pPr>
      <w:spacing w:before="100" w:beforeAutospacing="1" w:after="100" w:afterAutospacing="1"/>
    </w:pPr>
    <w:rPr>
      <w:rFonts w:eastAsia="Times New Roman"/>
    </w:rPr>
  </w:style>
  <w:style w:type="character" w:customStyle="1" w:styleId="styleswrapper-sc-8awjxn-0">
    <w:name w:val="styles__wrapper-sc-8awjxn-0"/>
    <w:basedOn w:val="DefaultParagraphFont"/>
    <w:rsid w:val="00A71948"/>
  </w:style>
  <w:style w:type="character" w:customStyle="1" w:styleId="apple-converted-space">
    <w:name w:val="apple-converted-space"/>
    <w:basedOn w:val="DefaultParagraphFont"/>
    <w:rsid w:val="002541B3"/>
  </w:style>
  <w:style w:type="character" w:customStyle="1" w:styleId="column--highlighted-text">
    <w:name w:val="column--highlighted-text"/>
    <w:basedOn w:val="DefaultParagraphFont"/>
    <w:rsid w:val="002541B3"/>
  </w:style>
  <w:style w:type="character" w:customStyle="1" w:styleId="field">
    <w:name w:val="field"/>
    <w:basedOn w:val="DefaultParagraphFont"/>
    <w:rsid w:val="008F189E"/>
  </w:style>
  <w:style w:type="character" w:customStyle="1" w:styleId="contentpasted0">
    <w:name w:val="contentpasted0"/>
    <w:basedOn w:val="DefaultParagraphFont"/>
    <w:rsid w:val="004831D4"/>
  </w:style>
  <w:style w:type="character" w:styleId="UnresolvedMention">
    <w:name w:val="Unresolved Mention"/>
    <w:basedOn w:val="DefaultParagraphFont"/>
    <w:uiPriority w:val="99"/>
    <w:semiHidden/>
    <w:unhideWhenUsed/>
    <w:rsid w:val="008C3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9020480">
      <w:bodyDiv w:val="1"/>
      <w:marLeft w:val="0"/>
      <w:marRight w:val="0"/>
      <w:marTop w:val="0"/>
      <w:marBottom w:val="0"/>
      <w:divBdr>
        <w:top w:val="none" w:sz="0" w:space="0" w:color="auto"/>
        <w:left w:val="none" w:sz="0" w:space="0" w:color="auto"/>
        <w:bottom w:val="none" w:sz="0" w:space="0" w:color="auto"/>
        <w:right w:val="none" w:sz="0" w:space="0" w:color="auto"/>
      </w:divBdr>
    </w:div>
    <w:div w:id="40056995">
      <w:bodyDiv w:val="1"/>
      <w:marLeft w:val="0"/>
      <w:marRight w:val="0"/>
      <w:marTop w:val="0"/>
      <w:marBottom w:val="0"/>
      <w:divBdr>
        <w:top w:val="none" w:sz="0" w:space="0" w:color="auto"/>
        <w:left w:val="none" w:sz="0" w:space="0" w:color="auto"/>
        <w:bottom w:val="none" w:sz="0" w:space="0" w:color="auto"/>
        <w:right w:val="none" w:sz="0" w:space="0" w:color="auto"/>
      </w:divBdr>
    </w:div>
    <w:div w:id="41373704">
      <w:bodyDiv w:val="1"/>
      <w:marLeft w:val="0"/>
      <w:marRight w:val="0"/>
      <w:marTop w:val="0"/>
      <w:marBottom w:val="0"/>
      <w:divBdr>
        <w:top w:val="none" w:sz="0" w:space="0" w:color="auto"/>
        <w:left w:val="none" w:sz="0" w:space="0" w:color="auto"/>
        <w:bottom w:val="none" w:sz="0" w:space="0" w:color="auto"/>
        <w:right w:val="none" w:sz="0" w:space="0" w:color="auto"/>
      </w:divBdr>
    </w:div>
    <w:div w:id="5467048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3452850">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81801926">
      <w:bodyDiv w:val="1"/>
      <w:marLeft w:val="0"/>
      <w:marRight w:val="0"/>
      <w:marTop w:val="0"/>
      <w:marBottom w:val="0"/>
      <w:divBdr>
        <w:top w:val="none" w:sz="0" w:space="0" w:color="auto"/>
        <w:left w:val="none" w:sz="0" w:space="0" w:color="auto"/>
        <w:bottom w:val="none" w:sz="0" w:space="0" w:color="auto"/>
        <w:right w:val="none" w:sz="0" w:space="0" w:color="auto"/>
      </w:divBdr>
      <w:divsChild>
        <w:div w:id="1987008536">
          <w:marLeft w:val="0"/>
          <w:marRight w:val="0"/>
          <w:marTop w:val="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8836320">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993302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58128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077394">
      <w:bodyDiv w:val="1"/>
      <w:marLeft w:val="0"/>
      <w:marRight w:val="0"/>
      <w:marTop w:val="0"/>
      <w:marBottom w:val="0"/>
      <w:divBdr>
        <w:top w:val="none" w:sz="0" w:space="0" w:color="auto"/>
        <w:left w:val="none" w:sz="0" w:space="0" w:color="auto"/>
        <w:bottom w:val="none" w:sz="0" w:space="0" w:color="auto"/>
        <w:right w:val="none" w:sz="0" w:space="0" w:color="auto"/>
      </w:divBdr>
    </w:div>
    <w:div w:id="141821110">
      <w:bodyDiv w:val="1"/>
      <w:marLeft w:val="0"/>
      <w:marRight w:val="0"/>
      <w:marTop w:val="0"/>
      <w:marBottom w:val="0"/>
      <w:divBdr>
        <w:top w:val="none" w:sz="0" w:space="0" w:color="auto"/>
        <w:left w:val="none" w:sz="0" w:space="0" w:color="auto"/>
        <w:bottom w:val="none" w:sz="0" w:space="0" w:color="auto"/>
        <w:right w:val="none" w:sz="0" w:space="0" w:color="auto"/>
      </w:divBdr>
    </w:div>
    <w:div w:id="15650001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0025672">
      <w:bodyDiv w:val="1"/>
      <w:marLeft w:val="0"/>
      <w:marRight w:val="0"/>
      <w:marTop w:val="0"/>
      <w:marBottom w:val="0"/>
      <w:divBdr>
        <w:top w:val="none" w:sz="0" w:space="0" w:color="auto"/>
        <w:left w:val="none" w:sz="0" w:space="0" w:color="auto"/>
        <w:bottom w:val="none" w:sz="0" w:space="0" w:color="auto"/>
        <w:right w:val="none" w:sz="0" w:space="0" w:color="auto"/>
      </w:divBdr>
      <w:divsChild>
        <w:div w:id="1155563409">
          <w:marLeft w:val="0"/>
          <w:marRight w:val="0"/>
          <w:marTop w:val="0"/>
          <w:marBottom w:val="0"/>
          <w:divBdr>
            <w:top w:val="none" w:sz="0" w:space="0" w:color="auto"/>
            <w:left w:val="none" w:sz="0" w:space="0" w:color="auto"/>
            <w:bottom w:val="none" w:sz="0" w:space="0" w:color="auto"/>
            <w:right w:val="none" w:sz="0" w:space="0" w:color="auto"/>
          </w:divBdr>
        </w:div>
        <w:div w:id="1675642295">
          <w:marLeft w:val="0"/>
          <w:marRight w:val="0"/>
          <w:marTop w:val="0"/>
          <w:marBottom w:val="0"/>
          <w:divBdr>
            <w:top w:val="none" w:sz="0" w:space="0" w:color="auto"/>
            <w:left w:val="none" w:sz="0" w:space="0" w:color="auto"/>
            <w:bottom w:val="none" w:sz="0" w:space="0" w:color="auto"/>
            <w:right w:val="none" w:sz="0" w:space="0" w:color="auto"/>
          </w:divBdr>
        </w:div>
      </w:divsChild>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4373143">
      <w:bodyDiv w:val="1"/>
      <w:marLeft w:val="0"/>
      <w:marRight w:val="0"/>
      <w:marTop w:val="0"/>
      <w:marBottom w:val="0"/>
      <w:divBdr>
        <w:top w:val="none" w:sz="0" w:space="0" w:color="auto"/>
        <w:left w:val="none" w:sz="0" w:space="0" w:color="auto"/>
        <w:bottom w:val="none" w:sz="0" w:space="0" w:color="auto"/>
        <w:right w:val="none" w:sz="0" w:space="0" w:color="auto"/>
      </w:divBdr>
    </w:div>
    <w:div w:id="189103317">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6338185">
      <w:bodyDiv w:val="1"/>
      <w:marLeft w:val="0"/>
      <w:marRight w:val="0"/>
      <w:marTop w:val="0"/>
      <w:marBottom w:val="0"/>
      <w:divBdr>
        <w:top w:val="none" w:sz="0" w:space="0" w:color="auto"/>
        <w:left w:val="none" w:sz="0" w:space="0" w:color="auto"/>
        <w:bottom w:val="none" w:sz="0" w:space="0" w:color="auto"/>
        <w:right w:val="none" w:sz="0" w:space="0" w:color="auto"/>
      </w:divBdr>
      <w:divsChild>
        <w:div w:id="162604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10016">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8983729">
      <w:bodyDiv w:val="1"/>
      <w:marLeft w:val="0"/>
      <w:marRight w:val="0"/>
      <w:marTop w:val="0"/>
      <w:marBottom w:val="0"/>
      <w:divBdr>
        <w:top w:val="none" w:sz="0" w:space="0" w:color="auto"/>
        <w:left w:val="none" w:sz="0" w:space="0" w:color="auto"/>
        <w:bottom w:val="none" w:sz="0" w:space="0" w:color="auto"/>
        <w:right w:val="none" w:sz="0" w:space="0" w:color="auto"/>
      </w:divBdr>
    </w:div>
    <w:div w:id="225997691">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178964">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0646849">
      <w:bodyDiv w:val="1"/>
      <w:marLeft w:val="0"/>
      <w:marRight w:val="0"/>
      <w:marTop w:val="0"/>
      <w:marBottom w:val="0"/>
      <w:divBdr>
        <w:top w:val="none" w:sz="0" w:space="0" w:color="auto"/>
        <w:left w:val="none" w:sz="0" w:space="0" w:color="auto"/>
        <w:bottom w:val="none" w:sz="0" w:space="0" w:color="auto"/>
        <w:right w:val="none" w:sz="0" w:space="0" w:color="auto"/>
      </w:divBdr>
      <w:divsChild>
        <w:div w:id="760101433">
          <w:marLeft w:val="0"/>
          <w:marRight w:val="0"/>
          <w:marTop w:val="0"/>
          <w:marBottom w:val="0"/>
          <w:divBdr>
            <w:top w:val="none" w:sz="0" w:space="0" w:color="auto"/>
            <w:left w:val="none" w:sz="0" w:space="0" w:color="auto"/>
            <w:bottom w:val="none" w:sz="0" w:space="0" w:color="auto"/>
            <w:right w:val="none" w:sz="0" w:space="0" w:color="auto"/>
          </w:divBdr>
          <w:divsChild>
            <w:div w:id="12812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87591535">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574002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423070">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644475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745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6615775">
      <w:bodyDiv w:val="1"/>
      <w:marLeft w:val="0"/>
      <w:marRight w:val="0"/>
      <w:marTop w:val="0"/>
      <w:marBottom w:val="0"/>
      <w:divBdr>
        <w:top w:val="none" w:sz="0" w:space="0" w:color="auto"/>
        <w:left w:val="none" w:sz="0" w:space="0" w:color="auto"/>
        <w:bottom w:val="none" w:sz="0" w:space="0" w:color="auto"/>
        <w:right w:val="none" w:sz="0" w:space="0" w:color="auto"/>
      </w:divBdr>
      <w:divsChild>
        <w:div w:id="1440023049">
          <w:marLeft w:val="0"/>
          <w:marRight w:val="0"/>
          <w:marTop w:val="75"/>
          <w:marBottom w:val="0"/>
          <w:divBdr>
            <w:top w:val="none" w:sz="0" w:space="0" w:color="auto"/>
            <w:left w:val="none" w:sz="0" w:space="0" w:color="auto"/>
            <w:bottom w:val="none" w:sz="0" w:space="0" w:color="auto"/>
            <w:right w:val="none" w:sz="0" w:space="0" w:color="auto"/>
          </w:divBdr>
          <w:divsChild>
            <w:div w:id="20123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5864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537207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5861743">
      <w:bodyDiv w:val="1"/>
      <w:marLeft w:val="0"/>
      <w:marRight w:val="0"/>
      <w:marTop w:val="0"/>
      <w:marBottom w:val="0"/>
      <w:divBdr>
        <w:top w:val="none" w:sz="0" w:space="0" w:color="auto"/>
        <w:left w:val="none" w:sz="0" w:space="0" w:color="auto"/>
        <w:bottom w:val="none" w:sz="0" w:space="0" w:color="auto"/>
        <w:right w:val="none" w:sz="0" w:space="0" w:color="auto"/>
      </w:divBdr>
    </w:div>
    <w:div w:id="399182825">
      <w:bodyDiv w:val="1"/>
      <w:marLeft w:val="0"/>
      <w:marRight w:val="0"/>
      <w:marTop w:val="0"/>
      <w:marBottom w:val="0"/>
      <w:divBdr>
        <w:top w:val="none" w:sz="0" w:space="0" w:color="auto"/>
        <w:left w:val="none" w:sz="0" w:space="0" w:color="auto"/>
        <w:bottom w:val="none" w:sz="0" w:space="0" w:color="auto"/>
        <w:right w:val="none" w:sz="0" w:space="0" w:color="auto"/>
      </w:divBdr>
      <w:divsChild>
        <w:div w:id="926766158">
          <w:marLeft w:val="0"/>
          <w:marRight w:val="0"/>
          <w:marTop w:val="0"/>
          <w:marBottom w:val="0"/>
          <w:divBdr>
            <w:top w:val="none" w:sz="0" w:space="0" w:color="auto"/>
            <w:left w:val="none" w:sz="0" w:space="0" w:color="auto"/>
            <w:bottom w:val="none" w:sz="0" w:space="0" w:color="auto"/>
            <w:right w:val="none" w:sz="0" w:space="0" w:color="auto"/>
          </w:divBdr>
          <w:divsChild>
            <w:div w:id="3178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5700">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222617">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0032395">
      <w:bodyDiv w:val="1"/>
      <w:marLeft w:val="0"/>
      <w:marRight w:val="0"/>
      <w:marTop w:val="0"/>
      <w:marBottom w:val="0"/>
      <w:divBdr>
        <w:top w:val="none" w:sz="0" w:space="0" w:color="auto"/>
        <w:left w:val="none" w:sz="0" w:space="0" w:color="auto"/>
        <w:bottom w:val="none" w:sz="0" w:space="0" w:color="auto"/>
        <w:right w:val="none" w:sz="0" w:space="0" w:color="auto"/>
      </w:divBdr>
    </w:div>
    <w:div w:id="421416871">
      <w:bodyDiv w:val="1"/>
      <w:marLeft w:val="0"/>
      <w:marRight w:val="0"/>
      <w:marTop w:val="0"/>
      <w:marBottom w:val="0"/>
      <w:divBdr>
        <w:top w:val="none" w:sz="0" w:space="0" w:color="auto"/>
        <w:left w:val="none" w:sz="0" w:space="0" w:color="auto"/>
        <w:bottom w:val="none" w:sz="0" w:space="0" w:color="auto"/>
        <w:right w:val="none" w:sz="0" w:space="0" w:color="auto"/>
      </w:divBdr>
    </w:div>
    <w:div w:id="424571142">
      <w:bodyDiv w:val="1"/>
      <w:marLeft w:val="0"/>
      <w:marRight w:val="0"/>
      <w:marTop w:val="0"/>
      <w:marBottom w:val="0"/>
      <w:divBdr>
        <w:top w:val="none" w:sz="0" w:space="0" w:color="auto"/>
        <w:left w:val="none" w:sz="0" w:space="0" w:color="auto"/>
        <w:bottom w:val="none" w:sz="0" w:space="0" w:color="auto"/>
        <w:right w:val="none" w:sz="0" w:space="0" w:color="auto"/>
      </w:divBdr>
    </w:div>
    <w:div w:id="430079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4250917">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059014">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927021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8101393">
      <w:bodyDiv w:val="1"/>
      <w:marLeft w:val="0"/>
      <w:marRight w:val="0"/>
      <w:marTop w:val="0"/>
      <w:marBottom w:val="0"/>
      <w:divBdr>
        <w:top w:val="none" w:sz="0" w:space="0" w:color="auto"/>
        <w:left w:val="none" w:sz="0" w:space="0" w:color="auto"/>
        <w:bottom w:val="none" w:sz="0" w:space="0" w:color="auto"/>
        <w:right w:val="none" w:sz="0" w:space="0" w:color="auto"/>
      </w:divBdr>
    </w:div>
    <w:div w:id="508562624">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8011199">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530518">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652591">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988331">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4943582">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388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7904818">
      <w:bodyDiv w:val="1"/>
      <w:marLeft w:val="0"/>
      <w:marRight w:val="0"/>
      <w:marTop w:val="0"/>
      <w:marBottom w:val="0"/>
      <w:divBdr>
        <w:top w:val="none" w:sz="0" w:space="0" w:color="auto"/>
        <w:left w:val="none" w:sz="0" w:space="0" w:color="auto"/>
        <w:bottom w:val="none" w:sz="0" w:space="0" w:color="auto"/>
        <w:right w:val="none" w:sz="0" w:space="0" w:color="auto"/>
      </w:divBdr>
      <w:divsChild>
        <w:div w:id="915439150">
          <w:marLeft w:val="0"/>
          <w:marRight w:val="0"/>
          <w:marTop w:val="0"/>
          <w:marBottom w:val="0"/>
          <w:divBdr>
            <w:top w:val="none" w:sz="0" w:space="0" w:color="auto"/>
            <w:left w:val="none" w:sz="0" w:space="0" w:color="auto"/>
            <w:bottom w:val="none" w:sz="0" w:space="0" w:color="auto"/>
            <w:right w:val="none" w:sz="0" w:space="0" w:color="auto"/>
          </w:divBdr>
        </w:div>
        <w:div w:id="1285497946">
          <w:marLeft w:val="0"/>
          <w:marRight w:val="0"/>
          <w:marTop w:val="0"/>
          <w:marBottom w:val="0"/>
          <w:divBdr>
            <w:top w:val="none" w:sz="0" w:space="0" w:color="auto"/>
            <w:left w:val="none" w:sz="0" w:space="0" w:color="auto"/>
            <w:bottom w:val="none" w:sz="0" w:space="0" w:color="auto"/>
            <w:right w:val="none" w:sz="0" w:space="0" w:color="auto"/>
          </w:divBdr>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311682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2780676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2530688">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464521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720283">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4733385">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68343">
      <w:bodyDiv w:val="1"/>
      <w:marLeft w:val="0"/>
      <w:marRight w:val="0"/>
      <w:marTop w:val="0"/>
      <w:marBottom w:val="0"/>
      <w:divBdr>
        <w:top w:val="none" w:sz="0" w:space="0" w:color="auto"/>
        <w:left w:val="none" w:sz="0" w:space="0" w:color="auto"/>
        <w:bottom w:val="none" w:sz="0" w:space="0" w:color="auto"/>
        <w:right w:val="none" w:sz="0" w:space="0" w:color="auto"/>
      </w:divBdr>
      <w:divsChild>
        <w:div w:id="816533871">
          <w:marLeft w:val="0"/>
          <w:marRight w:val="0"/>
          <w:marTop w:val="0"/>
          <w:marBottom w:val="0"/>
          <w:divBdr>
            <w:top w:val="none" w:sz="0" w:space="0" w:color="auto"/>
            <w:left w:val="none" w:sz="0" w:space="0" w:color="auto"/>
            <w:bottom w:val="none" w:sz="0" w:space="0" w:color="auto"/>
            <w:right w:val="none" w:sz="0" w:space="0" w:color="auto"/>
          </w:divBdr>
        </w:div>
      </w:divsChild>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5976991">
      <w:bodyDiv w:val="1"/>
      <w:marLeft w:val="0"/>
      <w:marRight w:val="0"/>
      <w:marTop w:val="0"/>
      <w:marBottom w:val="0"/>
      <w:divBdr>
        <w:top w:val="none" w:sz="0" w:space="0" w:color="auto"/>
        <w:left w:val="none" w:sz="0" w:space="0" w:color="auto"/>
        <w:bottom w:val="none" w:sz="0" w:space="0" w:color="auto"/>
        <w:right w:val="none" w:sz="0" w:space="0" w:color="auto"/>
      </w:divBdr>
    </w:div>
    <w:div w:id="826743693">
      <w:bodyDiv w:val="1"/>
      <w:marLeft w:val="0"/>
      <w:marRight w:val="0"/>
      <w:marTop w:val="0"/>
      <w:marBottom w:val="0"/>
      <w:divBdr>
        <w:top w:val="none" w:sz="0" w:space="0" w:color="auto"/>
        <w:left w:val="none" w:sz="0" w:space="0" w:color="auto"/>
        <w:bottom w:val="none" w:sz="0" w:space="0" w:color="auto"/>
        <w:right w:val="none" w:sz="0" w:space="0" w:color="auto"/>
      </w:divBdr>
    </w:div>
    <w:div w:id="82687069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7353584">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6623491">
      <w:bodyDiv w:val="1"/>
      <w:marLeft w:val="0"/>
      <w:marRight w:val="0"/>
      <w:marTop w:val="0"/>
      <w:marBottom w:val="0"/>
      <w:divBdr>
        <w:top w:val="none" w:sz="0" w:space="0" w:color="auto"/>
        <w:left w:val="none" w:sz="0" w:space="0" w:color="auto"/>
        <w:bottom w:val="none" w:sz="0" w:space="0" w:color="auto"/>
        <w:right w:val="none" w:sz="0" w:space="0" w:color="auto"/>
      </w:divBdr>
    </w:div>
    <w:div w:id="882594505">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6278791">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67317933">
      <w:bodyDiv w:val="1"/>
      <w:marLeft w:val="0"/>
      <w:marRight w:val="0"/>
      <w:marTop w:val="0"/>
      <w:marBottom w:val="0"/>
      <w:divBdr>
        <w:top w:val="none" w:sz="0" w:space="0" w:color="auto"/>
        <w:left w:val="none" w:sz="0" w:space="0" w:color="auto"/>
        <w:bottom w:val="none" w:sz="0" w:space="0" w:color="auto"/>
        <w:right w:val="none" w:sz="0" w:space="0" w:color="auto"/>
      </w:divBdr>
    </w:div>
    <w:div w:id="971256404">
      <w:bodyDiv w:val="1"/>
      <w:marLeft w:val="0"/>
      <w:marRight w:val="0"/>
      <w:marTop w:val="0"/>
      <w:marBottom w:val="0"/>
      <w:divBdr>
        <w:top w:val="none" w:sz="0" w:space="0" w:color="auto"/>
        <w:left w:val="none" w:sz="0" w:space="0" w:color="auto"/>
        <w:bottom w:val="none" w:sz="0" w:space="0" w:color="auto"/>
        <w:right w:val="none" w:sz="0" w:space="0" w:color="auto"/>
      </w:divBdr>
    </w:div>
    <w:div w:id="97283464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995915875">
      <w:bodyDiv w:val="1"/>
      <w:marLeft w:val="0"/>
      <w:marRight w:val="0"/>
      <w:marTop w:val="0"/>
      <w:marBottom w:val="0"/>
      <w:divBdr>
        <w:top w:val="none" w:sz="0" w:space="0" w:color="auto"/>
        <w:left w:val="none" w:sz="0" w:space="0" w:color="auto"/>
        <w:bottom w:val="none" w:sz="0" w:space="0" w:color="auto"/>
        <w:right w:val="none" w:sz="0" w:space="0" w:color="auto"/>
      </w:divBdr>
      <w:divsChild>
        <w:div w:id="683284043">
          <w:marLeft w:val="0"/>
          <w:marRight w:val="0"/>
          <w:marTop w:val="0"/>
          <w:marBottom w:val="0"/>
          <w:divBdr>
            <w:top w:val="none" w:sz="0" w:space="0" w:color="auto"/>
            <w:left w:val="none" w:sz="0" w:space="0" w:color="auto"/>
            <w:bottom w:val="none" w:sz="0" w:space="0" w:color="auto"/>
            <w:right w:val="none" w:sz="0" w:space="0" w:color="auto"/>
          </w:divBdr>
          <w:divsChild>
            <w:div w:id="12368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4821437">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0766685">
      <w:bodyDiv w:val="1"/>
      <w:marLeft w:val="0"/>
      <w:marRight w:val="0"/>
      <w:marTop w:val="0"/>
      <w:marBottom w:val="0"/>
      <w:divBdr>
        <w:top w:val="none" w:sz="0" w:space="0" w:color="auto"/>
        <w:left w:val="none" w:sz="0" w:space="0" w:color="auto"/>
        <w:bottom w:val="none" w:sz="0" w:space="0" w:color="auto"/>
        <w:right w:val="none" w:sz="0" w:space="0" w:color="auto"/>
      </w:divBdr>
    </w:div>
    <w:div w:id="1034381594">
      <w:bodyDiv w:val="1"/>
      <w:marLeft w:val="0"/>
      <w:marRight w:val="0"/>
      <w:marTop w:val="0"/>
      <w:marBottom w:val="0"/>
      <w:divBdr>
        <w:top w:val="none" w:sz="0" w:space="0" w:color="auto"/>
        <w:left w:val="none" w:sz="0" w:space="0" w:color="auto"/>
        <w:bottom w:val="none" w:sz="0" w:space="0" w:color="auto"/>
        <w:right w:val="none" w:sz="0" w:space="0" w:color="auto"/>
      </w:divBdr>
      <w:divsChild>
        <w:div w:id="1381706144">
          <w:marLeft w:val="0"/>
          <w:marRight w:val="0"/>
          <w:marTop w:val="0"/>
          <w:marBottom w:val="0"/>
          <w:divBdr>
            <w:top w:val="none" w:sz="0" w:space="0" w:color="auto"/>
            <w:left w:val="none" w:sz="0" w:space="0" w:color="auto"/>
            <w:bottom w:val="none" w:sz="0" w:space="0" w:color="auto"/>
            <w:right w:val="none" w:sz="0" w:space="0" w:color="auto"/>
          </w:divBdr>
          <w:divsChild>
            <w:div w:id="1984043025">
              <w:marLeft w:val="0"/>
              <w:marRight w:val="0"/>
              <w:marTop w:val="0"/>
              <w:marBottom w:val="0"/>
              <w:divBdr>
                <w:top w:val="none" w:sz="0" w:space="0" w:color="auto"/>
                <w:left w:val="none" w:sz="0" w:space="0" w:color="auto"/>
                <w:bottom w:val="none" w:sz="0" w:space="0" w:color="auto"/>
                <w:right w:val="none" w:sz="0" w:space="0" w:color="auto"/>
              </w:divBdr>
              <w:divsChild>
                <w:div w:id="2071922154">
                  <w:marLeft w:val="0"/>
                  <w:marRight w:val="0"/>
                  <w:marTop w:val="0"/>
                  <w:marBottom w:val="0"/>
                  <w:divBdr>
                    <w:top w:val="none" w:sz="0" w:space="0" w:color="auto"/>
                    <w:left w:val="none" w:sz="0" w:space="0" w:color="auto"/>
                    <w:bottom w:val="none" w:sz="0" w:space="0" w:color="auto"/>
                    <w:right w:val="none" w:sz="0" w:space="0" w:color="auto"/>
                  </w:divBdr>
                  <w:divsChild>
                    <w:div w:id="14087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93371">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2071401">
      <w:bodyDiv w:val="1"/>
      <w:marLeft w:val="0"/>
      <w:marRight w:val="0"/>
      <w:marTop w:val="0"/>
      <w:marBottom w:val="0"/>
      <w:divBdr>
        <w:top w:val="none" w:sz="0" w:space="0" w:color="auto"/>
        <w:left w:val="none" w:sz="0" w:space="0" w:color="auto"/>
        <w:bottom w:val="none" w:sz="0" w:space="0" w:color="auto"/>
        <w:right w:val="none" w:sz="0" w:space="0" w:color="auto"/>
      </w:divBdr>
    </w:div>
    <w:div w:id="1055467407">
      <w:bodyDiv w:val="1"/>
      <w:marLeft w:val="0"/>
      <w:marRight w:val="0"/>
      <w:marTop w:val="0"/>
      <w:marBottom w:val="0"/>
      <w:divBdr>
        <w:top w:val="none" w:sz="0" w:space="0" w:color="auto"/>
        <w:left w:val="none" w:sz="0" w:space="0" w:color="auto"/>
        <w:bottom w:val="none" w:sz="0" w:space="0" w:color="auto"/>
        <w:right w:val="none" w:sz="0" w:space="0" w:color="auto"/>
      </w:divBdr>
    </w:div>
    <w:div w:id="1060058178">
      <w:bodyDiv w:val="1"/>
      <w:marLeft w:val="0"/>
      <w:marRight w:val="0"/>
      <w:marTop w:val="0"/>
      <w:marBottom w:val="0"/>
      <w:divBdr>
        <w:top w:val="none" w:sz="0" w:space="0" w:color="auto"/>
        <w:left w:val="none" w:sz="0" w:space="0" w:color="auto"/>
        <w:bottom w:val="none" w:sz="0" w:space="0" w:color="auto"/>
        <w:right w:val="none" w:sz="0" w:space="0" w:color="auto"/>
      </w:divBdr>
    </w:div>
    <w:div w:id="1062829682">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64183534">
      <w:bodyDiv w:val="1"/>
      <w:marLeft w:val="0"/>
      <w:marRight w:val="0"/>
      <w:marTop w:val="0"/>
      <w:marBottom w:val="0"/>
      <w:divBdr>
        <w:top w:val="none" w:sz="0" w:space="0" w:color="auto"/>
        <w:left w:val="none" w:sz="0" w:space="0" w:color="auto"/>
        <w:bottom w:val="none" w:sz="0" w:space="0" w:color="auto"/>
        <w:right w:val="none" w:sz="0" w:space="0" w:color="auto"/>
      </w:divBdr>
    </w:div>
    <w:div w:id="1072119912">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702027">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87226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5564044">
      <w:bodyDiv w:val="1"/>
      <w:marLeft w:val="0"/>
      <w:marRight w:val="0"/>
      <w:marTop w:val="0"/>
      <w:marBottom w:val="0"/>
      <w:divBdr>
        <w:top w:val="none" w:sz="0" w:space="0" w:color="auto"/>
        <w:left w:val="none" w:sz="0" w:space="0" w:color="auto"/>
        <w:bottom w:val="none" w:sz="0" w:space="0" w:color="auto"/>
        <w:right w:val="none" w:sz="0" w:space="0" w:color="auto"/>
      </w:divBdr>
    </w:div>
    <w:div w:id="1122501098">
      <w:bodyDiv w:val="1"/>
      <w:marLeft w:val="0"/>
      <w:marRight w:val="0"/>
      <w:marTop w:val="0"/>
      <w:marBottom w:val="0"/>
      <w:divBdr>
        <w:top w:val="none" w:sz="0" w:space="0" w:color="auto"/>
        <w:left w:val="none" w:sz="0" w:space="0" w:color="auto"/>
        <w:bottom w:val="none" w:sz="0" w:space="0" w:color="auto"/>
        <w:right w:val="none" w:sz="0" w:space="0" w:color="auto"/>
      </w:divBdr>
      <w:divsChild>
        <w:div w:id="459111914">
          <w:marLeft w:val="0"/>
          <w:marRight w:val="0"/>
          <w:marTop w:val="0"/>
          <w:marBottom w:val="0"/>
          <w:divBdr>
            <w:top w:val="none" w:sz="0" w:space="0" w:color="auto"/>
            <w:left w:val="none" w:sz="0" w:space="0" w:color="auto"/>
            <w:bottom w:val="none" w:sz="0" w:space="0" w:color="auto"/>
            <w:right w:val="none" w:sz="0" w:space="0" w:color="auto"/>
          </w:divBdr>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5583645">
      <w:bodyDiv w:val="1"/>
      <w:marLeft w:val="0"/>
      <w:marRight w:val="0"/>
      <w:marTop w:val="0"/>
      <w:marBottom w:val="0"/>
      <w:divBdr>
        <w:top w:val="none" w:sz="0" w:space="0" w:color="auto"/>
        <w:left w:val="none" w:sz="0" w:space="0" w:color="auto"/>
        <w:bottom w:val="none" w:sz="0" w:space="0" w:color="auto"/>
        <w:right w:val="none" w:sz="0" w:space="0" w:color="auto"/>
      </w:divBdr>
    </w:div>
    <w:div w:id="1151144178">
      <w:bodyDiv w:val="1"/>
      <w:marLeft w:val="0"/>
      <w:marRight w:val="0"/>
      <w:marTop w:val="0"/>
      <w:marBottom w:val="0"/>
      <w:divBdr>
        <w:top w:val="none" w:sz="0" w:space="0" w:color="auto"/>
        <w:left w:val="none" w:sz="0" w:space="0" w:color="auto"/>
        <w:bottom w:val="none" w:sz="0" w:space="0" w:color="auto"/>
        <w:right w:val="none" w:sz="0" w:space="0" w:color="auto"/>
      </w:divBdr>
    </w:div>
    <w:div w:id="115182649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4687599">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88317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61060380">
      <w:bodyDiv w:val="1"/>
      <w:marLeft w:val="0"/>
      <w:marRight w:val="0"/>
      <w:marTop w:val="0"/>
      <w:marBottom w:val="0"/>
      <w:divBdr>
        <w:top w:val="none" w:sz="0" w:space="0" w:color="auto"/>
        <w:left w:val="none" w:sz="0" w:space="0" w:color="auto"/>
        <w:bottom w:val="none" w:sz="0" w:space="0" w:color="auto"/>
        <w:right w:val="none" w:sz="0" w:space="0" w:color="auto"/>
      </w:divBdr>
    </w:div>
    <w:div w:id="1276864758">
      <w:bodyDiv w:val="1"/>
      <w:marLeft w:val="0"/>
      <w:marRight w:val="0"/>
      <w:marTop w:val="0"/>
      <w:marBottom w:val="0"/>
      <w:divBdr>
        <w:top w:val="none" w:sz="0" w:space="0" w:color="auto"/>
        <w:left w:val="none" w:sz="0" w:space="0" w:color="auto"/>
        <w:bottom w:val="none" w:sz="0" w:space="0" w:color="auto"/>
        <w:right w:val="none" w:sz="0" w:space="0" w:color="auto"/>
      </w:divBdr>
      <w:divsChild>
        <w:div w:id="540704047">
          <w:marLeft w:val="0"/>
          <w:marRight w:val="0"/>
          <w:marTop w:val="0"/>
          <w:marBottom w:val="0"/>
          <w:divBdr>
            <w:top w:val="none" w:sz="0" w:space="0" w:color="auto"/>
            <w:left w:val="none" w:sz="0" w:space="0" w:color="auto"/>
            <w:bottom w:val="none" w:sz="0" w:space="0" w:color="auto"/>
            <w:right w:val="none" w:sz="0" w:space="0" w:color="auto"/>
          </w:divBdr>
        </w:div>
      </w:divsChild>
    </w:div>
    <w:div w:id="1278101757">
      <w:bodyDiv w:val="1"/>
      <w:marLeft w:val="0"/>
      <w:marRight w:val="0"/>
      <w:marTop w:val="0"/>
      <w:marBottom w:val="0"/>
      <w:divBdr>
        <w:top w:val="none" w:sz="0" w:space="0" w:color="auto"/>
        <w:left w:val="none" w:sz="0" w:space="0" w:color="auto"/>
        <w:bottom w:val="none" w:sz="0" w:space="0" w:color="auto"/>
        <w:right w:val="none" w:sz="0" w:space="0" w:color="auto"/>
      </w:divBdr>
    </w:div>
    <w:div w:id="1278834759">
      <w:bodyDiv w:val="1"/>
      <w:marLeft w:val="0"/>
      <w:marRight w:val="0"/>
      <w:marTop w:val="0"/>
      <w:marBottom w:val="0"/>
      <w:divBdr>
        <w:top w:val="none" w:sz="0" w:space="0" w:color="auto"/>
        <w:left w:val="none" w:sz="0" w:space="0" w:color="auto"/>
        <w:bottom w:val="none" w:sz="0" w:space="0" w:color="auto"/>
        <w:right w:val="none" w:sz="0" w:space="0" w:color="auto"/>
      </w:divBdr>
      <w:divsChild>
        <w:div w:id="1921596541">
          <w:marLeft w:val="0"/>
          <w:marRight w:val="0"/>
          <w:marTop w:val="0"/>
          <w:marBottom w:val="0"/>
          <w:divBdr>
            <w:top w:val="none" w:sz="0" w:space="0" w:color="auto"/>
            <w:left w:val="none" w:sz="0" w:space="0" w:color="auto"/>
            <w:bottom w:val="none" w:sz="0" w:space="0" w:color="auto"/>
            <w:right w:val="none" w:sz="0" w:space="0" w:color="auto"/>
          </w:divBdr>
        </w:div>
      </w:divsChild>
    </w:div>
    <w:div w:id="1279533944">
      <w:bodyDiv w:val="1"/>
      <w:marLeft w:val="0"/>
      <w:marRight w:val="0"/>
      <w:marTop w:val="0"/>
      <w:marBottom w:val="0"/>
      <w:divBdr>
        <w:top w:val="none" w:sz="0" w:space="0" w:color="auto"/>
        <w:left w:val="none" w:sz="0" w:space="0" w:color="auto"/>
        <w:bottom w:val="none" w:sz="0" w:space="0" w:color="auto"/>
        <w:right w:val="none" w:sz="0" w:space="0" w:color="auto"/>
      </w:divBdr>
    </w:div>
    <w:div w:id="1283611051">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273636">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07052279">
      <w:bodyDiv w:val="1"/>
      <w:marLeft w:val="0"/>
      <w:marRight w:val="0"/>
      <w:marTop w:val="0"/>
      <w:marBottom w:val="0"/>
      <w:divBdr>
        <w:top w:val="none" w:sz="0" w:space="0" w:color="auto"/>
        <w:left w:val="none" w:sz="0" w:space="0" w:color="auto"/>
        <w:bottom w:val="none" w:sz="0" w:space="0" w:color="auto"/>
        <w:right w:val="none" w:sz="0" w:space="0" w:color="auto"/>
      </w:divBdr>
    </w:div>
    <w:div w:id="1330674823">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36610537">
      <w:bodyDiv w:val="1"/>
      <w:marLeft w:val="0"/>
      <w:marRight w:val="0"/>
      <w:marTop w:val="0"/>
      <w:marBottom w:val="0"/>
      <w:divBdr>
        <w:top w:val="none" w:sz="0" w:space="0" w:color="auto"/>
        <w:left w:val="none" w:sz="0" w:space="0" w:color="auto"/>
        <w:bottom w:val="none" w:sz="0" w:space="0" w:color="auto"/>
        <w:right w:val="none" w:sz="0" w:space="0" w:color="auto"/>
      </w:divBdr>
    </w:div>
    <w:div w:id="1348756103">
      <w:bodyDiv w:val="1"/>
      <w:marLeft w:val="0"/>
      <w:marRight w:val="0"/>
      <w:marTop w:val="0"/>
      <w:marBottom w:val="0"/>
      <w:divBdr>
        <w:top w:val="none" w:sz="0" w:space="0" w:color="auto"/>
        <w:left w:val="none" w:sz="0" w:space="0" w:color="auto"/>
        <w:bottom w:val="none" w:sz="0" w:space="0" w:color="auto"/>
        <w:right w:val="none" w:sz="0" w:space="0" w:color="auto"/>
      </w:divBdr>
    </w:div>
    <w:div w:id="135530156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0834742">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8360907">
      <w:bodyDiv w:val="1"/>
      <w:marLeft w:val="0"/>
      <w:marRight w:val="0"/>
      <w:marTop w:val="0"/>
      <w:marBottom w:val="0"/>
      <w:divBdr>
        <w:top w:val="none" w:sz="0" w:space="0" w:color="auto"/>
        <w:left w:val="none" w:sz="0" w:space="0" w:color="auto"/>
        <w:bottom w:val="none" w:sz="0" w:space="0" w:color="auto"/>
        <w:right w:val="none" w:sz="0" w:space="0" w:color="auto"/>
      </w:divBdr>
    </w:div>
    <w:div w:id="1384520179">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2531621">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1023336">
      <w:bodyDiv w:val="1"/>
      <w:marLeft w:val="0"/>
      <w:marRight w:val="0"/>
      <w:marTop w:val="0"/>
      <w:marBottom w:val="0"/>
      <w:divBdr>
        <w:top w:val="none" w:sz="0" w:space="0" w:color="auto"/>
        <w:left w:val="none" w:sz="0" w:space="0" w:color="auto"/>
        <w:bottom w:val="none" w:sz="0" w:space="0" w:color="auto"/>
        <w:right w:val="none" w:sz="0" w:space="0" w:color="auto"/>
      </w:divBdr>
      <w:divsChild>
        <w:div w:id="526984926">
          <w:marLeft w:val="0"/>
          <w:marRight w:val="0"/>
          <w:marTop w:val="750"/>
          <w:marBottom w:val="750"/>
          <w:divBdr>
            <w:top w:val="none" w:sz="0" w:space="0" w:color="auto"/>
            <w:left w:val="none" w:sz="0" w:space="0" w:color="auto"/>
            <w:bottom w:val="none" w:sz="0" w:space="0" w:color="auto"/>
            <w:right w:val="none" w:sz="0" w:space="0" w:color="auto"/>
          </w:divBdr>
          <w:divsChild>
            <w:div w:id="1733697332">
              <w:marLeft w:val="0"/>
              <w:marRight w:val="0"/>
              <w:marTop w:val="0"/>
              <w:marBottom w:val="0"/>
              <w:divBdr>
                <w:top w:val="none" w:sz="0" w:space="0" w:color="auto"/>
                <w:left w:val="none" w:sz="0" w:space="0" w:color="auto"/>
                <w:bottom w:val="none" w:sz="0" w:space="0" w:color="auto"/>
                <w:right w:val="none" w:sz="0" w:space="0" w:color="auto"/>
              </w:divBdr>
              <w:divsChild>
                <w:div w:id="917053775">
                  <w:marLeft w:val="0"/>
                  <w:marRight w:val="0"/>
                  <w:marTop w:val="0"/>
                  <w:marBottom w:val="0"/>
                  <w:divBdr>
                    <w:top w:val="none" w:sz="0" w:space="0" w:color="auto"/>
                    <w:left w:val="none" w:sz="0" w:space="0" w:color="auto"/>
                    <w:bottom w:val="none" w:sz="0" w:space="0" w:color="auto"/>
                    <w:right w:val="none" w:sz="0" w:space="0" w:color="auto"/>
                  </w:divBdr>
                  <w:divsChild>
                    <w:div w:id="982737461">
                      <w:marLeft w:val="0"/>
                      <w:marRight w:val="0"/>
                      <w:marTop w:val="450"/>
                      <w:marBottom w:val="0"/>
                      <w:divBdr>
                        <w:top w:val="none" w:sz="0" w:space="0" w:color="auto"/>
                        <w:left w:val="none" w:sz="0" w:space="0" w:color="auto"/>
                        <w:bottom w:val="none" w:sz="0" w:space="0" w:color="auto"/>
                        <w:right w:val="none" w:sz="0" w:space="0" w:color="auto"/>
                      </w:divBdr>
                      <w:divsChild>
                        <w:div w:id="911739469">
                          <w:marLeft w:val="0"/>
                          <w:marRight w:val="0"/>
                          <w:marTop w:val="0"/>
                          <w:marBottom w:val="0"/>
                          <w:divBdr>
                            <w:top w:val="none" w:sz="0" w:space="0" w:color="auto"/>
                            <w:left w:val="none" w:sz="0" w:space="0" w:color="auto"/>
                            <w:bottom w:val="none" w:sz="0" w:space="0" w:color="auto"/>
                            <w:right w:val="none" w:sz="0" w:space="0" w:color="auto"/>
                          </w:divBdr>
                          <w:divsChild>
                            <w:div w:id="14587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2699965">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956908">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0920736">
      <w:bodyDiv w:val="1"/>
      <w:marLeft w:val="0"/>
      <w:marRight w:val="0"/>
      <w:marTop w:val="0"/>
      <w:marBottom w:val="0"/>
      <w:divBdr>
        <w:top w:val="none" w:sz="0" w:space="0" w:color="auto"/>
        <w:left w:val="none" w:sz="0" w:space="0" w:color="auto"/>
        <w:bottom w:val="none" w:sz="0" w:space="0" w:color="auto"/>
        <w:right w:val="none" w:sz="0" w:space="0" w:color="auto"/>
      </w:divBdr>
      <w:divsChild>
        <w:div w:id="1863081917">
          <w:marLeft w:val="0"/>
          <w:marRight w:val="0"/>
          <w:marTop w:val="0"/>
          <w:marBottom w:val="0"/>
          <w:divBdr>
            <w:top w:val="none" w:sz="0" w:space="0" w:color="auto"/>
            <w:left w:val="none" w:sz="0" w:space="0" w:color="auto"/>
            <w:bottom w:val="none" w:sz="0" w:space="0" w:color="auto"/>
            <w:right w:val="none" w:sz="0" w:space="0" w:color="auto"/>
          </w:divBdr>
          <w:divsChild>
            <w:div w:id="213640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571352">
      <w:bodyDiv w:val="1"/>
      <w:marLeft w:val="0"/>
      <w:marRight w:val="0"/>
      <w:marTop w:val="0"/>
      <w:marBottom w:val="0"/>
      <w:divBdr>
        <w:top w:val="none" w:sz="0" w:space="0" w:color="auto"/>
        <w:left w:val="none" w:sz="0" w:space="0" w:color="auto"/>
        <w:bottom w:val="none" w:sz="0" w:space="0" w:color="auto"/>
        <w:right w:val="none" w:sz="0" w:space="0" w:color="auto"/>
      </w:divBdr>
    </w:div>
    <w:div w:id="151290874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638632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2862996">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4678719">
      <w:bodyDiv w:val="1"/>
      <w:marLeft w:val="0"/>
      <w:marRight w:val="0"/>
      <w:marTop w:val="0"/>
      <w:marBottom w:val="0"/>
      <w:divBdr>
        <w:top w:val="none" w:sz="0" w:space="0" w:color="auto"/>
        <w:left w:val="none" w:sz="0" w:space="0" w:color="auto"/>
        <w:bottom w:val="none" w:sz="0" w:space="0" w:color="auto"/>
        <w:right w:val="none" w:sz="0" w:space="0" w:color="auto"/>
      </w:divBdr>
      <w:divsChild>
        <w:div w:id="696124879">
          <w:marLeft w:val="0"/>
          <w:marRight w:val="0"/>
          <w:marTop w:val="0"/>
          <w:marBottom w:val="0"/>
          <w:divBdr>
            <w:top w:val="none" w:sz="0" w:space="0" w:color="auto"/>
            <w:left w:val="none" w:sz="0" w:space="0" w:color="auto"/>
            <w:bottom w:val="none" w:sz="0" w:space="0" w:color="auto"/>
            <w:right w:val="none" w:sz="0" w:space="0" w:color="auto"/>
          </w:divBdr>
          <w:divsChild>
            <w:div w:id="10818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205680">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9144399">
      <w:bodyDiv w:val="1"/>
      <w:marLeft w:val="0"/>
      <w:marRight w:val="0"/>
      <w:marTop w:val="0"/>
      <w:marBottom w:val="0"/>
      <w:divBdr>
        <w:top w:val="none" w:sz="0" w:space="0" w:color="auto"/>
        <w:left w:val="none" w:sz="0" w:space="0" w:color="auto"/>
        <w:bottom w:val="none" w:sz="0" w:space="0" w:color="auto"/>
        <w:right w:val="none" w:sz="0" w:space="0" w:color="auto"/>
      </w:divBdr>
    </w:div>
    <w:div w:id="1645424342">
      <w:bodyDiv w:val="1"/>
      <w:marLeft w:val="0"/>
      <w:marRight w:val="0"/>
      <w:marTop w:val="0"/>
      <w:marBottom w:val="0"/>
      <w:divBdr>
        <w:top w:val="none" w:sz="0" w:space="0" w:color="auto"/>
        <w:left w:val="none" w:sz="0" w:space="0" w:color="auto"/>
        <w:bottom w:val="none" w:sz="0" w:space="0" w:color="auto"/>
        <w:right w:val="none" w:sz="0" w:space="0" w:color="auto"/>
      </w:divBdr>
      <w:divsChild>
        <w:div w:id="833761404">
          <w:marLeft w:val="0"/>
          <w:marRight w:val="0"/>
          <w:marTop w:val="0"/>
          <w:marBottom w:val="0"/>
          <w:divBdr>
            <w:top w:val="none" w:sz="0" w:space="0" w:color="auto"/>
            <w:left w:val="none" w:sz="0" w:space="0" w:color="auto"/>
            <w:bottom w:val="none" w:sz="0" w:space="0" w:color="auto"/>
            <w:right w:val="none" w:sz="0" w:space="0" w:color="auto"/>
          </w:divBdr>
        </w:div>
        <w:div w:id="371730741">
          <w:marLeft w:val="0"/>
          <w:marRight w:val="0"/>
          <w:marTop w:val="0"/>
          <w:marBottom w:val="0"/>
          <w:divBdr>
            <w:top w:val="none" w:sz="0" w:space="0" w:color="auto"/>
            <w:left w:val="none" w:sz="0" w:space="0" w:color="auto"/>
            <w:bottom w:val="none" w:sz="0" w:space="0" w:color="auto"/>
            <w:right w:val="none" w:sz="0" w:space="0" w:color="auto"/>
          </w:divBdr>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1663802">
      <w:bodyDiv w:val="1"/>
      <w:marLeft w:val="0"/>
      <w:marRight w:val="0"/>
      <w:marTop w:val="0"/>
      <w:marBottom w:val="0"/>
      <w:divBdr>
        <w:top w:val="none" w:sz="0" w:space="0" w:color="auto"/>
        <w:left w:val="none" w:sz="0" w:space="0" w:color="auto"/>
        <w:bottom w:val="none" w:sz="0" w:space="0" w:color="auto"/>
        <w:right w:val="none" w:sz="0" w:space="0" w:color="auto"/>
      </w:divBdr>
    </w:div>
    <w:div w:id="168683279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3340460">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794509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0472072">
      <w:bodyDiv w:val="1"/>
      <w:marLeft w:val="0"/>
      <w:marRight w:val="0"/>
      <w:marTop w:val="0"/>
      <w:marBottom w:val="0"/>
      <w:divBdr>
        <w:top w:val="none" w:sz="0" w:space="0" w:color="auto"/>
        <w:left w:val="none" w:sz="0" w:space="0" w:color="auto"/>
        <w:bottom w:val="none" w:sz="0" w:space="0" w:color="auto"/>
        <w:right w:val="none" w:sz="0" w:space="0" w:color="auto"/>
      </w:divBdr>
    </w:div>
    <w:div w:id="1742941900">
      <w:bodyDiv w:val="1"/>
      <w:marLeft w:val="0"/>
      <w:marRight w:val="0"/>
      <w:marTop w:val="0"/>
      <w:marBottom w:val="0"/>
      <w:divBdr>
        <w:top w:val="none" w:sz="0" w:space="0" w:color="auto"/>
        <w:left w:val="none" w:sz="0" w:space="0" w:color="auto"/>
        <w:bottom w:val="none" w:sz="0" w:space="0" w:color="auto"/>
        <w:right w:val="none" w:sz="0" w:space="0" w:color="auto"/>
      </w:divBdr>
    </w:div>
    <w:div w:id="1746949446">
      <w:bodyDiv w:val="1"/>
      <w:marLeft w:val="0"/>
      <w:marRight w:val="0"/>
      <w:marTop w:val="0"/>
      <w:marBottom w:val="0"/>
      <w:divBdr>
        <w:top w:val="none" w:sz="0" w:space="0" w:color="auto"/>
        <w:left w:val="none" w:sz="0" w:space="0" w:color="auto"/>
        <w:bottom w:val="none" w:sz="0" w:space="0" w:color="auto"/>
        <w:right w:val="none" w:sz="0" w:space="0" w:color="auto"/>
      </w:divBdr>
    </w:div>
    <w:div w:id="1754085406">
      <w:bodyDiv w:val="1"/>
      <w:marLeft w:val="0"/>
      <w:marRight w:val="0"/>
      <w:marTop w:val="0"/>
      <w:marBottom w:val="0"/>
      <w:divBdr>
        <w:top w:val="none" w:sz="0" w:space="0" w:color="auto"/>
        <w:left w:val="none" w:sz="0" w:space="0" w:color="auto"/>
        <w:bottom w:val="none" w:sz="0" w:space="0" w:color="auto"/>
        <w:right w:val="none" w:sz="0" w:space="0" w:color="auto"/>
      </w:divBdr>
    </w:div>
    <w:div w:id="175774355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904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136439">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1049807">
      <w:bodyDiv w:val="1"/>
      <w:marLeft w:val="0"/>
      <w:marRight w:val="0"/>
      <w:marTop w:val="0"/>
      <w:marBottom w:val="0"/>
      <w:divBdr>
        <w:top w:val="none" w:sz="0" w:space="0" w:color="auto"/>
        <w:left w:val="none" w:sz="0" w:space="0" w:color="auto"/>
        <w:bottom w:val="none" w:sz="0" w:space="0" w:color="auto"/>
        <w:right w:val="none" w:sz="0" w:space="0" w:color="auto"/>
      </w:divBdr>
    </w:div>
    <w:div w:id="1813136885">
      <w:bodyDiv w:val="1"/>
      <w:marLeft w:val="0"/>
      <w:marRight w:val="0"/>
      <w:marTop w:val="0"/>
      <w:marBottom w:val="0"/>
      <w:divBdr>
        <w:top w:val="none" w:sz="0" w:space="0" w:color="auto"/>
        <w:left w:val="none" w:sz="0" w:space="0" w:color="auto"/>
        <w:bottom w:val="none" w:sz="0" w:space="0" w:color="auto"/>
        <w:right w:val="none" w:sz="0" w:space="0" w:color="auto"/>
      </w:divBdr>
      <w:divsChild>
        <w:div w:id="221334186">
          <w:marLeft w:val="0"/>
          <w:marRight w:val="0"/>
          <w:marTop w:val="0"/>
          <w:marBottom w:val="0"/>
          <w:divBdr>
            <w:top w:val="none" w:sz="0" w:space="0" w:color="auto"/>
            <w:left w:val="none" w:sz="0" w:space="0" w:color="auto"/>
            <w:bottom w:val="none" w:sz="0" w:space="0" w:color="auto"/>
            <w:right w:val="none" w:sz="0" w:space="0" w:color="auto"/>
          </w:divBdr>
        </w:div>
        <w:div w:id="1803376106">
          <w:marLeft w:val="0"/>
          <w:marRight w:val="0"/>
          <w:marTop w:val="0"/>
          <w:marBottom w:val="0"/>
          <w:divBdr>
            <w:top w:val="none" w:sz="0" w:space="0" w:color="auto"/>
            <w:left w:val="none" w:sz="0" w:space="0" w:color="auto"/>
            <w:bottom w:val="none" w:sz="0" w:space="0" w:color="auto"/>
            <w:right w:val="none" w:sz="0" w:space="0" w:color="auto"/>
          </w:divBdr>
        </w:div>
        <w:div w:id="596913194">
          <w:marLeft w:val="0"/>
          <w:marRight w:val="0"/>
          <w:marTop w:val="0"/>
          <w:marBottom w:val="0"/>
          <w:divBdr>
            <w:top w:val="none" w:sz="0" w:space="0" w:color="auto"/>
            <w:left w:val="none" w:sz="0" w:space="0" w:color="auto"/>
            <w:bottom w:val="none" w:sz="0" w:space="0" w:color="auto"/>
            <w:right w:val="none" w:sz="0" w:space="0" w:color="auto"/>
          </w:divBdr>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38956116">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441424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679558">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08817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3373972">
      <w:bodyDiv w:val="1"/>
      <w:marLeft w:val="0"/>
      <w:marRight w:val="0"/>
      <w:marTop w:val="0"/>
      <w:marBottom w:val="0"/>
      <w:divBdr>
        <w:top w:val="none" w:sz="0" w:space="0" w:color="auto"/>
        <w:left w:val="none" w:sz="0" w:space="0" w:color="auto"/>
        <w:bottom w:val="none" w:sz="0" w:space="0" w:color="auto"/>
        <w:right w:val="none" w:sz="0" w:space="0" w:color="auto"/>
      </w:divBdr>
    </w:div>
    <w:div w:id="1924414209">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534940">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8104236">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1297545">
      <w:bodyDiv w:val="1"/>
      <w:marLeft w:val="0"/>
      <w:marRight w:val="0"/>
      <w:marTop w:val="0"/>
      <w:marBottom w:val="0"/>
      <w:divBdr>
        <w:top w:val="none" w:sz="0" w:space="0" w:color="auto"/>
        <w:left w:val="none" w:sz="0" w:space="0" w:color="auto"/>
        <w:bottom w:val="none" w:sz="0" w:space="0" w:color="auto"/>
        <w:right w:val="none" w:sz="0" w:space="0" w:color="auto"/>
      </w:divBdr>
      <w:divsChild>
        <w:div w:id="721557850">
          <w:marLeft w:val="0"/>
          <w:marRight w:val="0"/>
          <w:marTop w:val="0"/>
          <w:marBottom w:val="0"/>
          <w:divBdr>
            <w:top w:val="none" w:sz="0" w:space="0" w:color="auto"/>
            <w:left w:val="none" w:sz="0" w:space="0" w:color="auto"/>
            <w:bottom w:val="none" w:sz="0" w:space="0" w:color="auto"/>
            <w:right w:val="none" w:sz="0" w:space="0" w:color="auto"/>
          </w:divBdr>
          <w:divsChild>
            <w:div w:id="922763386">
              <w:marLeft w:val="0"/>
              <w:marRight w:val="0"/>
              <w:marTop w:val="0"/>
              <w:marBottom w:val="0"/>
              <w:divBdr>
                <w:top w:val="none" w:sz="0" w:space="0" w:color="auto"/>
                <w:left w:val="none" w:sz="0" w:space="0" w:color="auto"/>
                <w:bottom w:val="none" w:sz="0" w:space="0" w:color="auto"/>
                <w:right w:val="none" w:sz="0" w:space="0" w:color="auto"/>
              </w:divBdr>
            </w:div>
          </w:divsChild>
        </w:div>
        <w:div w:id="788666212">
          <w:marLeft w:val="0"/>
          <w:marRight w:val="0"/>
          <w:marTop w:val="0"/>
          <w:marBottom w:val="0"/>
          <w:divBdr>
            <w:top w:val="none" w:sz="0" w:space="0" w:color="auto"/>
            <w:left w:val="none" w:sz="0" w:space="0" w:color="auto"/>
            <w:bottom w:val="none" w:sz="0" w:space="0" w:color="auto"/>
            <w:right w:val="none" w:sz="0" w:space="0" w:color="auto"/>
          </w:divBdr>
          <w:divsChild>
            <w:div w:id="32042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4120494">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000992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06472371">
      <w:bodyDiv w:val="1"/>
      <w:marLeft w:val="0"/>
      <w:marRight w:val="0"/>
      <w:marTop w:val="0"/>
      <w:marBottom w:val="0"/>
      <w:divBdr>
        <w:top w:val="none" w:sz="0" w:space="0" w:color="auto"/>
        <w:left w:val="none" w:sz="0" w:space="0" w:color="auto"/>
        <w:bottom w:val="none" w:sz="0" w:space="0" w:color="auto"/>
        <w:right w:val="none" w:sz="0" w:space="0" w:color="auto"/>
      </w:divBdr>
    </w:div>
    <w:div w:id="2010869680">
      <w:bodyDiv w:val="1"/>
      <w:marLeft w:val="0"/>
      <w:marRight w:val="0"/>
      <w:marTop w:val="0"/>
      <w:marBottom w:val="0"/>
      <w:divBdr>
        <w:top w:val="none" w:sz="0" w:space="0" w:color="auto"/>
        <w:left w:val="none" w:sz="0" w:space="0" w:color="auto"/>
        <w:bottom w:val="none" w:sz="0" w:space="0" w:color="auto"/>
        <w:right w:val="none" w:sz="0" w:space="0" w:color="auto"/>
      </w:divBdr>
    </w:div>
    <w:div w:id="2012289354">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3051591">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758563">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0908967">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8846838">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19907416">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 w:id="2144734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policy" TargetMode="External"/><Relationship Id="rId13" Type="http://schemas.openxmlformats.org/officeDocument/2006/relationships/hyperlink" Target="https://www.amtrak.com/on-time-performance" TargetMode="External"/><Relationship Id="rId18" Type="http://schemas.openxmlformats.org/officeDocument/2006/relationships/hyperlink" Target="https://www.congress.gov/bill/117th-congress/house-bill/2937/text?s=1&amp;r=55" TargetMode="External"/><Relationship Id="rId26" Type="http://schemas.openxmlformats.org/officeDocument/2006/relationships/hyperlink" Target="https://t4america.org/2021/10/20/say-hello-to-induced-demand/" TargetMode="External"/><Relationship Id="rId3" Type="http://schemas.openxmlformats.org/officeDocument/2006/relationships/styles" Target="styles.xml"/><Relationship Id="rId21" Type="http://schemas.openxmlformats.org/officeDocument/2006/relationships/hyperlink" Target="https://www.railpassengers.org/happening-now/news/blog/late-trains-arent-just-part-of-the-experienc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sgmidwest.org/2020/03/16/miprc-on-time-performance-legislative-resolution-available-advances-in-illinois/" TargetMode="External"/><Relationship Id="rId17" Type="http://schemas.openxmlformats.org/officeDocument/2006/relationships/hyperlink" Target="https://lawecommons.luc.edu/cgi/viewcontent.cgi?article=2792&amp;context=luclj" TargetMode="External"/><Relationship Id="rId25" Type="http://schemas.openxmlformats.org/officeDocument/2006/relationships/hyperlink" Target="https://lawecommons.luc.edu/cgi/viewcontent.cgi?article=2792&amp;context=luclj"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ongress.gov/bill/117th-congress/house-bill/2937?q=%7B%22search%22%3A%5B%22H.R.2937%22%5D%7D&amp;s=4&amp;r=1" TargetMode="External"/><Relationship Id="rId20" Type="http://schemas.openxmlformats.org/officeDocument/2006/relationships/hyperlink" Target="https://www.aar.org/facts-figures" TargetMode="External"/><Relationship Id="rId29" Type="http://schemas.openxmlformats.org/officeDocument/2006/relationships/hyperlink" Target="https://www.oyez.org/cases/2014/13-10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ecommons.luc.edu/cgi/viewcontent.cgi?article=2792&amp;context=luclj" TargetMode="External"/><Relationship Id="rId24" Type="http://schemas.openxmlformats.org/officeDocument/2006/relationships/hyperlink" Target="https://www.durbin.senate.gov/newsroom/press-releases/durbin-payne-jr-and-blumenthal-introduce-rail-passenger-fairness-act-to-improve-amtrak-on-time-performance"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ongress.gov/bill/117th-congress/senate-bill/1500?q=%7B%22search%22%3A%5B%22S.1500%22%5D%7D&amp;s=3&amp;r=1" TargetMode="External"/><Relationship Id="rId23" Type="http://schemas.openxmlformats.org/officeDocument/2006/relationships/hyperlink" Target="https://lawecommons.luc.edu/cgi/viewcontent.cgi?article=2792&amp;context=luclj" TargetMode="External"/><Relationship Id="rId28" Type="http://schemas.openxmlformats.org/officeDocument/2006/relationships/hyperlink" Target="https://www.cadc.uscourts.gov/internet/opinions.nsf/7DB0A5319D2F70D385257FA4004FAB2B/$file/12-5204-1611061.pdf" TargetMode="External"/><Relationship Id="rId36" Type="http://schemas.microsoft.com/office/2020/10/relationships/intelligence" Target="intelligence2.xml"/><Relationship Id="rId10" Type="http://schemas.openxmlformats.org/officeDocument/2006/relationships/hyperlink" Target="https://railroads.dot.gov/passenger-rail/amtrak/amtrak" TargetMode="External"/><Relationship Id="rId19" Type="http://schemas.openxmlformats.org/officeDocument/2006/relationships/hyperlink" Target="https://www7.transportation.gov/transition/fra-%E2%80%8Bunderstanding-federal-railroad-administration" TargetMode="External"/><Relationship Id="rId31" Type="http://schemas.openxmlformats.org/officeDocument/2006/relationships/hyperlink" Target="https://lawecommons.luc.edu/cgi/viewcontent.cgi?article=2792&amp;context=luclj" TargetMode="External"/><Relationship Id="rId4" Type="http://schemas.openxmlformats.org/officeDocument/2006/relationships/settings" Target="settings.xml"/><Relationship Id="rId9" Type="http://schemas.openxmlformats.org/officeDocument/2006/relationships/hyperlink" Target="https://www.merriam-webster.com/dictionary/significant" TargetMode="External"/><Relationship Id="rId14" Type="http://schemas.openxmlformats.org/officeDocument/2006/relationships/hyperlink" Target="https://www.amtrak.com/on-time-performance" TargetMode="External"/><Relationship Id="rId22" Type="http://schemas.openxmlformats.org/officeDocument/2006/relationships/hyperlink" Target="https://lawecommons.luc.edu/cgi/viewcontent.cgi?article=2792&amp;context=luclj" TargetMode="External"/><Relationship Id="rId27" Type="http://schemas.openxmlformats.org/officeDocument/2006/relationships/hyperlink" Target="https://csgmidwest.org/2020/03/16/miprc-on-time-performance-legislative-resolution-available-advances-in-illinois/" TargetMode="External"/><Relationship Id="rId30" Type="http://schemas.openxmlformats.org/officeDocument/2006/relationships/hyperlink" Target="https://lawecommons.luc.edu/cgi/viewcontent.cgi?article=2792&amp;context=luclj"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7C8C9-FEF6-4806-9509-3BB9904A2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12</Pages>
  <Words>6100</Words>
  <Characters>34770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42</cp:revision>
  <cp:lastPrinted>2014-07-05T10:25:00Z</cp:lastPrinted>
  <dcterms:created xsi:type="dcterms:W3CDTF">2023-07-31T16:50:00Z</dcterms:created>
  <dcterms:modified xsi:type="dcterms:W3CDTF">2023-09-16T15:58:00Z</dcterms:modified>
</cp:coreProperties>
</file>