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886273" w14:textId="0BDDCDD3" w:rsidR="00934A35" w:rsidRPr="00964A1A" w:rsidRDefault="001C036D" w:rsidP="00964A1A">
      <w:pPr>
        <w:pStyle w:val="Title"/>
        <w:shd w:val="clear" w:color="auto" w:fill="auto"/>
        <w:ind w:left="0"/>
      </w:pPr>
      <w:r w:rsidRPr="00964A1A">
        <w:t>Negative</w:t>
      </w:r>
      <w:r w:rsidR="00934A35" w:rsidRPr="00964A1A">
        <w:t>:</w:t>
      </w:r>
      <w:r w:rsidR="00B24E53" w:rsidRPr="00964A1A">
        <w:t xml:space="preserve"> </w:t>
      </w:r>
      <w:r w:rsidR="00EA73B5" w:rsidRPr="00964A1A">
        <w:t>Electronic Funds Transfer Fees – not a problem</w:t>
      </w:r>
    </w:p>
    <w:p w14:paraId="1F12D850" w14:textId="48BD0F33" w:rsidR="008E2D24" w:rsidRPr="00964A1A" w:rsidRDefault="00C539FB" w:rsidP="00964A1A">
      <w:pPr>
        <w:pStyle w:val="Evidence"/>
        <w:jc w:val="center"/>
        <w:rPr>
          <w:sz w:val="22"/>
          <w:szCs w:val="22"/>
        </w:rPr>
      </w:pPr>
      <w:r w:rsidRPr="00964A1A">
        <w:rPr>
          <w:sz w:val="22"/>
          <w:szCs w:val="22"/>
        </w:rPr>
        <w:t xml:space="preserve">By </w:t>
      </w:r>
      <w:r w:rsidR="008B3998" w:rsidRPr="00964A1A">
        <w:rPr>
          <w:sz w:val="22"/>
          <w:szCs w:val="22"/>
        </w:rPr>
        <w:t>“Coach Vance” Trefethen</w:t>
      </w:r>
    </w:p>
    <w:p w14:paraId="1E6E069C" w14:textId="4D6A4C6B" w:rsidR="000E1BCF" w:rsidRPr="00964A1A" w:rsidRDefault="004422C0" w:rsidP="00964A1A">
      <w:pPr>
        <w:pStyle w:val="Case"/>
        <w:numPr>
          <w:ilvl w:val="0"/>
          <w:numId w:val="0"/>
        </w:numPr>
        <w:shd w:val="clear" w:color="auto" w:fill="auto"/>
        <w:ind w:left="576" w:hanging="288"/>
      </w:pPr>
      <w:r w:rsidRPr="00964A1A">
        <w:t xml:space="preserve">AFF </w:t>
      </w:r>
      <w:r w:rsidR="00460862" w:rsidRPr="00964A1A">
        <w:t xml:space="preserve">enacts </w:t>
      </w:r>
      <w:r w:rsidR="00DB1F81" w:rsidRPr="00964A1A">
        <w:t xml:space="preserve">a bill pending in Congress to ban “Electronic Funds Transfer” (EFT) fees in medical billing.  These are fees charged by insurers when they pay a clinic or hospital. EFT replaces paper mailed back and forth and paper checks that someone had to take to the bank. In EFT, the money goes directly from the insurance company to the </w:t>
      </w:r>
      <w:proofErr w:type="gramStart"/>
      <w:r w:rsidR="00DB1F81" w:rsidRPr="00964A1A">
        <w:t>bank of the hospital</w:t>
      </w:r>
      <w:proofErr w:type="gramEnd"/>
      <w:r w:rsidR="00DB1F81" w:rsidRPr="00964A1A">
        <w:t xml:space="preserve"> electronically.  Whatever fees EFTs </w:t>
      </w:r>
      <w:proofErr w:type="gramStart"/>
      <w:r w:rsidR="00DB1F81" w:rsidRPr="00964A1A">
        <w:t>charge,  they</w:t>
      </w:r>
      <w:proofErr w:type="gramEnd"/>
      <w:r w:rsidR="00DB1F81" w:rsidRPr="00964A1A">
        <w:t xml:space="preserve"> are cheaper than going back to the old way of mailing paper all around. </w:t>
      </w:r>
    </w:p>
    <w:p w14:paraId="2D4BBF25" w14:textId="52524538" w:rsidR="003A3F6F" w:rsidRPr="00964A1A" w:rsidRDefault="00934A35" w:rsidP="00964A1A">
      <w:pPr>
        <w:pStyle w:val="TOC2"/>
        <w:rPr>
          <w:rFonts w:asciiTheme="minorHAnsi" w:eastAsiaTheme="minorEastAsia" w:hAnsiTheme="minorHAnsi" w:cstheme="minorBidi"/>
          <w:noProof/>
          <w:kern w:val="2"/>
          <w:sz w:val="24"/>
          <w:szCs w:val="24"/>
          <w14:ligatures w14:val="standardContextual"/>
        </w:rPr>
      </w:pPr>
      <w:r w:rsidRPr="00964A1A">
        <w:rPr>
          <w:b/>
          <w:sz w:val="22"/>
        </w:rPr>
        <w:fldChar w:fldCharType="begin"/>
      </w:r>
      <w:r w:rsidRPr="00964A1A">
        <w:instrText xml:space="preserve"> TOC \t "Contention 1,2,Contention 2,3,Title 2,1" </w:instrText>
      </w:r>
      <w:r w:rsidRPr="00964A1A">
        <w:rPr>
          <w:b/>
          <w:sz w:val="22"/>
        </w:rPr>
        <w:fldChar w:fldCharType="separate"/>
      </w:r>
      <w:r w:rsidR="003A3F6F" w:rsidRPr="00964A1A">
        <w:rPr>
          <w:noProof/>
        </w:rPr>
        <w:t>TOPICALITY</w:t>
      </w:r>
      <w:r w:rsidR="003A3F6F" w:rsidRPr="00964A1A">
        <w:rPr>
          <w:noProof/>
        </w:rPr>
        <w:tab/>
      </w:r>
      <w:r w:rsidR="003A3F6F" w:rsidRPr="00964A1A">
        <w:rPr>
          <w:noProof/>
        </w:rPr>
        <w:fldChar w:fldCharType="begin"/>
      </w:r>
      <w:r w:rsidR="003A3F6F" w:rsidRPr="00964A1A">
        <w:rPr>
          <w:noProof/>
        </w:rPr>
        <w:instrText xml:space="preserve"> PAGEREF _Toc198658710 \h </w:instrText>
      </w:r>
      <w:r w:rsidR="003A3F6F" w:rsidRPr="00964A1A">
        <w:rPr>
          <w:noProof/>
        </w:rPr>
      </w:r>
      <w:r w:rsidR="003A3F6F" w:rsidRPr="00964A1A">
        <w:rPr>
          <w:noProof/>
        </w:rPr>
        <w:fldChar w:fldCharType="separate"/>
      </w:r>
      <w:r w:rsidR="003A3F6F" w:rsidRPr="00964A1A">
        <w:rPr>
          <w:noProof/>
        </w:rPr>
        <w:t>2</w:t>
      </w:r>
      <w:r w:rsidR="003A3F6F" w:rsidRPr="00964A1A">
        <w:rPr>
          <w:noProof/>
        </w:rPr>
        <w:fldChar w:fldCharType="end"/>
      </w:r>
    </w:p>
    <w:p w14:paraId="4DF0B480" w14:textId="3B7F25F7" w:rsidR="003A3F6F" w:rsidRPr="00964A1A" w:rsidRDefault="003A3F6F" w:rsidP="00964A1A">
      <w:pPr>
        <w:pStyle w:val="TOC2"/>
        <w:rPr>
          <w:rFonts w:asciiTheme="minorHAnsi" w:eastAsiaTheme="minorEastAsia" w:hAnsiTheme="minorHAnsi" w:cstheme="minorBidi"/>
          <w:noProof/>
          <w:kern w:val="2"/>
          <w:sz w:val="24"/>
          <w:szCs w:val="24"/>
          <w14:ligatures w14:val="standardContextual"/>
        </w:rPr>
      </w:pPr>
      <w:r w:rsidRPr="00964A1A">
        <w:rPr>
          <w:noProof/>
        </w:rPr>
        <w:t>1.  Insignificant policy reform</w:t>
      </w:r>
      <w:r w:rsidRPr="00964A1A">
        <w:rPr>
          <w:noProof/>
        </w:rPr>
        <w:tab/>
      </w:r>
      <w:r w:rsidRPr="00964A1A">
        <w:rPr>
          <w:noProof/>
        </w:rPr>
        <w:fldChar w:fldCharType="begin"/>
      </w:r>
      <w:r w:rsidRPr="00964A1A">
        <w:rPr>
          <w:noProof/>
        </w:rPr>
        <w:instrText xml:space="preserve"> PAGEREF _Toc198658711 \h </w:instrText>
      </w:r>
      <w:r w:rsidRPr="00964A1A">
        <w:rPr>
          <w:noProof/>
        </w:rPr>
      </w:r>
      <w:r w:rsidRPr="00964A1A">
        <w:rPr>
          <w:noProof/>
        </w:rPr>
        <w:fldChar w:fldCharType="separate"/>
      </w:r>
      <w:r w:rsidRPr="00964A1A">
        <w:rPr>
          <w:noProof/>
        </w:rPr>
        <w:t>2</w:t>
      </w:r>
      <w:r w:rsidRPr="00964A1A">
        <w:rPr>
          <w:noProof/>
        </w:rPr>
        <w:fldChar w:fldCharType="end"/>
      </w:r>
    </w:p>
    <w:p w14:paraId="264965F9" w14:textId="3E04F747"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Link:  Add up the percentage charges to get the scope of the issue</w:t>
      </w:r>
      <w:r w:rsidRPr="00964A1A">
        <w:rPr>
          <w:noProof/>
        </w:rPr>
        <w:tab/>
      </w:r>
      <w:r w:rsidRPr="00964A1A">
        <w:rPr>
          <w:noProof/>
        </w:rPr>
        <w:fldChar w:fldCharType="begin"/>
      </w:r>
      <w:r w:rsidRPr="00964A1A">
        <w:rPr>
          <w:noProof/>
        </w:rPr>
        <w:instrText xml:space="preserve"> PAGEREF _Toc198658712 \h </w:instrText>
      </w:r>
      <w:r w:rsidRPr="00964A1A">
        <w:rPr>
          <w:noProof/>
        </w:rPr>
      </w:r>
      <w:r w:rsidRPr="00964A1A">
        <w:rPr>
          <w:noProof/>
        </w:rPr>
        <w:fldChar w:fldCharType="separate"/>
      </w:r>
      <w:r w:rsidRPr="00964A1A">
        <w:rPr>
          <w:noProof/>
        </w:rPr>
        <w:t>2</w:t>
      </w:r>
      <w:r w:rsidRPr="00964A1A">
        <w:rPr>
          <w:noProof/>
        </w:rPr>
        <w:fldChar w:fldCharType="end"/>
      </w:r>
    </w:p>
    <w:p w14:paraId="68D9C245" w14:textId="557D87EF"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Link:  Do the numbers.  Include the 43% who reported “no” fees and average them along with the others to get the scope of the problem</w:t>
      </w:r>
      <w:r w:rsidRPr="00964A1A">
        <w:rPr>
          <w:noProof/>
        </w:rPr>
        <w:tab/>
      </w:r>
      <w:r w:rsidRPr="00964A1A">
        <w:rPr>
          <w:noProof/>
        </w:rPr>
        <w:fldChar w:fldCharType="begin"/>
      </w:r>
      <w:r w:rsidRPr="00964A1A">
        <w:rPr>
          <w:noProof/>
        </w:rPr>
        <w:instrText xml:space="preserve"> PAGEREF _Toc198658713 \h </w:instrText>
      </w:r>
      <w:r w:rsidRPr="00964A1A">
        <w:rPr>
          <w:noProof/>
        </w:rPr>
      </w:r>
      <w:r w:rsidRPr="00964A1A">
        <w:rPr>
          <w:noProof/>
        </w:rPr>
        <w:fldChar w:fldCharType="separate"/>
      </w:r>
      <w:r w:rsidRPr="00964A1A">
        <w:rPr>
          <w:noProof/>
        </w:rPr>
        <w:t>2</w:t>
      </w:r>
      <w:r w:rsidRPr="00964A1A">
        <w:rPr>
          <w:noProof/>
        </w:rPr>
        <w:fldChar w:fldCharType="end"/>
      </w:r>
    </w:p>
    <w:p w14:paraId="04FEAF7B" w14:textId="06FD5D9A"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Violation:  Real world / bright line test.  1.374% change of something isn’t significant reform</w:t>
      </w:r>
      <w:r w:rsidRPr="00964A1A">
        <w:rPr>
          <w:noProof/>
        </w:rPr>
        <w:tab/>
      </w:r>
      <w:r w:rsidRPr="00964A1A">
        <w:rPr>
          <w:noProof/>
        </w:rPr>
        <w:fldChar w:fldCharType="begin"/>
      </w:r>
      <w:r w:rsidRPr="00964A1A">
        <w:rPr>
          <w:noProof/>
        </w:rPr>
        <w:instrText xml:space="preserve"> PAGEREF _Toc198658714 \h </w:instrText>
      </w:r>
      <w:r w:rsidRPr="00964A1A">
        <w:rPr>
          <w:noProof/>
        </w:rPr>
      </w:r>
      <w:r w:rsidRPr="00964A1A">
        <w:rPr>
          <w:noProof/>
        </w:rPr>
        <w:fldChar w:fldCharType="separate"/>
      </w:r>
      <w:r w:rsidRPr="00964A1A">
        <w:rPr>
          <w:noProof/>
        </w:rPr>
        <w:t>2</w:t>
      </w:r>
      <w:r w:rsidRPr="00964A1A">
        <w:rPr>
          <w:noProof/>
        </w:rPr>
        <w:fldChar w:fldCharType="end"/>
      </w:r>
    </w:p>
    <w:p w14:paraId="399EB011" w14:textId="3D7FB5DE"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Impact:  Negative ballot justified</w:t>
      </w:r>
      <w:r w:rsidRPr="00964A1A">
        <w:rPr>
          <w:noProof/>
        </w:rPr>
        <w:tab/>
      </w:r>
      <w:r w:rsidRPr="00964A1A">
        <w:rPr>
          <w:noProof/>
        </w:rPr>
        <w:fldChar w:fldCharType="begin"/>
      </w:r>
      <w:r w:rsidRPr="00964A1A">
        <w:rPr>
          <w:noProof/>
        </w:rPr>
        <w:instrText xml:space="preserve"> PAGEREF _Toc198658715 \h </w:instrText>
      </w:r>
      <w:r w:rsidRPr="00964A1A">
        <w:rPr>
          <w:noProof/>
        </w:rPr>
      </w:r>
      <w:r w:rsidRPr="00964A1A">
        <w:rPr>
          <w:noProof/>
        </w:rPr>
        <w:fldChar w:fldCharType="separate"/>
      </w:r>
      <w:r w:rsidRPr="00964A1A">
        <w:rPr>
          <w:noProof/>
        </w:rPr>
        <w:t>2</w:t>
      </w:r>
      <w:r w:rsidRPr="00964A1A">
        <w:rPr>
          <w:noProof/>
        </w:rPr>
        <w:fldChar w:fldCharType="end"/>
      </w:r>
    </w:p>
    <w:p w14:paraId="17D5405D" w14:textId="2D8DEAFC"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A/T “AFF’s evidence says 2.5% fee” – 1) Ours is better.  AFF says the fee is “often around 2.5%” but it never calculates the average paid across the entire industry.   2) Theirs isn’t “more recent” because it doesn’t say when that 2.5% number was derived or how it was derived</w:t>
      </w:r>
      <w:r w:rsidRPr="00964A1A">
        <w:rPr>
          <w:noProof/>
        </w:rPr>
        <w:tab/>
      </w:r>
      <w:r w:rsidRPr="00964A1A">
        <w:rPr>
          <w:noProof/>
        </w:rPr>
        <w:fldChar w:fldCharType="begin"/>
      </w:r>
      <w:r w:rsidRPr="00964A1A">
        <w:rPr>
          <w:noProof/>
        </w:rPr>
        <w:instrText xml:space="preserve"> PAGEREF _Toc198658716 \h </w:instrText>
      </w:r>
      <w:r w:rsidRPr="00964A1A">
        <w:rPr>
          <w:noProof/>
        </w:rPr>
      </w:r>
      <w:r w:rsidRPr="00964A1A">
        <w:rPr>
          <w:noProof/>
        </w:rPr>
        <w:fldChar w:fldCharType="separate"/>
      </w:r>
      <w:r w:rsidRPr="00964A1A">
        <w:rPr>
          <w:noProof/>
        </w:rPr>
        <w:t>3</w:t>
      </w:r>
      <w:r w:rsidRPr="00964A1A">
        <w:rPr>
          <w:noProof/>
        </w:rPr>
        <w:fldChar w:fldCharType="end"/>
      </w:r>
    </w:p>
    <w:p w14:paraId="6B12EE7F" w14:textId="4CE4E947"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AFF didn’t read the rest of what the card said about Zelis and that 2.5% fee:  Zelis only works on 3% of the industry</w:t>
      </w:r>
      <w:r w:rsidRPr="00964A1A">
        <w:rPr>
          <w:noProof/>
        </w:rPr>
        <w:tab/>
      </w:r>
      <w:r w:rsidRPr="00964A1A">
        <w:rPr>
          <w:noProof/>
        </w:rPr>
        <w:fldChar w:fldCharType="begin"/>
      </w:r>
      <w:r w:rsidRPr="00964A1A">
        <w:rPr>
          <w:noProof/>
        </w:rPr>
        <w:instrText xml:space="preserve"> PAGEREF _Toc198658717 \h </w:instrText>
      </w:r>
      <w:r w:rsidRPr="00964A1A">
        <w:rPr>
          <w:noProof/>
        </w:rPr>
      </w:r>
      <w:r w:rsidRPr="00964A1A">
        <w:rPr>
          <w:noProof/>
        </w:rPr>
        <w:fldChar w:fldCharType="separate"/>
      </w:r>
      <w:r w:rsidRPr="00964A1A">
        <w:rPr>
          <w:noProof/>
        </w:rPr>
        <w:t>3</w:t>
      </w:r>
      <w:r w:rsidRPr="00964A1A">
        <w:rPr>
          <w:noProof/>
        </w:rPr>
        <w:fldChar w:fldCharType="end"/>
      </w:r>
    </w:p>
    <w:p w14:paraId="50547F9D" w14:textId="7178FE75" w:rsidR="003A3F6F" w:rsidRPr="00964A1A" w:rsidRDefault="003A3F6F" w:rsidP="00964A1A">
      <w:pPr>
        <w:pStyle w:val="TOC2"/>
        <w:rPr>
          <w:rFonts w:asciiTheme="minorHAnsi" w:eastAsiaTheme="minorEastAsia" w:hAnsiTheme="minorHAnsi" w:cstheme="minorBidi"/>
          <w:noProof/>
          <w:kern w:val="2"/>
          <w:sz w:val="24"/>
          <w:szCs w:val="24"/>
          <w14:ligatures w14:val="standardContextual"/>
        </w:rPr>
      </w:pPr>
      <w:r w:rsidRPr="00964A1A">
        <w:rPr>
          <w:noProof/>
        </w:rPr>
        <w:t>2.  Electronic Funds Transfer is not health care</w:t>
      </w:r>
      <w:r w:rsidRPr="00964A1A">
        <w:rPr>
          <w:noProof/>
        </w:rPr>
        <w:tab/>
      </w:r>
      <w:r w:rsidRPr="00964A1A">
        <w:rPr>
          <w:noProof/>
        </w:rPr>
        <w:fldChar w:fldCharType="begin"/>
      </w:r>
      <w:r w:rsidRPr="00964A1A">
        <w:rPr>
          <w:noProof/>
        </w:rPr>
        <w:instrText xml:space="preserve"> PAGEREF _Toc198658718 \h </w:instrText>
      </w:r>
      <w:r w:rsidRPr="00964A1A">
        <w:rPr>
          <w:noProof/>
        </w:rPr>
      </w:r>
      <w:r w:rsidRPr="00964A1A">
        <w:rPr>
          <w:noProof/>
        </w:rPr>
        <w:fldChar w:fldCharType="separate"/>
      </w:r>
      <w:r w:rsidRPr="00964A1A">
        <w:rPr>
          <w:noProof/>
        </w:rPr>
        <w:t>3</w:t>
      </w:r>
      <w:r w:rsidRPr="00964A1A">
        <w:rPr>
          <w:noProof/>
        </w:rPr>
        <w:fldChar w:fldCharType="end"/>
      </w:r>
    </w:p>
    <w:p w14:paraId="54B07F14" w14:textId="1A567CC4"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Health Care is a service delivered by “health care providers”</w:t>
      </w:r>
      <w:r w:rsidRPr="00964A1A">
        <w:rPr>
          <w:noProof/>
        </w:rPr>
        <w:tab/>
      </w:r>
      <w:r w:rsidRPr="00964A1A">
        <w:rPr>
          <w:noProof/>
        </w:rPr>
        <w:fldChar w:fldCharType="begin"/>
      </w:r>
      <w:r w:rsidRPr="00964A1A">
        <w:rPr>
          <w:noProof/>
        </w:rPr>
        <w:instrText xml:space="preserve"> PAGEREF _Toc198658719 \h </w:instrText>
      </w:r>
      <w:r w:rsidRPr="00964A1A">
        <w:rPr>
          <w:noProof/>
        </w:rPr>
      </w:r>
      <w:r w:rsidRPr="00964A1A">
        <w:rPr>
          <w:noProof/>
        </w:rPr>
        <w:fldChar w:fldCharType="separate"/>
      </w:r>
      <w:r w:rsidRPr="00964A1A">
        <w:rPr>
          <w:noProof/>
        </w:rPr>
        <w:t>3</w:t>
      </w:r>
      <w:r w:rsidRPr="00964A1A">
        <w:rPr>
          <w:noProof/>
        </w:rPr>
        <w:fldChar w:fldCharType="end"/>
      </w:r>
    </w:p>
    <w:p w14:paraId="12080254" w14:textId="78DBB301"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Definition of “health care providers”</w:t>
      </w:r>
      <w:r w:rsidRPr="00964A1A">
        <w:rPr>
          <w:noProof/>
        </w:rPr>
        <w:tab/>
      </w:r>
      <w:r w:rsidRPr="00964A1A">
        <w:rPr>
          <w:noProof/>
        </w:rPr>
        <w:fldChar w:fldCharType="begin"/>
      </w:r>
      <w:r w:rsidRPr="00964A1A">
        <w:rPr>
          <w:noProof/>
        </w:rPr>
        <w:instrText xml:space="preserve"> PAGEREF _Toc198658720 \h </w:instrText>
      </w:r>
      <w:r w:rsidRPr="00964A1A">
        <w:rPr>
          <w:noProof/>
        </w:rPr>
      </w:r>
      <w:r w:rsidRPr="00964A1A">
        <w:rPr>
          <w:noProof/>
        </w:rPr>
        <w:fldChar w:fldCharType="separate"/>
      </w:r>
      <w:r w:rsidRPr="00964A1A">
        <w:rPr>
          <w:noProof/>
        </w:rPr>
        <w:t>3</w:t>
      </w:r>
      <w:r w:rsidRPr="00964A1A">
        <w:rPr>
          <w:noProof/>
        </w:rPr>
        <w:fldChar w:fldCharType="end"/>
      </w:r>
    </w:p>
    <w:p w14:paraId="584DFEBF" w14:textId="578CFF76"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Computer staff and billing personnel are not health care providers</w:t>
      </w:r>
      <w:r w:rsidRPr="00964A1A">
        <w:rPr>
          <w:noProof/>
        </w:rPr>
        <w:tab/>
      </w:r>
      <w:r w:rsidRPr="00964A1A">
        <w:rPr>
          <w:noProof/>
        </w:rPr>
        <w:fldChar w:fldCharType="begin"/>
      </w:r>
      <w:r w:rsidRPr="00964A1A">
        <w:rPr>
          <w:noProof/>
        </w:rPr>
        <w:instrText xml:space="preserve"> PAGEREF _Toc198658721 \h </w:instrText>
      </w:r>
      <w:r w:rsidRPr="00964A1A">
        <w:rPr>
          <w:noProof/>
        </w:rPr>
      </w:r>
      <w:r w:rsidRPr="00964A1A">
        <w:rPr>
          <w:noProof/>
        </w:rPr>
        <w:fldChar w:fldCharType="separate"/>
      </w:r>
      <w:r w:rsidRPr="00964A1A">
        <w:rPr>
          <w:noProof/>
        </w:rPr>
        <w:t>4</w:t>
      </w:r>
      <w:r w:rsidRPr="00964A1A">
        <w:rPr>
          <w:noProof/>
        </w:rPr>
        <w:fldChar w:fldCharType="end"/>
      </w:r>
    </w:p>
    <w:p w14:paraId="4332C200" w14:textId="769AEC55"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Impact:  Resolution is not justified – Negative ballot is warranted.</w:t>
      </w:r>
      <w:r w:rsidRPr="00964A1A">
        <w:rPr>
          <w:noProof/>
        </w:rPr>
        <w:tab/>
      </w:r>
      <w:r w:rsidRPr="00964A1A">
        <w:rPr>
          <w:noProof/>
        </w:rPr>
        <w:fldChar w:fldCharType="begin"/>
      </w:r>
      <w:r w:rsidRPr="00964A1A">
        <w:rPr>
          <w:noProof/>
        </w:rPr>
        <w:instrText xml:space="preserve"> PAGEREF _Toc198658722 \h </w:instrText>
      </w:r>
      <w:r w:rsidRPr="00964A1A">
        <w:rPr>
          <w:noProof/>
        </w:rPr>
      </w:r>
      <w:r w:rsidRPr="00964A1A">
        <w:rPr>
          <w:noProof/>
        </w:rPr>
        <w:fldChar w:fldCharType="separate"/>
      </w:r>
      <w:r w:rsidRPr="00964A1A">
        <w:rPr>
          <w:noProof/>
        </w:rPr>
        <w:t>4</w:t>
      </w:r>
      <w:r w:rsidRPr="00964A1A">
        <w:rPr>
          <w:noProof/>
        </w:rPr>
        <w:fldChar w:fldCharType="end"/>
      </w:r>
    </w:p>
    <w:p w14:paraId="0D4940F6" w14:textId="418D1CC7" w:rsidR="003A3F6F" w:rsidRPr="00964A1A" w:rsidRDefault="003A3F6F" w:rsidP="00964A1A">
      <w:pPr>
        <w:pStyle w:val="TOC2"/>
        <w:rPr>
          <w:rFonts w:asciiTheme="minorHAnsi" w:eastAsiaTheme="minorEastAsia" w:hAnsiTheme="minorHAnsi" w:cstheme="minorBidi"/>
          <w:noProof/>
          <w:kern w:val="2"/>
          <w:sz w:val="24"/>
          <w:szCs w:val="24"/>
          <w14:ligatures w14:val="standardContextual"/>
        </w:rPr>
      </w:pPr>
      <w:r w:rsidRPr="00964A1A">
        <w:rPr>
          <w:noProof/>
        </w:rPr>
        <w:t>3.  Insurance is not health care</w:t>
      </w:r>
      <w:r w:rsidRPr="00964A1A">
        <w:rPr>
          <w:noProof/>
        </w:rPr>
        <w:tab/>
      </w:r>
      <w:r w:rsidRPr="00964A1A">
        <w:rPr>
          <w:noProof/>
        </w:rPr>
        <w:fldChar w:fldCharType="begin"/>
      </w:r>
      <w:r w:rsidRPr="00964A1A">
        <w:rPr>
          <w:noProof/>
        </w:rPr>
        <w:instrText xml:space="preserve"> PAGEREF _Toc198658723 \h </w:instrText>
      </w:r>
      <w:r w:rsidRPr="00964A1A">
        <w:rPr>
          <w:noProof/>
        </w:rPr>
      </w:r>
      <w:r w:rsidRPr="00964A1A">
        <w:rPr>
          <w:noProof/>
        </w:rPr>
        <w:fldChar w:fldCharType="separate"/>
      </w:r>
      <w:r w:rsidRPr="00964A1A">
        <w:rPr>
          <w:noProof/>
        </w:rPr>
        <w:t>4</w:t>
      </w:r>
      <w:r w:rsidRPr="00964A1A">
        <w:rPr>
          <w:noProof/>
        </w:rPr>
        <w:fldChar w:fldCharType="end"/>
      </w:r>
    </w:p>
    <w:p w14:paraId="4E4DD15E" w14:textId="2BA6F0E8"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Health Insurance is certainly not health care.  Insurance is a product, healthcare is a service.</w:t>
      </w:r>
      <w:r w:rsidRPr="00964A1A">
        <w:rPr>
          <w:noProof/>
        </w:rPr>
        <w:tab/>
      </w:r>
      <w:r w:rsidRPr="00964A1A">
        <w:rPr>
          <w:noProof/>
        </w:rPr>
        <w:fldChar w:fldCharType="begin"/>
      </w:r>
      <w:r w:rsidRPr="00964A1A">
        <w:rPr>
          <w:noProof/>
        </w:rPr>
        <w:instrText xml:space="preserve"> PAGEREF _Toc198658724 \h </w:instrText>
      </w:r>
      <w:r w:rsidRPr="00964A1A">
        <w:rPr>
          <w:noProof/>
        </w:rPr>
      </w:r>
      <w:r w:rsidRPr="00964A1A">
        <w:rPr>
          <w:noProof/>
        </w:rPr>
        <w:fldChar w:fldCharType="separate"/>
      </w:r>
      <w:r w:rsidRPr="00964A1A">
        <w:rPr>
          <w:noProof/>
        </w:rPr>
        <w:t>4</w:t>
      </w:r>
      <w:r w:rsidRPr="00964A1A">
        <w:rPr>
          <w:noProof/>
        </w:rPr>
        <w:fldChar w:fldCharType="end"/>
      </w:r>
    </w:p>
    <w:p w14:paraId="1A65DF3D" w14:textId="610CADDF"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Health insurance is a method of paying for health care. It is not the care itself</w:t>
      </w:r>
      <w:r w:rsidRPr="00964A1A">
        <w:rPr>
          <w:noProof/>
        </w:rPr>
        <w:tab/>
      </w:r>
      <w:r w:rsidRPr="00964A1A">
        <w:rPr>
          <w:noProof/>
        </w:rPr>
        <w:fldChar w:fldCharType="begin"/>
      </w:r>
      <w:r w:rsidRPr="00964A1A">
        <w:rPr>
          <w:noProof/>
        </w:rPr>
        <w:instrText xml:space="preserve"> PAGEREF _Toc198658725 \h </w:instrText>
      </w:r>
      <w:r w:rsidRPr="00964A1A">
        <w:rPr>
          <w:noProof/>
        </w:rPr>
      </w:r>
      <w:r w:rsidRPr="00964A1A">
        <w:rPr>
          <w:noProof/>
        </w:rPr>
        <w:fldChar w:fldCharType="separate"/>
      </w:r>
      <w:r w:rsidRPr="00964A1A">
        <w:rPr>
          <w:noProof/>
        </w:rPr>
        <w:t>4</w:t>
      </w:r>
      <w:r w:rsidRPr="00964A1A">
        <w:rPr>
          <w:noProof/>
        </w:rPr>
        <w:fldChar w:fldCharType="end"/>
      </w:r>
    </w:p>
    <w:p w14:paraId="5131E3B4" w14:textId="2EBDF85A"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It’s abusive and a misuse of terminology to call insurance “health care”</w:t>
      </w:r>
      <w:r w:rsidRPr="00964A1A">
        <w:rPr>
          <w:noProof/>
        </w:rPr>
        <w:tab/>
      </w:r>
      <w:r w:rsidRPr="00964A1A">
        <w:rPr>
          <w:noProof/>
        </w:rPr>
        <w:fldChar w:fldCharType="begin"/>
      </w:r>
      <w:r w:rsidRPr="00964A1A">
        <w:rPr>
          <w:noProof/>
        </w:rPr>
        <w:instrText xml:space="preserve"> PAGEREF _Toc198658726 \h </w:instrText>
      </w:r>
      <w:r w:rsidRPr="00964A1A">
        <w:rPr>
          <w:noProof/>
        </w:rPr>
      </w:r>
      <w:r w:rsidRPr="00964A1A">
        <w:rPr>
          <w:noProof/>
        </w:rPr>
        <w:fldChar w:fldCharType="separate"/>
      </w:r>
      <w:r w:rsidRPr="00964A1A">
        <w:rPr>
          <w:noProof/>
        </w:rPr>
        <w:t>4</w:t>
      </w:r>
      <w:r w:rsidRPr="00964A1A">
        <w:rPr>
          <w:noProof/>
        </w:rPr>
        <w:fldChar w:fldCharType="end"/>
      </w:r>
    </w:p>
    <w:p w14:paraId="01F9413E" w14:textId="5935F6D6"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Reasons why health insurance is distinct from health care</w:t>
      </w:r>
      <w:r w:rsidRPr="00964A1A">
        <w:rPr>
          <w:noProof/>
        </w:rPr>
        <w:tab/>
      </w:r>
      <w:r w:rsidRPr="00964A1A">
        <w:rPr>
          <w:noProof/>
        </w:rPr>
        <w:fldChar w:fldCharType="begin"/>
      </w:r>
      <w:r w:rsidRPr="00964A1A">
        <w:rPr>
          <w:noProof/>
        </w:rPr>
        <w:instrText xml:space="preserve"> PAGEREF _Toc198658727 \h </w:instrText>
      </w:r>
      <w:r w:rsidRPr="00964A1A">
        <w:rPr>
          <w:noProof/>
        </w:rPr>
      </w:r>
      <w:r w:rsidRPr="00964A1A">
        <w:rPr>
          <w:noProof/>
        </w:rPr>
        <w:fldChar w:fldCharType="separate"/>
      </w:r>
      <w:r w:rsidRPr="00964A1A">
        <w:rPr>
          <w:noProof/>
        </w:rPr>
        <w:t>5</w:t>
      </w:r>
      <w:r w:rsidRPr="00964A1A">
        <w:rPr>
          <w:noProof/>
        </w:rPr>
        <w:fldChar w:fldCharType="end"/>
      </w:r>
    </w:p>
    <w:p w14:paraId="52489AA0" w14:textId="22F9F7DC"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Logically, a method of paying for health care cannot be “health care,” or the resolution is infinitely broad</w:t>
      </w:r>
      <w:r w:rsidRPr="00964A1A">
        <w:rPr>
          <w:noProof/>
        </w:rPr>
        <w:tab/>
      </w:r>
      <w:r w:rsidRPr="00964A1A">
        <w:rPr>
          <w:noProof/>
        </w:rPr>
        <w:fldChar w:fldCharType="begin"/>
      </w:r>
      <w:r w:rsidRPr="00964A1A">
        <w:rPr>
          <w:noProof/>
        </w:rPr>
        <w:instrText xml:space="preserve"> PAGEREF _Toc198658728 \h </w:instrText>
      </w:r>
      <w:r w:rsidRPr="00964A1A">
        <w:rPr>
          <w:noProof/>
        </w:rPr>
      </w:r>
      <w:r w:rsidRPr="00964A1A">
        <w:rPr>
          <w:noProof/>
        </w:rPr>
        <w:fldChar w:fldCharType="separate"/>
      </w:r>
      <w:r w:rsidRPr="00964A1A">
        <w:rPr>
          <w:noProof/>
        </w:rPr>
        <w:t>5</w:t>
      </w:r>
      <w:r w:rsidRPr="00964A1A">
        <w:rPr>
          <w:noProof/>
        </w:rPr>
        <w:fldChar w:fldCharType="end"/>
      </w:r>
    </w:p>
    <w:p w14:paraId="4660C152" w14:textId="4799C7D9" w:rsidR="003A3F6F" w:rsidRPr="00964A1A" w:rsidRDefault="003A3F6F" w:rsidP="00964A1A">
      <w:pPr>
        <w:pStyle w:val="TOC2"/>
        <w:rPr>
          <w:rFonts w:asciiTheme="minorHAnsi" w:eastAsiaTheme="minorEastAsia" w:hAnsiTheme="minorHAnsi" w:cstheme="minorBidi"/>
          <w:noProof/>
          <w:kern w:val="2"/>
          <w:sz w:val="24"/>
          <w:szCs w:val="24"/>
          <w14:ligatures w14:val="standardContextual"/>
        </w:rPr>
      </w:pPr>
      <w:r w:rsidRPr="00964A1A">
        <w:rPr>
          <w:noProof/>
        </w:rPr>
        <w:t>HARMS / SIGNIFICANCE</w:t>
      </w:r>
      <w:r w:rsidRPr="00964A1A">
        <w:rPr>
          <w:noProof/>
        </w:rPr>
        <w:tab/>
      </w:r>
      <w:r w:rsidRPr="00964A1A">
        <w:rPr>
          <w:noProof/>
        </w:rPr>
        <w:fldChar w:fldCharType="begin"/>
      </w:r>
      <w:r w:rsidRPr="00964A1A">
        <w:rPr>
          <w:noProof/>
        </w:rPr>
        <w:instrText xml:space="preserve"> PAGEREF _Toc198658729 \h </w:instrText>
      </w:r>
      <w:r w:rsidRPr="00964A1A">
        <w:rPr>
          <w:noProof/>
        </w:rPr>
      </w:r>
      <w:r w:rsidRPr="00964A1A">
        <w:rPr>
          <w:noProof/>
        </w:rPr>
        <w:fldChar w:fldCharType="separate"/>
      </w:r>
      <w:r w:rsidRPr="00964A1A">
        <w:rPr>
          <w:noProof/>
        </w:rPr>
        <w:t>5</w:t>
      </w:r>
      <w:r w:rsidRPr="00964A1A">
        <w:rPr>
          <w:noProof/>
        </w:rPr>
        <w:fldChar w:fldCharType="end"/>
      </w:r>
    </w:p>
    <w:p w14:paraId="08E5456D" w14:textId="2221EE55" w:rsidR="003A3F6F" w:rsidRPr="00964A1A" w:rsidRDefault="003A3F6F" w:rsidP="00964A1A">
      <w:pPr>
        <w:pStyle w:val="TOC2"/>
        <w:rPr>
          <w:rFonts w:asciiTheme="minorHAnsi" w:eastAsiaTheme="minorEastAsia" w:hAnsiTheme="minorHAnsi" w:cstheme="minorBidi"/>
          <w:noProof/>
          <w:kern w:val="2"/>
          <w:sz w:val="24"/>
          <w:szCs w:val="24"/>
          <w14:ligatures w14:val="standardContextual"/>
        </w:rPr>
      </w:pPr>
      <w:r w:rsidRPr="00964A1A">
        <w:rPr>
          <w:noProof/>
        </w:rPr>
        <w:t>1.  Net savings on balance</w:t>
      </w:r>
      <w:r w:rsidRPr="00964A1A">
        <w:rPr>
          <w:noProof/>
        </w:rPr>
        <w:tab/>
      </w:r>
      <w:r w:rsidRPr="00964A1A">
        <w:rPr>
          <w:noProof/>
        </w:rPr>
        <w:fldChar w:fldCharType="begin"/>
      </w:r>
      <w:r w:rsidRPr="00964A1A">
        <w:rPr>
          <w:noProof/>
        </w:rPr>
        <w:instrText xml:space="preserve"> PAGEREF _Toc198658730 \h </w:instrText>
      </w:r>
      <w:r w:rsidRPr="00964A1A">
        <w:rPr>
          <w:noProof/>
        </w:rPr>
      </w:r>
      <w:r w:rsidRPr="00964A1A">
        <w:rPr>
          <w:noProof/>
        </w:rPr>
        <w:fldChar w:fldCharType="separate"/>
      </w:r>
      <w:r w:rsidRPr="00964A1A">
        <w:rPr>
          <w:noProof/>
        </w:rPr>
        <w:t>5</w:t>
      </w:r>
      <w:r w:rsidRPr="00964A1A">
        <w:rPr>
          <w:noProof/>
        </w:rPr>
        <w:fldChar w:fldCharType="end"/>
      </w:r>
    </w:p>
    <w:p w14:paraId="5EA529E2" w14:textId="149178A7"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Cost of EFT is offset by savings from “not” paying fees for what EFT replaced: Expensive paperwork</w:t>
      </w:r>
      <w:r w:rsidRPr="00964A1A">
        <w:rPr>
          <w:noProof/>
        </w:rPr>
        <w:tab/>
      </w:r>
      <w:r w:rsidRPr="00964A1A">
        <w:rPr>
          <w:noProof/>
        </w:rPr>
        <w:fldChar w:fldCharType="begin"/>
      </w:r>
      <w:r w:rsidRPr="00964A1A">
        <w:rPr>
          <w:noProof/>
        </w:rPr>
        <w:instrText xml:space="preserve"> PAGEREF _Toc198658731 \h </w:instrText>
      </w:r>
      <w:r w:rsidRPr="00964A1A">
        <w:rPr>
          <w:noProof/>
        </w:rPr>
      </w:r>
      <w:r w:rsidRPr="00964A1A">
        <w:rPr>
          <w:noProof/>
        </w:rPr>
        <w:fldChar w:fldCharType="separate"/>
      </w:r>
      <w:r w:rsidRPr="00964A1A">
        <w:rPr>
          <w:noProof/>
        </w:rPr>
        <w:t>5</w:t>
      </w:r>
      <w:r w:rsidRPr="00964A1A">
        <w:rPr>
          <w:noProof/>
        </w:rPr>
        <w:fldChar w:fldCharType="end"/>
      </w:r>
    </w:p>
    <w:p w14:paraId="0144A14A" w14:textId="5C8F4472"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Cost of EFT is far outweighed by the savings it produces</w:t>
      </w:r>
      <w:r w:rsidRPr="00964A1A">
        <w:rPr>
          <w:noProof/>
        </w:rPr>
        <w:tab/>
      </w:r>
      <w:r w:rsidRPr="00964A1A">
        <w:rPr>
          <w:noProof/>
        </w:rPr>
        <w:fldChar w:fldCharType="begin"/>
      </w:r>
      <w:r w:rsidRPr="00964A1A">
        <w:rPr>
          <w:noProof/>
        </w:rPr>
        <w:instrText xml:space="preserve"> PAGEREF _Toc198658732 \h </w:instrText>
      </w:r>
      <w:r w:rsidRPr="00964A1A">
        <w:rPr>
          <w:noProof/>
        </w:rPr>
      </w:r>
      <w:r w:rsidRPr="00964A1A">
        <w:rPr>
          <w:noProof/>
        </w:rPr>
        <w:fldChar w:fldCharType="separate"/>
      </w:r>
      <w:r w:rsidRPr="00964A1A">
        <w:rPr>
          <w:noProof/>
        </w:rPr>
        <w:t>5</w:t>
      </w:r>
      <w:r w:rsidRPr="00964A1A">
        <w:rPr>
          <w:noProof/>
        </w:rPr>
        <w:fldChar w:fldCharType="end"/>
      </w:r>
    </w:p>
    <w:p w14:paraId="40EC53B9" w14:textId="75595872" w:rsidR="003A3F6F" w:rsidRPr="00964A1A" w:rsidRDefault="003A3F6F" w:rsidP="00964A1A">
      <w:pPr>
        <w:pStyle w:val="TOC2"/>
        <w:rPr>
          <w:rFonts w:asciiTheme="minorHAnsi" w:eastAsiaTheme="minorEastAsia" w:hAnsiTheme="minorHAnsi" w:cstheme="minorBidi"/>
          <w:noProof/>
          <w:kern w:val="2"/>
          <w:sz w:val="24"/>
          <w:szCs w:val="24"/>
          <w14:ligatures w14:val="standardContextual"/>
        </w:rPr>
      </w:pPr>
      <w:r w:rsidRPr="00964A1A">
        <w:rPr>
          <w:noProof/>
        </w:rPr>
        <w:t>2.   Hospitals are not on the brink of bankruptcy and closure</w:t>
      </w:r>
      <w:r w:rsidRPr="00964A1A">
        <w:rPr>
          <w:noProof/>
        </w:rPr>
        <w:tab/>
      </w:r>
      <w:r w:rsidRPr="00964A1A">
        <w:rPr>
          <w:noProof/>
        </w:rPr>
        <w:fldChar w:fldCharType="begin"/>
      </w:r>
      <w:r w:rsidRPr="00964A1A">
        <w:rPr>
          <w:noProof/>
        </w:rPr>
        <w:instrText xml:space="preserve"> PAGEREF _Toc198658733 \h </w:instrText>
      </w:r>
      <w:r w:rsidRPr="00964A1A">
        <w:rPr>
          <w:noProof/>
        </w:rPr>
      </w:r>
      <w:r w:rsidRPr="00964A1A">
        <w:rPr>
          <w:noProof/>
        </w:rPr>
        <w:fldChar w:fldCharType="separate"/>
      </w:r>
      <w:r w:rsidRPr="00964A1A">
        <w:rPr>
          <w:noProof/>
        </w:rPr>
        <w:t>6</w:t>
      </w:r>
      <w:r w:rsidRPr="00964A1A">
        <w:rPr>
          <w:noProof/>
        </w:rPr>
        <w:fldChar w:fldCharType="end"/>
      </w:r>
    </w:p>
    <w:p w14:paraId="4554B0C2" w14:textId="2F521958"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March 2025:  Ignore the whining from the American Hospital Association.  Hospital profits are doing great</w:t>
      </w:r>
      <w:r w:rsidRPr="00964A1A">
        <w:rPr>
          <w:noProof/>
        </w:rPr>
        <w:tab/>
      </w:r>
      <w:r w:rsidRPr="00964A1A">
        <w:rPr>
          <w:noProof/>
        </w:rPr>
        <w:fldChar w:fldCharType="begin"/>
      </w:r>
      <w:r w:rsidRPr="00964A1A">
        <w:rPr>
          <w:noProof/>
        </w:rPr>
        <w:instrText xml:space="preserve"> PAGEREF _Toc198658734 \h </w:instrText>
      </w:r>
      <w:r w:rsidRPr="00964A1A">
        <w:rPr>
          <w:noProof/>
        </w:rPr>
      </w:r>
      <w:r w:rsidRPr="00964A1A">
        <w:rPr>
          <w:noProof/>
        </w:rPr>
        <w:fldChar w:fldCharType="separate"/>
      </w:r>
      <w:r w:rsidRPr="00964A1A">
        <w:rPr>
          <w:noProof/>
        </w:rPr>
        <w:t>6</w:t>
      </w:r>
      <w:r w:rsidRPr="00964A1A">
        <w:rPr>
          <w:noProof/>
        </w:rPr>
        <w:fldChar w:fldCharType="end"/>
      </w:r>
    </w:p>
    <w:p w14:paraId="5D0DCB88" w14:textId="79D00F54"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March 2025: Hospital profits went up, with no harm to patient care</w:t>
      </w:r>
      <w:r w:rsidRPr="00964A1A">
        <w:rPr>
          <w:noProof/>
        </w:rPr>
        <w:tab/>
      </w:r>
      <w:r w:rsidRPr="00964A1A">
        <w:rPr>
          <w:noProof/>
        </w:rPr>
        <w:fldChar w:fldCharType="begin"/>
      </w:r>
      <w:r w:rsidRPr="00964A1A">
        <w:rPr>
          <w:noProof/>
        </w:rPr>
        <w:instrText xml:space="preserve"> PAGEREF _Toc198658735 \h </w:instrText>
      </w:r>
      <w:r w:rsidRPr="00964A1A">
        <w:rPr>
          <w:noProof/>
        </w:rPr>
      </w:r>
      <w:r w:rsidRPr="00964A1A">
        <w:rPr>
          <w:noProof/>
        </w:rPr>
        <w:fldChar w:fldCharType="separate"/>
      </w:r>
      <w:r w:rsidRPr="00964A1A">
        <w:rPr>
          <w:noProof/>
        </w:rPr>
        <w:t>6</w:t>
      </w:r>
      <w:r w:rsidRPr="00964A1A">
        <w:rPr>
          <w:noProof/>
        </w:rPr>
        <w:fldChar w:fldCharType="end"/>
      </w:r>
    </w:p>
    <w:p w14:paraId="7545FE10" w14:textId="38A2A36C" w:rsidR="003A3F6F" w:rsidRPr="00964A1A" w:rsidRDefault="003A3F6F" w:rsidP="00964A1A">
      <w:pPr>
        <w:pStyle w:val="TOC2"/>
        <w:rPr>
          <w:rFonts w:asciiTheme="minorHAnsi" w:eastAsiaTheme="minorEastAsia" w:hAnsiTheme="minorHAnsi" w:cstheme="minorBidi"/>
          <w:noProof/>
          <w:kern w:val="2"/>
          <w:sz w:val="24"/>
          <w:szCs w:val="24"/>
          <w14:ligatures w14:val="standardContextual"/>
        </w:rPr>
      </w:pPr>
      <w:r w:rsidRPr="00964A1A">
        <w:rPr>
          <w:noProof/>
        </w:rPr>
        <w:t>3.  Non-profit hospitals</w:t>
      </w:r>
      <w:r w:rsidRPr="00964A1A">
        <w:rPr>
          <w:noProof/>
        </w:rPr>
        <w:tab/>
      </w:r>
      <w:r w:rsidRPr="00964A1A">
        <w:rPr>
          <w:noProof/>
        </w:rPr>
        <w:fldChar w:fldCharType="begin"/>
      </w:r>
      <w:r w:rsidRPr="00964A1A">
        <w:rPr>
          <w:noProof/>
        </w:rPr>
        <w:instrText xml:space="preserve"> PAGEREF _Toc198658736 \h </w:instrText>
      </w:r>
      <w:r w:rsidRPr="00964A1A">
        <w:rPr>
          <w:noProof/>
        </w:rPr>
      </w:r>
      <w:r w:rsidRPr="00964A1A">
        <w:rPr>
          <w:noProof/>
        </w:rPr>
        <w:fldChar w:fldCharType="separate"/>
      </w:r>
      <w:r w:rsidRPr="00964A1A">
        <w:rPr>
          <w:noProof/>
        </w:rPr>
        <w:t>6</w:t>
      </w:r>
      <w:r w:rsidRPr="00964A1A">
        <w:rPr>
          <w:noProof/>
        </w:rPr>
        <w:fldChar w:fldCharType="end"/>
      </w:r>
    </w:p>
    <w:p w14:paraId="1930ADF7" w14:textId="5E46D723"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85% of non-profit hospitals’ financial performance is stock &amp; bond market investments, not hospital operations</w:t>
      </w:r>
      <w:r w:rsidRPr="00964A1A">
        <w:rPr>
          <w:noProof/>
        </w:rPr>
        <w:tab/>
      </w:r>
      <w:r w:rsidRPr="00964A1A">
        <w:rPr>
          <w:noProof/>
        </w:rPr>
        <w:fldChar w:fldCharType="begin"/>
      </w:r>
      <w:r w:rsidRPr="00964A1A">
        <w:rPr>
          <w:noProof/>
        </w:rPr>
        <w:instrText xml:space="preserve"> PAGEREF _Toc198658737 \h </w:instrText>
      </w:r>
      <w:r w:rsidRPr="00964A1A">
        <w:rPr>
          <w:noProof/>
        </w:rPr>
      </w:r>
      <w:r w:rsidRPr="00964A1A">
        <w:rPr>
          <w:noProof/>
        </w:rPr>
        <w:fldChar w:fldCharType="separate"/>
      </w:r>
      <w:r w:rsidRPr="00964A1A">
        <w:rPr>
          <w:noProof/>
        </w:rPr>
        <w:t>6</w:t>
      </w:r>
      <w:r w:rsidRPr="00964A1A">
        <w:rPr>
          <w:noProof/>
        </w:rPr>
        <w:fldChar w:fldCharType="end"/>
      </w:r>
    </w:p>
    <w:p w14:paraId="7B8EA3D6" w14:textId="5D5FEFEF" w:rsidR="003A3F6F" w:rsidRPr="00964A1A" w:rsidRDefault="003A3F6F" w:rsidP="00964A1A">
      <w:pPr>
        <w:pStyle w:val="TOC2"/>
        <w:rPr>
          <w:rFonts w:asciiTheme="minorHAnsi" w:eastAsiaTheme="minorEastAsia" w:hAnsiTheme="minorHAnsi" w:cstheme="minorBidi"/>
          <w:noProof/>
          <w:kern w:val="2"/>
          <w:sz w:val="24"/>
          <w:szCs w:val="24"/>
          <w14:ligatures w14:val="standardContextual"/>
        </w:rPr>
      </w:pPr>
      <w:r w:rsidRPr="00964A1A">
        <w:rPr>
          <w:noProof/>
        </w:rPr>
        <w:t>SOLVENCY</w:t>
      </w:r>
      <w:r w:rsidRPr="00964A1A">
        <w:rPr>
          <w:noProof/>
        </w:rPr>
        <w:tab/>
      </w:r>
      <w:r w:rsidRPr="00964A1A">
        <w:rPr>
          <w:noProof/>
        </w:rPr>
        <w:fldChar w:fldCharType="begin"/>
      </w:r>
      <w:r w:rsidRPr="00964A1A">
        <w:rPr>
          <w:noProof/>
        </w:rPr>
        <w:instrText xml:space="preserve"> PAGEREF _Toc198658738 \h </w:instrText>
      </w:r>
      <w:r w:rsidRPr="00964A1A">
        <w:rPr>
          <w:noProof/>
        </w:rPr>
      </w:r>
      <w:r w:rsidRPr="00964A1A">
        <w:rPr>
          <w:noProof/>
        </w:rPr>
        <w:fldChar w:fldCharType="separate"/>
      </w:r>
      <w:r w:rsidRPr="00964A1A">
        <w:rPr>
          <w:noProof/>
        </w:rPr>
        <w:t>7</w:t>
      </w:r>
      <w:r w:rsidRPr="00964A1A">
        <w:rPr>
          <w:noProof/>
        </w:rPr>
        <w:fldChar w:fldCharType="end"/>
      </w:r>
    </w:p>
    <w:p w14:paraId="2A30310B" w14:textId="5A8F3120" w:rsidR="003A3F6F" w:rsidRPr="00964A1A" w:rsidRDefault="003A3F6F" w:rsidP="00964A1A">
      <w:pPr>
        <w:pStyle w:val="TOC2"/>
        <w:rPr>
          <w:rFonts w:asciiTheme="minorHAnsi" w:eastAsiaTheme="minorEastAsia" w:hAnsiTheme="minorHAnsi" w:cstheme="minorBidi"/>
          <w:noProof/>
          <w:kern w:val="2"/>
          <w:sz w:val="24"/>
          <w:szCs w:val="24"/>
          <w14:ligatures w14:val="standardContextual"/>
        </w:rPr>
      </w:pPr>
      <w:r w:rsidRPr="00964A1A">
        <w:rPr>
          <w:noProof/>
        </w:rPr>
        <w:t>1.   Bill author advocacy - not helpful</w:t>
      </w:r>
      <w:r w:rsidRPr="00964A1A">
        <w:rPr>
          <w:noProof/>
        </w:rPr>
        <w:tab/>
      </w:r>
      <w:r w:rsidRPr="00964A1A">
        <w:rPr>
          <w:noProof/>
        </w:rPr>
        <w:fldChar w:fldCharType="begin"/>
      </w:r>
      <w:r w:rsidRPr="00964A1A">
        <w:rPr>
          <w:noProof/>
        </w:rPr>
        <w:instrText xml:space="preserve"> PAGEREF _Toc198658739 \h </w:instrText>
      </w:r>
      <w:r w:rsidRPr="00964A1A">
        <w:rPr>
          <w:noProof/>
        </w:rPr>
      </w:r>
      <w:r w:rsidRPr="00964A1A">
        <w:rPr>
          <w:noProof/>
        </w:rPr>
        <w:fldChar w:fldCharType="separate"/>
      </w:r>
      <w:r w:rsidRPr="00964A1A">
        <w:rPr>
          <w:noProof/>
        </w:rPr>
        <w:t>7</w:t>
      </w:r>
      <w:r w:rsidRPr="00964A1A">
        <w:rPr>
          <w:noProof/>
        </w:rPr>
        <w:fldChar w:fldCharType="end"/>
      </w:r>
    </w:p>
    <w:p w14:paraId="15D646D8" w14:textId="30E0F11B"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Illogical and bad public policy to accept the “evidence” of the bill’s author as reason to vote for it</w:t>
      </w:r>
      <w:r w:rsidRPr="00964A1A">
        <w:rPr>
          <w:noProof/>
        </w:rPr>
        <w:tab/>
      </w:r>
      <w:r w:rsidRPr="00964A1A">
        <w:rPr>
          <w:noProof/>
        </w:rPr>
        <w:fldChar w:fldCharType="begin"/>
      </w:r>
      <w:r w:rsidRPr="00964A1A">
        <w:rPr>
          <w:noProof/>
        </w:rPr>
        <w:instrText xml:space="preserve"> PAGEREF _Toc198658740 \h </w:instrText>
      </w:r>
      <w:r w:rsidRPr="00964A1A">
        <w:rPr>
          <w:noProof/>
        </w:rPr>
      </w:r>
      <w:r w:rsidRPr="00964A1A">
        <w:rPr>
          <w:noProof/>
        </w:rPr>
        <w:fldChar w:fldCharType="separate"/>
      </w:r>
      <w:r w:rsidRPr="00964A1A">
        <w:rPr>
          <w:noProof/>
        </w:rPr>
        <w:t>7</w:t>
      </w:r>
      <w:r w:rsidRPr="00964A1A">
        <w:rPr>
          <w:noProof/>
        </w:rPr>
        <w:fldChar w:fldCharType="end"/>
      </w:r>
    </w:p>
    <w:p w14:paraId="586889C2" w14:textId="4D5A9CF3" w:rsidR="003A3F6F" w:rsidRPr="00964A1A" w:rsidRDefault="003A3F6F" w:rsidP="00964A1A">
      <w:pPr>
        <w:pStyle w:val="TOC2"/>
        <w:rPr>
          <w:rFonts w:asciiTheme="minorHAnsi" w:eastAsiaTheme="minorEastAsia" w:hAnsiTheme="minorHAnsi" w:cstheme="minorBidi"/>
          <w:noProof/>
          <w:kern w:val="2"/>
          <w:sz w:val="24"/>
          <w:szCs w:val="24"/>
          <w14:ligatures w14:val="standardContextual"/>
        </w:rPr>
      </w:pPr>
      <w:r w:rsidRPr="00964A1A">
        <w:rPr>
          <w:noProof/>
        </w:rPr>
        <w:t>DISADVANTAGES</w:t>
      </w:r>
      <w:r w:rsidRPr="00964A1A">
        <w:rPr>
          <w:noProof/>
        </w:rPr>
        <w:tab/>
      </w:r>
      <w:r w:rsidRPr="00964A1A">
        <w:rPr>
          <w:noProof/>
        </w:rPr>
        <w:fldChar w:fldCharType="begin"/>
      </w:r>
      <w:r w:rsidRPr="00964A1A">
        <w:rPr>
          <w:noProof/>
        </w:rPr>
        <w:instrText xml:space="preserve"> PAGEREF _Toc198658741 \h </w:instrText>
      </w:r>
      <w:r w:rsidRPr="00964A1A">
        <w:rPr>
          <w:noProof/>
        </w:rPr>
      </w:r>
      <w:r w:rsidRPr="00964A1A">
        <w:rPr>
          <w:noProof/>
        </w:rPr>
        <w:fldChar w:fldCharType="separate"/>
      </w:r>
      <w:r w:rsidRPr="00964A1A">
        <w:rPr>
          <w:noProof/>
        </w:rPr>
        <w:t>7</w:t>
      </w:r>
      <w:r w:rsidRPr="00964A1A">
        <w:rPr>
          <w:noProof/>
        </w:rPr>
        <w:fldChar w:fldCharType="end"/>
      </w:r>
    </w:p>
    <w:p w14:paraId="3D79C7A5" w14:textId="639AEA21" w:rsidR="003A3F6F" w:rsidRPr="00964A1A" w:rsidRDefault="003A3F6F" w:rsidP="00964A1A">
      <w:pPr>
        <w:pStyle w:val="TOC2"/>
        <w:rPr>
          <w:rFonts w:asciiTheme="minorHAnsi" w:eastAsiaTheme="minorEastAsia" w:hAnsiTheme="minorHAnsi" w:cstheme="minorBidi"/>
          <w:noProof/>
          <w:kern w:val="2"/>
          <w:sz w:val="24"/>
          <w:szCs w:val="24"/>
          <w14:ligatures w14:val="standardContextual"/>
        </w:rPr>
      </w:pPr>
      <w:r w:rsidRPr="00964A1A">
        <w:rPr>
          <w:noProof/>
        </w:rPr>
        <w:t>1.  Bad Affirmative mindset harms health care outcomes</w:t>
      </w:r>
      <w:r w:rsidRPr="00964A1A">
        <w:rPr>
          <w:noProof/>
        </w:rPr>
        <w:tab/>
      </w:r>
      <w:r w:rsidRPr="00964A1A">
        <w:rPr>
          <w:noProof/>
        </w:rPr>
        <w:fldChar w:fldCharType="begin"/>
      </w:r>
      <w:r w:rsidRPr="00964A1A">
        <w:rPr>
          <w:noProof/>
        </w:rPr>
        <w:instrText xml:space="preserve"> PAGEREF _Toc198658742 \h </w:instrText>
      </w:r>
      <w:r w:rsidRPr="00964A1A">
        <w:rPr>
          <w:noProof/>
        </w:rPr>
      </w:r>
      <w:r w:rsidRPr="00964A1A">
        <w:rPr>
          <w:noProof/>
        </w:rPr>
        <w:fldChar w:fldCharType="separate"/>
      </w:r>
      <w:r w:rsidRPr="00964A1A">
        <w:rPr>
          <w:noProof/>
        </w:rPr>
        <w:t>7</w:t>
      </w:r>
      <w:r w:rsidRPr="00964A1A">
        <w:rPr>
          <w:noProof/>
        </w:rPr>
        <w:fldChar w:fldCharType="end"/>
      </w:r>
    </w:p>
    <w:p w14:paraId="03ECDB90" w14:textId="4B5EC5D0"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Link:  AFF mindset says EFTs determine hospital success and profitability</w:t>
      </w:r>
      <w:r w:rsidRPr="00964A1A">
        <w:rPr>
          <w:noProof/>
        </w:rPr>
        <w:tab/>
      </w:r>
      <w:r w:rsidRPr="00964A1A">
        <w:rPr>
          <w:noProof/>
        </w:rPr>
        <w:fldChar w:fldCharType="begin"/>
      </w:r>
      <w:r w:rsidRPr="00964A1A">
        <w:rPr>
          <w:noProof/>
        </w:rPr>
        <w:instrText xml:space="preserve"> PAGEREF _Toc198658743 \h </w:instrText>
      </w:r>
      <w:r w:rsidRPr="00964A1A">
        <w:rPr>
          <w:noProof/>
        </w:rPr>
      </w:r>
      <w:r w:rsidRPr="00964A1A">
        <w:rPr>
          <w:noProof/>
        </w:rPr>
        <w:fldChar w:fldCharType="separate"/>
      </w:r>
      <w:r w:rsidRPr="00964A1A">
        <w:rPr>
          <w:noProof/>
        </w:rPr>
        <w:t>7</w:t>
      </w:r>
      <w:r w:rsidRPr="00964A1A">
        <w:rPr>
          <w:noProof/>
        </w:rPr>
        <w:fldChar w:fldCharType="end"/>
      </w:r>
    </w:p>
    <w:p w14:paraId="30AFD5E4" w14:textId="2F6AF10C"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Link:  Key to hospital profitability is better attention to customer service and better health care</w:t>
      </w:r>
      <w:r w:rsidRPr="00964A1A">
        <w:rPr>
          <w:noProof/>
        </w:rPr>
        <w:tab/>
      </w:r>
      <w:r w:rsidRPr="00964A1A">
        <w:rPr>
          <w:noProof/>
        </w:rPr>
        <w:fldChar w:fldCharType="begin"/>
      </w:r>
      <w:r w:rsidRPr="00964A1A">
        <w:rPr>
          <w:noProof/>
        </w:rPr>
        <w:instrText xml:space="preserve"> PAGEREF _Toc198658744 \h </w:instrText>
      </w:r>
      <w:r w:rsidRPr="00964A1A">
        <w:rPr>
          <w:noProof/>
        </w:rPr>
      </w:r>
      <w:r w:rsidRPr="00964A1A">
        <w:rPr>
          <w:noProof/>
        </w:rPr>
        <w:fldChar w:fldCharType="separate"/>
      </w:r>
      <w:r w:rsidRPr="00964A1A">
        <w:rPr>
          <w:noProof/>
        </w:rPr>
        <w:t>7</w:t>
      </w:r>
      <w:r w:rsidRPr="00964A1A">
        <w:rPr>
          <w:noProof/>
        </w:rPr>
        <w:fldChar w:fldCharType="end"/>
      </w:r>
    </w:p>
    <w:p w14:paraId="64AD569B" w14:textId="2425CD5A" w:rsidR="003A3F6F" w:rsidRPr="00964A1A" w:rsidRDefault="003A3F6F" w:rsidP="00964A1A">
      <w:pPr>
        <w:pStyle w:val="TOC3"/>
        <w:rPr>
          <w:rFonts w:asciiTheme="minorHAnsi" w:eastAsiaTheme="minorEastAsia" w:hAnsiTheme="minorHAnsi" w:cstheme="minorBidi"/>
          <w:noProof/>
          <w:kern w:val="2"/>
          <w:sz w:val="24"/>
          <w:szCs w:val="24"/>
          <w14:ligatures w14:val="standardContextual"/>
        </w:rPr>
      </w:pPr>
      <w:r w:rsidRPr="00964A1A">
        <w:rPr>
          <w:noProof/>
        </w:rPr>
        <w:t>Impact:  Worse health care outcomes</w:t>
      </w:r>
      <w:r w:rsidRPr="00964A1A">
        <w:rPr>
          <w:noProof/>
        </w:rPr>
        <w:tab/>
      </w:r>
      <w:r w:rsidRPr="00964A1A">
        <w:rPr>
          <w:noProof/>
        </w:rPr>
        <w:fldChar w:fldCharType="begin"/>
      </w:r>
      <w:r w:rsidRPr="00964A1A">
        <w:rPr>
          <w:noProof/>
        </w:rPr>
        <w:instrText xml:space="preserve"> PAGEREF _Toc198658745 \h </w:instrText>
      </w:r>
      <w:r w:rsidRPr="00964A1A">
        <w:rPr>
          <w:noProof/>
        </w:rPr>
      </w:r>
      <w:r w:rsidRPr="00964A1A">
        <w:rPr>
          <w:noProof/>
        </w:rPr>
        <w:fldChar w:fldCharType="separate"/>
      </w:r>
      <w:r w:rsidRPr="00964A1A">
        <w:rPr>
          <w:noProof/>
        </w:rPr>
        <w:t>8</w:t>
      </w:r>
      <w:r w:rsidRPr="00964A1A">
        <w:rPr>
          <w:noProof/>
        </w:rPr>
        <w:fldChar w:fldCharType="end"/>
      </w:r>
    </w:p>
    <w:p w14:paraId="45BD4B70" w14:textId="68E05CC9" w:rsidR="00934A35" w:rsidRPr="00964A1A" w:rsidRDefault="00934A35" w:rsidP="00964A1A">
      <w:pPr>
        <w:pStyle w:val="TOC2"/>
        <w:sectPr w:rsidR="00934A35" w:rsidRPr="00964A1A" w:rsidSect="007C3E76">
          <w:headerReference w:type="default" r:id="rId8"/>
          <w:footerReference w:type="default" r:id="rId9"/>
          <w:pgSz w:w="12240" w:h="15840"/>
          <w:pgMar w:top="1440" w:right="1440" w:bottom="1440" w:left="1440" w:header="720" w:footer="720" w:gutter="0"/>
          <w:cols w:space="720"/>
        </w:sectPr>
      </w:pPr>
      <w:r w:rsidRPr="00964A1A">
        <w:fldChar w:fldCharType="end"/>
      </w:r>
    </w:p>
    <w:p w14:paraId="1289A228" w14:textId="0B935BA9" w:rsidR="000B7631" w:rsidRPr="00964A1A" w:rsidRDefault="000B7631" w:rsidP="00964A1A">
      <w:pPr>
        <w:pStyle w:val="Title"/>
        <w:shd w:val="clear" w:color="auto" w:fill="auto"/>
      </w:pPr>
      <w:r w:rsidRPr="00964A1A">
        <w:lastRenderedPageBreak/>
        <w:t xml:space="preserve">Negative: </w:t>
      </w:r>
      <w:r w:rsidR="00EA73B5" w:rsidRPr="00964A1A">
        <w:t>Electronic Funds Transfer Fees – not a problem</w:t>
      </w:r>
    </w:p>
    <w:p w14:paraId="0E3ACF1F" w14:textId="21A71340" w:rsidR="00460862" w:rsidRPr="00964A1A" w:rsidRDefault="00460862" w:rsidP="00964A1A">
      <w:pPr>
        <w:pStyle w:val="Contention1"/>
      </w:pPr>
      <w:bookmarkStart w:id="0" w:name="_Toc198658710"/>
      <w:r w:rsidRPr="00964A1A">
        <w:t>TOPICALITY</w:t>
      </w:r>
      <w:bookmarkEnd w:id="0"/>
    </w:p>
    <w:p w14:paraId="36D69730" w14:textId="72CE11A2" w:rsidR="00460862" w:rsidRPr="00964A1A" w:rsidRDefault="00460862" w:rsidP="00964A1A">
      <w:pPr>
        <w:pStyle w:val="Contention1"/>
      </w:pPr>
      <w:bookmarkStart w:id="1" w:name="_Toc198658711"/>
      <w:r w:rsidRPr="00964A1A">
        <w:t>1</w:t>
      </w:r>
      <w:proofErr w:type="gramStart"/>
      <w:r w:rsidRPr="00964A1A">
        <w:t xml:space="preserve">.  </w:t>
      </w:r>
      <w:r w:rsidR="00A97705" w:rsidRPr="00964A1A">
        <w:t>Insignificant</w:t>
      </w:r>
      <w:proofErr w:type="gramEnd"/>
      <w:r w:rsidR="00A97705" w:rsidRPr="00964A1A">
        <w:t xml:space="preserve"> </w:t>
      </w:r>
      <w:r w:rsidR="00D410ED" w:rsidRPr="00964A1A">
        <w:t xml:space="preserve">policy </w:t>
      </w:r>
      <w:r w:rsidR="00A97705" w:rsidRPr="00964A1A">
        <w:t>reform</w:t>
      </w:r>
      <w:bookmarkEnd w:id="1"/>
    </w:p>
    <w:p w14:paraId="261FE072" w14:textId="4B7DC955" w:rsidR="00EA73B5" w:rsidRPr="00964A1A" w:rsidRDefault="005E54FD" w:rsidP="00964A1A">
      <w:pPr>
        <w:pStyle w:val="Contention2"/>
      </w:pPr>
      <w:bookmarkStart w:id="2" w:name="_Toc198658712"/>
      <w:r w:rsidRPr="00964A1A">
        <w:t>Link</w:t>
      </w:r>
      <w:proofErr w:type="gramStart"/>
      <w:r w:rsidRPr="00964A1A">
        <w:t>:  Add</w:t>
      </w:r>
      <w:proofErr w:type="gramEnd"/>
      <w:r w:rsidRPr="00964A1A">
        <w:t xml:space="preserve"> up the percentage charges to get the scope of the issue</w:t>
      </w:r>
      <w:bookmarkEnd w:id="2"/>
    </w:p>
    <w:p w14:paraId="175A002C" w14:textId="2F6D6AC1" w:rsidR="005E54FD" w:rsidRPr="00964A1A" w:rsidRDefault="005E54FD" w:rsidP="00964A1A">
      <w:pPr>
        <w:pStyle w:val="Citation3"/>
      </w:pPr>
      <w:r w:rsidRPr="00964A1A">
        <w:rPr>
          <w:u w:val="single"/>
        </w:rPr>
        <w:t xml:space="preserve">Drew </w:t>
      </w:r>
      <w:proofErr w:type="spellStart"/>
      <w:r w:rsidRPr="00964A1A">
        <w:rPr>
          <w:u w:val="single"/>
        </w:rPr>
        <w:t>Voytal</w:t>
      </w:r>
      <w:proofErr w:type="spellEnd"/>
      <w:r w:rsidRPr="00964A1A">
        <w:rPr>
          <w:u w:val="single"/>
        </w:rPr>
        <w:t xml:space="preserve"> 2021</w:t>
      </w:r>
      <w:r w:rsidRPr="00964A1A">
        <w:t>. (master’s in public administration; associate director for MGMA Government Affairs in Washington) “More than half of medical practices report being forced to pay to receive electronic payments from insurers” 11 Aug 2021 (accessed 20 May2025) https://www.mgma.com/mgma-stats/more-than-half-of-medical-practices-report-being-forced-to-pay-to-receive-electronic-payments-from-insurers</w:t>
      </w:r>
    </w:p>
    <w:p w14:paraId="480F50B6" w14:textId="0B5C9552" w:rsidR="005E54FD" w:rsidRPr="00964A1A" w:rsidRDefault="005E54FD" w:rsidP="00964A1A">
      <w:pPr>
        <w:pStyle w:val="Evidence"/>
      </w:pPr>
      <w:r w:rsidRPr="00964A1A">
        <w:t>The Medical Group Management Association’s most recent </w:t>
      </w:r>
      <w:hyperlink r:id="rId10" w:tgtFrame="_blank" w:history="1">
        <w:r w:rsidRPr="00964A1A">
          <w:rPr>
            <w:rStyle w:val="Hyperlink"/>
            <w:color w:val="000000"/>
            <w:u w:val="none"/>
          </w:rPr>
          <w:t>MGMA Stat poll</w:t>
        </w:r>
      </w:hyperlink>
      <w:r w:rsidRPr="00964A1A">
        <w:t> conducted on Aug. 10, 2021, asked healthcare leaders, “Are insurers charging your practice fees you didn’t agree to when sending payments via EFT?” More than half (57%) responded “yes,” while 43% responded “no.” The poll had 391 applicable responses. Of those who responded “yes” to being charged fees for EFT payments in the poll:</w:t>
      </w:r>
      <w:r w:rsidRPr="00964A1A">
        <w:br/>
        <w:t>- 10% stated they were charged a fee of 1% of their total reimbursement</w:t>
      </w:r>
      <w:r w:rsidRPr="00964A1A">
        <w:br/>
        <w:t xml:space="preserve">- 43% responded they were charged 2% </w:t>
      </w:r>
      <w:r w:rsidRPr="00964A1A">
        <w:br/>
        <w:t xml:space="preserve">- 43% stated they were charged 3% </w:t>
      </w:r>
      <w:r w:rsidRPr="00964A1A">
        <w:br/>
        <w:t>- 4% indicated they were charged 4% or more per EFT transaction. </w:t>
      </w:r>
    </w:p>
    <w:p w14:paraId="2FCD574F" w14:textId="1ACEC265" w:rsidR="005E54FD" w:rsidRPr="00964A1A" w:rsidRDefault="005E54FD" w:rsidP="00964A1A">
      <w:pPr>
        <w:pStyle w:val="Contention2"/>
      </w:pPr>
      <w:bookmarkStart w:id="3" w:name="_Toc198658713"/>
      <w:r w:rsidRPr="00964A1A">
        <w:t>Link</w:t>
      </w:r>
      <w:proofErr w:type="gramStart"/>
      <w:r w:rsidRPr="00964A1A">
        <w:t>:  Do</w:t>
      </w:r>
      <w:proofErr w:type="gramEnd"/>
      <w:r w:rsidRPr="00964A1A">
        <w:t xml:space="preserve"> the numbers.  Include the 43% who reported “no” fees and average them along with the others</w:t>
      </w:r>
      <w:r w:rsidR="001320AA" w:rsidRPr="00964A1A">
        <w:t xml:space="preserve"> to get the scope of the problem</w:t>
      </w:r>
      <w:bookmarkEnd w:id="3"/>
    </w:p>
    <w:p w14:paraId="204602A7" w14:textId="0EF07EFE" w:rsidR="005E54FD" w:rsidRPr="00964A1A" w:rsidRDefault="005E54FD" w:rsidP="00964A1A">
      <w:pPr>
        <w:pStyle w:val="Evidence"/>
      </w:pPr>
      <w:r w:rsidRPr="00964A1A">
        <w:t xml:space="preserve">43% </w:t>
      </w:r>
      <w:r w:rsidR="004C1625" w:rsidRPr="00964A1A">
        <w:t>said</w:t>
      </w:r>
      <w:r w:rsidRPr="00964A1A">
        <w:t xml:space="preserve"> zero fees.  10% of the remaining 57% reporting a fee (that’s 5.7%</w:t>
      </w:r>
      <w:r w:rsidR="004C1625" w:rsidRPr="00964A1A">
        <w:t xml:space="preserve"> of the total </w:t>
      </w:r>
      <w:proofErr w:type="gramStart"/>
      <w:r w:rsidR="004C1625" w:rsidRPr="00964A1A">
        <w:t>population</w:t>
      </w:r>
      <w:r w:rsidRPr="00964A1A">
        <w:t>)  reported</w:t>
      </w:r>
      <w:proofErr w:type="gramEnd"/>
      <w:r w:rsidRPr="00964A1A">
        <w:t xml:space="preserve"> 1% fee.   43% of 57% (that’s 24.5%) reported </w:t>
      </w:r>
      <w:proofErr w:type="gramStart"/>
      <w:r w:rsidRPr="00964A1A">
        <w:t>2%</w:t>
      </w:r>
      <w:proofErr w:type="gramEnd"/>
      <w:r w:rsidRPr="00964A1A">
        <w:t xml:space="preserve"> fee.  </w:t>
      </w:r>
      <w:r w:rsidR="001320AA" w:rsidRPr="00964A1A">
        <w:t xml:space="preserve">43% of </w:t>
      </w:r>
      <w:proofErr w:type="gramStart"/>
      <w:r w:rsidR="001320AA" w:rsidRPr="00964A1A">
        <w:t>the 57</w:t>
      </w:r>
      <w:proofErr w:type="gramEnd"/>
      <w:r w:rsidR="001320AA" w:rsidRPr="00964A1A">
        <w:t>% (that’s 24.5%) reported paying 3% fee.  4% of 57% (that’s 2.3%) reported paying 4%.</w:t>
      </w:r>
    </w:p>
    <w:p w14:paraId="6BB4B16A" w14:textId="1DABBCCC" w:rsidR="001320AA" w:rsidRPr="00964A1A" w:rsidRDefault="001320AA" w:rsidP="00964A1A">
      <w:pPr>
        <w:pStyle w:val="Evidence"/>
      </w:pPr>
      <w:r w:rsidRPr="00964A1A">
        <w:t>When you do the math (and we’ll provide it on demand) the average fee paid by the average facility is 1.374%.</w:t>
      </w:r>
      <w:r w:rsidRPr="00964A1A">
        <w:br/>
      </w:r>
      <w:r w:rsidRPr="00964A1A">
        <w:br/>
        <w:t>[     43x0 + 5.7x1 + 24.5x2 + 24.5x3 + 2.3x4 then divide by 100 to get the average fee.</w:t>
      </w:r>
      <w:r w:rsidRPr="00964A1A">
        <w:br/>
        <w:t>0 + 5.7 + 49 + 73.5 + 9.2 = 137.4</w:t>
      </w:r>
      <w:r w:rsidR="00820E77" w:rsidRPr="00964A1A">
        <w:br/>
      </w:r>
      <w:r w:rsidRPr="00964A1A">
        <w:t xml:space="preserve">    137.4 / 100 = 1.374    </w:t>
      </w:r>
      <w:proofErr w:type="gramStart"/>
      <w:r w:rsidRPr="00964A1A">
        <w:t xml:space="preserve">  ]</w:t>
      </w:r>
      <w:proofErr w:type="gramEnd"/>
      <w:r w:rsidRPr="00964A1A">
        <w:br/>
      </w:r>
    </w:p>
    <w:p w14:paraId="0271F60C" w14:textId="6BC5CB11" w:rsidR="001320AA" w:rsidRPr="00964A1A" w:rsidRDefault="001320AA" w:rsidP="00964A1A">
      <w:pPr>
        <w:pStyle w:val="Contention2"/>
      </w:pPr>
      <w:bookmarkStart w:id="4" w:name="_Toc198658714"/>
      <w:r w:rsidRPr="00964A1A">
        <w:t>Violation</w:t>
      </w:r>
      <w:proofErr w:type="gramStart"/>
      <w:r w:rsidRPr="00964A1A">
        <w:t>:  Real</w:t>
      </w:r>
      <w:proofErr w:type="gramEnd"/>
      <w:r w:rsidRPr="00964A1A">
        <w:t xml:space="preserve"> world / bright line test.  1.374% change of something isn’t significant reform</w:t>
      </w:r>
      <w:bookmarkEnd w:id="4"/>
    </w:p>
    <w:p w14:paraId="4F006213" w14:textId="3B449C42" w:rsidR="001320AA" w:rsidRPr="00964A1A" w:rsidRDefault="004C1625" w:rsidP="00964A1A">
      <w:pPr>
        <w:pStyle w:val="Evidence"/>
      </w:pPr>
      <w:r w:rsidRPr="00964A1A">
        <w:t xml:space="preserve">If the price of something you bought every day reduced by 1.3%, you wouldn’t even notice.  If you did notice, you wouldn’t jump in surprise and exclaim “Wow, they substantially reduced the cost of ___ whatever.  Eggs, milk, gasoline, etc.”  </w:t>
      </w:r>
    </w:p>
    <w:p w14:paraId="516DBB05" w14:textId="08C26EC3" w:rsidR="00D410ED" w:rsidRPr="00964A1A" w:rsidRDefault="00D410ED" w:rsidP="00964A1A">
      <w:pPr>
        <w:pStyle w:val="Contention2"/>
      </w:pPr>
      <w:bookmarkStart w:id="5" w:name="_Toc198658715"/>
      <w:r w:rsidRPr="00964A1A">
        <w:t>Impact</w:t>
      </w:r>
      <w:proofErr w:type="gramStart"/>
      <w:r w:rsidRPr="00964A1A">
        <w:t>:  Negative</w:t>
      </w:r>
      <w:proofErr w:type="gramEnd"/>
      <w:r w:rsidRPr="00964A1A">
        <w:t xml:space="preserve"> ballot justified</w:t>
      </w:r>
      <w:bookmarkEnd w:id="5"/>
    </w:p>
    <w:p w14:paraId="40F22C89" w14:textId="364E4796" w:rsidR="00D410ED" w:rsidRPr="00964A1A" w:rsidRDefault="00D410ED" w:rsidP="00964A1A">
      <w:pPr>
        <w:pStyle w:val="Evidence"/>
      </w:pPr>
      <w:r w:rsidRPr="00964A1A">
        <w:t>If no one in the room is proposing a significant reform of federal health care policy, then the resolution isn’t being affirmed.  If no one is affirming the resolution, then no matter who wins, you should circle “Negative” on the ballot</w:t>
      </w:r>
    </w:p>
    <w:p w14:paraId="7D420EC7" w14:textId="34A8E154" w:rsidR="00820E77" w:rsidRPr="00964A1A" w:rsidRDefault="00820E77" w:rsidP="00964A1A">
      <w:pPr>
        <w:pStyle w:val="Contention2"/>
      </w:pPr>
      <w:bookmarkStart w:id="6" w:name="_Toc198658716"/>
      <w:r w:rsidRPr="00964A1A">
        <w:lastRenderedPageBreak/>
        <w:t xml:space="preserve">A/T “AFF’s evidence says 2.5% fee” – </w:t>
      </w:r>
      <w:r w:rsidR="00F23CBE" w:rsidRPr="00964A1A">
        <w:t>1) Ours is better</w:t>
      </w:r>
      <w:r w:rsidRPr="00964A1A">
        <w:t xml:space="preserve">.  </w:t>
      </w:r>
      <w:r w:rsidR="00F23CBE" w:rsidRPr="00964A1A">
        <w:t>AFF</w:t>
      </w:r>
      <w:r w:rsidRPr="00964A1A">
        <w:t xml:space="preserve"> says the fee is “often around 2.5%”</w:t>
      </w:r>
      <w:r w:rsidR="00F23CBE" w:rsidRPr="00964A1A">
        <w:t xml:space="preserve"> but it never calculates the average paid across the entire industry.   2) Theirs isn’t “more recent” because it doesn’t say when that 2.5% number was derived or how it was derived</w:t>
      </w:r>
      <w:bookmarkEnd w:id="6"/>
    </w:p>
    <w:p w14:paraId="3A0EE926" w14:textId="28487089" w:rsidR="00F23CBE" w:rsidRPr="00964A1A" w:rsidRDefault="00F23CBE" w:rsidP="00964A1A">
      <w:pPr>
        <w:pStyle w:val="Citation3"/>
      </w:pPr>
      <w:r w:rsidRPr="00964A1A">
        <w:rPr>
          <w:u w:val="single"/>
        </w:rPr>
        <w:t>AFFIRMATIVE SOURCE White Coat Investor 2023</w:t>
      </w:r>
      <w:r w:rsidRPr="00964A1A">
        <w:t xml:space="preserve"> “How You’re Being Ripped Off by Incompetent and Corrupt CMS Bureaucrats with Dr. Alex </w:t>
      </w:r>
      <w:proofErr w:type="spellStart"/>
      <w:r w:rsidRPr="00964A1A">
        <w:t>Shteynshlyuger</w:t>
      </w:r>
      <w:proofErr w:type="spellEnd"/>
      <w:r w:rsidRPr="00964A1A">
        <w:t>” 28 Sept 2023 (accessed 20 May 2025) https://www.whitecoatinvestor.com/how-youre-being-ripped-off-by-incompetent-and-corrupt-cms-bureaucrats-with-dr-alex-shteynshlyuger-334/</w:t>
      </w:r>
    </w:p>
    <w:p w14:paraId="364F0026" w14:textId="7695505A" w:rsidR="00820E77" w:rsidRPr="00964A1A" w:rsidRDefault="00820E77" w:rsidP="00964A1A">
      <w:pPr>
        <w:pStyle w:val="Evidence"/>
      </w:pPr>
      <w:proofErr w:type="spellStart"/>
      <w:r w:rsidRPr="00964A1A">
        <w:t>Shteynshlyuger</w:t>
      </w:r>
      <w:proofErr w:type="spellEnd"/>
      <w:r w:rsidRPr="00964A1A">
        <w:t xml:space="preserve"> went on to say that these regulations became effective in 2004, requiring health plans to comply by sending payments electronically to healthcare providers upon request without imposing costs on the providers. This transition saved significant money for both insurance companies and medical practices, ultimately contributing to the lower cost of healthcare services. However, some health plans opted to engage third-party providers, such as Zelis, to facilitate these transactions. It imposed substantial fees, often around 2.5% for EFT services, on healthcare providers.</w:t>
      </w:r>
    </w:p>
    <w:p w14:paraId="10729F1F" w14:textId="6F79A338" w:rsidR="00F23CBE" w:rsidRPr="00964A1A" w:rsidRDefault="00F23CBE" w:rsidP="00964A1A">
      <w:pPr>
        <w:pStyle w:val="Contention2"/>
      </w:pPr>
      <w:bookmarkStart w:id="7" w:name="_Toc198658717"/>
      <w:r w:rsidRPr="00964A1A">
        <w:t>AFF didn’t read the rest of what the card said about Zel</w:t>
      </w:r>
      <w:r w:rsidR="00257431" w:rsidRPr="00964A1A">
        <w:t>i</w:t>
      </w:r>
      <w:r w:rsidRPr="00964A1A">
        <w:t xml:space="preserve">s </w:t>
      </w:r>
      <w:r w:rsidR="00257431" w:rsidRPr="00964A1A">
        <w:t>and</w:t>
      </w:r>
      <w:r w:rsidRPr="00964A1A">
        <w:t xml:space="preserve"> that 2.5% fee</w:t>
      </w:r>
      <w:proofErr w:type="gramStart"/>
      <w:r w:rsidRPr="00964A1A">
        <w:t>:  Zelis</w:t>
      </w:r>
      <w:proofErr w:type="gramEnd"/>
      <w:r w:rsidRPr="00964A1A">
        <w:t xml:space="preserve"> only works on 3% of the industry</w:t>
      </w:r>
      <w:bookmarkEnd w:id="7"/>
    </w:p>
    <w:p w14:paraId="15FD1517" w14:textId="77777777" w:rsidR="00F23CBE" w:rsidRPr="00964A1A" w:rsidRDefault="00F23CBE" w:rsidP="00964A1A">
      <w:pPr>
        <w:pStyle w:val="Citation3"/>
      </w:pPr>
      <w:r w:rsidRPr="00964A1A">
        <w:rPr>
          <w:u w:val="single"/>
        </w:rPr>
        <w:t>AFFIRMATIVE SOURCE White Coat Investor 2023</w:t>
      </w:r>
      <w:r w:rsidRPr="00964A1A">
        <w:t xml:space="preserve"> “How You’re Being Ripped Off by Incompetent and Corrupt CMS Bureaucrats with Dr. Alex </w:t>
      </w:r>
      <w:proofErr w:type="spellStart"/>
      <w:r w:rsidRPr="00964A1A">
        <w:t>Shteynshlyuger</w:t>
      </w:r>
      <w:proofErr w:type="spellEnd"/>
      <w:r w:rsidRPr="00964A1A">
        <w:t>” 28 Sept 2023 (accessed 20 May 2025) https://www.whitecoatinvestor.com/how-youre-being-ripped-off-by-incompetent-and-corrupt-cms-bureaucrats-with-dr-alex-shteynshlyuger-334/</w:t>
      </w:r>
    </w:p>
    <w:p w14:paraId="47E1B606" w14:textId="266B3989" w:rsidR="00F23CBE" w:rsidRPr="00964A1A" w:rsidRDefault="00F23CBE" w:rsidP="00964A1A">
      <w:pPr>
        <w:pStyle w:val="Evidence"/>
      </w:pPr>
      <w:r w:rsidRPr="00964A1A">
        <w:t xml:space="preserve">Estimates suggest that companies like Zelis alone process around 3% of healthcare payments in the United States, while other similar entities like UnitedHealthcare, </w:t>
      </w:r>
      <w:proofErr w:type="spellStart"/>
      <w:r w:rsidRPr="00964A1A">
        <w:t>VPay</w:t>
      </w:r>
      <w:proofErr w:type="spellEnd"/>
      <w:r w:rsidRPr="00964A1A">
        <w:t>, and Echo Health may also impose similar fees, affecting a significant portion of healthcare payments.</w:t>
      </w:r>
    </w:p>
    <w:p w14:paraId="0FF273F1" w14:textId="11DCF542" w:rsidR="00EA73B5" w:rsidRPr="00964A1A" w:rsidRDefault="00D52C40" w:rsidP="00964A1A">
      <w:pPr>
        <w:pStyle w:val="Contention1"/>
      </w:pPr>
      <w:bookmarkStart w:id="8" w:name="_Toc198658718"/>
      <w:bookmarkStart w:id="9" w:name="_Toc182505430"/>
      <w:r w:rsidRPr="00964A1A">
        <w:t>2</w:t>
      </w:r>
      <w:proofErr w:type="gramStart"/>
      <w:r w:rsidR="00EA73B5" w:rsidRPr="00964A1A">
        <w:t>.  Electronic</w:t>
      </w:r>
      <w:proofErr w:type="gramEnd"/>
      <w:r w:rsidR="00EA73B5" w:rsidRPr="00964A1A">
        <w:t xml:space="preserve"> Funds Transfer is not health care</w:t>
      </w:r>
      <w:bookmarkEnd w:id="8"/>
    </w:p>
    <w:p w14:paraId="52E24B05" w14:textId="77777777" w:rsidR="00213661" w:rsidRPr="00964A1A" w:rsidRDefault="00213661" w:rsidP="00964A1A">
      <w:pPr>
        <w:pStyle w:val="Contention2"/>
      </w:pPr>
      <w:bookmarkStart w:id="10" w:name="_Toc182505424"/>
      <w:bookmarkStart w:id="11" w:name="_Toc198658719"/>
      <w:r w:rsidRPr="00964A1A">
        <w:t>Health Care is a service delivered by “health care providers”</w:t>
      </w:r>
      <w:bookmarkEnd w:id="10"/>
      <w:bookmarkEnd w:id="11"/>
    </w:p>
    <w:p w14:paraId="4E64EC5C" w14:textId="77777777" w:rsidR="00213661" w:rsidRPr="00964A1A" w:rsidRDefault="00213661" w:rsidP="00964A1A">
      <w:pPr>
        <w:pStyle w:val="Citation3"/>
      </w:pPr>
      <w:r w:rsidRPr="00964A1A">
        <w:rPr>
          <w:u w:val="single"/>
        </w:rPr>
        <w:t>National Library of Medicine 1990</w:t>
      </w:r>
      <w:r w:rsidRPr="00964A1A">
        <w:t>.  “Health, Health Care, and Quality of Care.” Nih.gov, National Academies Press (US), “Medicare: A Strategy for Quality Assurance: Volume 1” (accessed 13 Sept 2024) https://www.ncbi.nlm.nih.gov/books/NBK235460/ </w:t>
      </w:r>
    </w:p>
    <w:p w14:paraId="10CC74B2" w14:textId="77777777" w:rsidR="00213661" w:rsidRPr="00964A1A" w:rsidRDefault="00213661" w:rsidP="00964A1A">
      <w:pPr>
        <w:pStyle w:val="Evidence"/>
      </w:pPr>
      <w:r w:rsidRPr="00964A1A">
        <w:t>Health care implies a broad set of services, including acute, chronic, preventive, restorative, and rehabilitative care, which are delivered in many different settings by many different health care providers. </w:t>
      </w:r>
    </w:p>
    <w:p w14:paraId="0EA57A07" w14:textId="77777777" w:rsidR="00213661" w:rsidRPr="00964A1A" w:rsidRDefault="00213661" w:rsidP="00964A1A">
      <w:pPr>
        <w:pStyle w:val="Contention2"/>
      </w:pPr>
      <w:bookmarkStart w:id="12" w:name="_Toc182505425"/>
      <w:bookmarkStart w:id="13" w:name="_Toc198658720"/>
      <w:r w:rsidRPr="00964A1A">
        <w:t>Definition of “health care providers”</w:t>
      </w:r>
      <w:bookmarkEnd w:id="12"/>
      <w:bookmarkEnd w:id="13"/>
    </w:p>
    <w:p w14:paraId="7D471C35" w14:textId="77777777" w:rsidR="00213661" w:rsidRPr="00964A1A" w:rsidRDefault="00213661" w:rsidP="00964A1A">
      <w:pPr>
        <w:pStyle w:val="Citation3"/>
      </w:pPr>
      <w:r w:rsidRPr="00964A1A">
        <w:rPr>
          <w:u w:val="single"/>
        </w:rPr>
        <w:t>Society of Refugee Healthcare Providers 2024</w:t>
      </w:r>
      <w:r w:rsidRPr="00964A1A">
        <w:t xml:space="preserve"> (group of medical providers, nurses, social workers, resettlement workers, and other professionals dedicated to serving the healthcare needs of refugees and asylum seekers) 25 June 2024 “​​Eight ​Tips for Service and Health Care Provider Collaboration” (accessed 13 Sept 2024) https://www.switchboardta.org/blog/eight-tips-for-service-and-health-care-provider-collaboration/</w:t>
      </w:r>
    </w:p>
    <w:p w14:paraId="2C1209E7" w14:textId="77777777" w:rsidR="00213661" w:rsidRPr="00964A1A" w:rsidRDefault="00213661" w:rsidP="00964A1A">
      <w:pPr>
        <w:pStyle w:val="Evidence"/>
      </w:pPr>
      <w:r w:rsidRPr="00964A1A">
        <w:t>Health care providers (also referred to as clinicians) are professionals with specific health care system knowledge who are licensed and trained to:  </w:t>
      </w:r>
      <w:r w:rsidRPr="00964A1A">
        <w:br/>
        <w:t>Diagnose medical conditions; </w:t>
      </w:r>
      <w:r w:rsidRPr="00964A1A">
        <w:br/>
        <w:t>Prescribe medications or treatments; </w:t>
      </w:r>
      <w:r w:rsidRPr="00964A1A">
        <w:br/>
        <w:t>Assess signs and symptoms; and  </w:t>
      </w:r>
      <w:r w:rsidRPr="00964A1A">
        <w:br/>
        <w:t>Determine the urgency of medical issues. </w:t>
      </w:r>
    </w:p>
    <w:p w14:paraId="2A9FED0F" w14:textId="0649D62F" w:rsidR="00213661" w:rsidRPr="00964A1A" w:rsidRDefault="00213661" w:rsidP="00964A1A">
      <w:pPr>
        <w:pStyle w:val="Contention2"/>
      </w:pPr>
      <w:bookmarkStart w:id="14" w:name="_Toc182505421"/>
      <w:bookmarkStart w:id="15" w:name="_Toc198658721"/>
      <w:r w:rsidRPr="00964A1A">
        <w:lastRenderedPageBreak/>
        <w:t>Computer staff and billing personnel are not health care provider</w:t>
      </w:r>
      <w:bookmarkEnd w:id="14"/>
      <w:r w:rsidRPr="00964A1A">
        <w:t>s</w:t>
      </w:r>
      <w:bookmarkEnd w:id="15"/>
      <w:r w:rsidRPr="00964A1A">
        <w:t xml:space="preserve"> </w:t>
      </w:r>
    </w:p>
    <w:p w14:paraId="2B642857" w14:textId="39FE5A8C" w:rsidR="00F753FB" w:rsidRPr="00964A1A" w:rsidRDefault="00F753FB" w:rsidP="00964A1A">
      <w:pPr>
        <w:pStyle w:val="Citation3"/>
      </w:pPr>
      <w:bookmarkStart w:id="16" w:name="_Toc182505426"/>
      <w:r w:rsidRPr="00964A1A">
        <w:rPr>
          <w:u w:val="single"/>
        </w:rPr>
        <w:t>Kathleen Berney 2020</w:t>
      </w:r>
      <w:r w:rsidRPr="00964A1A">
        <w:t xml:space="preserve"> (attorney) “The DOL Revises FFCRA Regulations: What Employers Should Know” 21 Sept 2020 (accessed 20 May 2025) https://www.hrwlawyers.com/news-and-events/the-dol-revises-ffcra-regulations-what-employers-should-know/</w:t>
      </w:r>
      <w:proofErr w:type="gramStart"/>
      <w:r w:rsidRPr="00964A1A">
        <w:t xml:space="preserve"> </w:t>
      </w:r>
      <w:r w:rsidR="00BF2300" w:rsidRPr="00964A1A">
        <w:t xml:space="preserve">  (</w:t>
      </w:r>
      <w:proofErr w:type="gramEnd"/>
      <w:r w:rsidR="00BF2300" w:rsidRPr="00964A1A">
        <w:t>“IT professionals” = Information Technology, i.e., computer staff)</w:t>
      </w:r>
    </w:p>
    <w:p w14:paraId="629F3C57" w14:textId="2442A296" w:rsidR="00213661" w:rsidRPr="00964A1A" w:rsidRDefault="00213661" w:rsidP="00964A1A">
      <w:pPr>
        <w:pStyle w:val="Evidence"/>
        <w:rPr>
          <w:b/>
        </w:rPr>
      </w:pPr>
      <w:r w:rsidRPr="00964A1A">
        <w:t xml:space="preserve">The revised regulations state that employees who do not provide health care services as outlined above are not health care providers, “even if their services could affect the provision of health care services.” Thus, for example, IT professionals, building maintenance staff, human resources personnel, cooks, food service workers, records managers, consultants, and billers are “too attenuated to be integrated and necessary components of patient care” under the revised definition of “health care provider.” </w:t>
      </w:r>
    </w:p>
    <w:p w14:paraId="4B12A514" w14:textId="33F89600" w:rsidR="00213661" w:rsidRPr="00964A1A" w:rsidRDefault="00213661" w:rsidP="00964A1A">
      <w:pPr>
        <w:pStyle w:val="Contention2"/>
      </w:pPr>
      <w:bookmarkStart w:id="17" w:name="_Toc198658722"/>
      <w:r w:rsidRPr="00964A1A">
        <w:t xml:space="preserve">Impact:  </w:t>
      </w:r>
      <w:bookmarkEnd w:id="16"/>
      <w:r w:rsidRPr="00964A1A">
        <w:t>Resolution is not justified – Negative ballot is warranted.</w:t>
      </w:r>
      <w:bookmarkEnd w:id="17"/>
    </w:p>
    <w:p w14:paraId="33B50060" w14:textId="268D40B3" w:rsidR="00213661" w:rsidRPr="00964A1A" w:rsidRDefault="00213661" w:rsidP="00964A1A">
      <w:pPr>
        <w:pStyle w:val="Evidence"/>
      </w:pPr>
      <w:r w:rsidRPr="00964A1A">
        <w:t xml:space="preserve">They may be hoping their plan somehow affects health care.   Even if they did at some point prove </w:t>
      </w:r>
      <w:proofErr w:type="gramStart"/>
      <w:r w:rsidRPr="00964A1A">
        <w:t>that,</w:t>
      </w:r>
      <w:proofErr w:type="gramEnd"/>
      <w:r w:rsidRPr="00964A1A">
        <w:t xml:space="preserve"> which they haven’t yet, it still wouldn’t prove that the federal government should reform any health care policy.  It would prove we should reform something else and hope it benefits health care.  Failing to uphold the resolution means the resolution hasn’t been proven to be true.  If the resolution isn’t proven true, then a Negative ballot is justified.</w:t>
      </w:r>
    </w:p>
    <w:p w14:paraId="4BF6DC32" w14:textId="56297821" w:rsidR="000D032A" w:rsidRPr="00964A1A" w:rsidRDefault="000D032A" w:rsidP="00964A1A">
      <w:pPr>
        <w:pStyle w:val="Contention1"/>
      </w:pPr>
      <w:bookmarkStart w:id="18" w:name="_Toc198658723"/>
      <w:r w:rsidRPr="00964A1A">
        <w:t>3</w:t>
      </w:r>
      <w:proofErr w:type="gramStart"/>
      <w:r w:rsidRPr="00964A1A">
        <w:t>.  Insurance</w:t>
      </w:r>
      <w:proofErr w:type="gramEnd"/>
      <w:r w:rsidRPr="00964A1A">
        <w:t xml:space="preserve"> is not health care</w:t>
      </w:r>
      <w:bookmarkEnd w:id="9"/>
      <w:bookmarkEnd w:id="18"/>
    </w:p>
    <w:p w14:paraId="586A4A72" w14:textId="77777777" w:rsidR="000D032A" w:rsidRPr="00964A1A" w:rsidRDefault="000D032A" w:rsidP="00964A1A">
      <w:pPr>
        <w:pStyle w:val="Contention2"/>
      </w:pPr>
      <w:bookmarkStart w:id="19" w:name="_Toc182505431"/>
      <w:bookmarkStart w:id="20" w:name="_Toc198658724"/>
      <w:r w:rsidRPr="00964A1A">
        <w:t xml:space="preserve">Health Insurance is certainly not health care.  Insurance is a </w:t>
      </w:r>
      <w:proofErr w:type="gramStart"/>
      <w:r w:rsidRPr="00964A1A">
        <w:t>product,</w:t>
      </w:r>
      <w:proofErr w:type="gramEnd"/>
      <w:r w:rsidRPr="00964A1A">
        <w:t xml:space="preserve"> healthcare is a service.</w:t>
      </w:r>
      <w:bookmarkEnd w:id="19"/>
      <w:bookmarkEnd w:id="20"/>
    </w:p>
    <w:p w14:paraId="00B6E0EB" w14:textId="77777777" w:rsidR="000D032A" w:rsidRPr="00964A1A" w:rsidRDefault="000D032A" w:rsidP="00964A1A">
      <w:pPr>
        <w:pStyle w:val="Citation3"/>
      </w:pPr>
      <w:r w:rsidRPr="00964A1A">
        <w:rPr>
          <w:u w:val="single"/>
        </w:rPr>
        <w:t>DSG Benefits Group 2023</w:t>
      </w:r>
      <w:r w:rsidRPr="00964A1A">
        <w:t xml:space="preserve">(DSG Benefits Group is an employee benefits consulting firm committed to helping organizations design, implement and manage benefit programs that </w:t>
      </w:r>
      <w:proofErr w:type="gramStart"/>
      <w:r w:rsidRPr="00964A1A">
        <w:t>are in alignment</w:t>
      </w:r>
      <w:proofErr w:type="gramEnd"/>
      <w:r w:rsidRPr="00964A1A">
        <w:t xml:space="preserve"> with corporate objectives.) “Are Health Insurance and Healthcare the same thing?” March 21, 2023 (Accessed Nov 11, 2024) </w:t>
      </w:r>
      <w:hyperlink r:id="rId11" w:tgtFrame="_blank" w:history="1">
        <w:r w:rsidRPr="00964A1A">
          <w:rPr>
            <w:rStyle w:val="Hyperlink"/>
            <w:lang w:eastAsia="fr-FR"/>
          </w:rPr>
          <w:t>https://www.linkedin.com/pulse/health-insurance-healthcare-same-thing-dsgbenefitsgrp/</w:t>
        </w:r>
      </w:hyperlink>
      <w:r w:rsidRPr="00964A1A">
        <w:t> </w:t>
      </w:r>
    </w:p>
    <w:p w14:paraId="02DF4143" w14:textId="77777777" w:rsidR="000D032A" w:rsidRPr="00964A1A" w:rsidRDefault="000D032A" w:rsidP="00964A1A">
      <w:pPr>
        <w:pStyle w:val="Evidence"/>
      </w:pPr>
      <w:r w:rsidRPr="00964A1A">
        <w:t>Healthcare refers to the services provided by healthcare professionals to maintain, promote, or restore health. It includes preventive care, primary care, specialty care, diagnostic and laboratory services, hospital and surgical care, and rehabilitative and long-term care. On the other hand, health insurance is a financial product that provides coverage for medical expenses, including healthcare services and treatments. Individuals or employers purchase health insurance to help pay for the cost of healthcare when it is needed. One of the main differences between healthcare and health insurance is that healthcare is a service, while health insurance is a product and is optional. People need healthcare services to maintain their physical and mental health, but they do not necessarily need health insurance to receive those services.</w:t>
      </w:r>
    </w:p>
    <w:p w14:paraId="49D7490F" w14:textId="77777777" w:rsidR="000D032A" w:rsidRPr="00964A1A" w:rsidRDefault="000D032A" w:rsidP="00964A1A">
      <w:pPr>
        <w:pStyle w:val="Contention2"/>
      </w:pPr>
      <w:bookmarkStart w:id="21" w:name="_Toc182505432"/>
      <w:bookmarkStart w:id="22" w:name="_Toc198658725"/>
      <w:r w:rsidRPr="00964A1A">
        <w:t>Health insurance is a method of paying for health care. It is not the care itself</w:t>
      </w:r>
      <w:bookmarkEnd w:id="21"/>
      <w:bookmarkEnd w:id="22"/>
    </w:p>
    <w:p w14:paraId="631A9FBF" w14:textId="77777777" w:rsidR="000D032A" w:rsidRPr="00964A1A" w:rsidRDefault="000D032A" w:rsidP="00964A1A">
      <w:pPr>
        <w:pStyle w:val="Citation3"/>
      </w:pPr>
      <w:r w:rsidRPr="00964A1A">
        <w:rPr>
          <w:u w:val="single"/>
        </w:rPr>
        <w:t>Dr Mitchell Katz MD 2014</w:t>
      </w:r>
      <w:r w:rsidRPr="00964A1A">
        <w:t>. JOURNAL OF THE AMERICAN MEDICAL ASSOCIATION June 2014 (accessed 13 Sept 2024) https://jamanetwork.com/journals/jamainternalmedicine/article-abstract/1857087#:~:text=Although%20this%20is%20an%20unprecedented,even%20a%20guarantee%20of%20care.</w:t>
      </w:r>
    </w:p>
    <w:p w14:paraId="0F6F4512" w14:textId="77777777" w:rsidR="000D032A" w:rsidRPr="00964A1A" w:rsidRDefault="000D032A" w:rsidP="00964A1A">
      <w:pPr>
        <w:pStyle w:val="Evidence"/>
      </w:pPr>
      <w:r w:rsidRPr="00964A1A">
        <w:t xml:space="preserve">The Congressional Budget Office estimates that by 2022 there will be 12 million new </w:t>
      </w:r>
      <w:proofErr w:type="gramStart"/>
      <w:r w:rsidRPr="00964A1A">
        <w:t>enrollees</w:t>
      </w:r>
      <w:proofErr w:type="gramEnd"/>
      <w:r w:rsidRPr="00964A1A">
        <w:t xml:space="preserve"> into Medicaid. Although this is an unprecedented leap forward in providing low-income Americans with health insurance, it is important to remember that health insurance is not health care. Health insurance is a financial mechanism for paying for health care. It is not the care itself, or even a guarantee of care.</w:t>
      </w:r>
    </w:p>
    <w:p w14:paraId="3AB97F7B" w14:textId="77777777" w:rsidR="000D032A" w:rsidRPr="00964A1A" w:rsidRDefault="000D032A" w:rsidP="00964A1A">
      <w:pPr>
        <w:pStyle w:val="Contention2"/>
      </w:pPr>
      <w:bookmarkStart w:id="23" w:name="_Toc182505433"/>
      <w:bookmarkStart w:id="24" w:name="_Toc198658726"/>
      <w:r w:rsidRPr="00964A1A">
        <w:t>It’s abusive and a misuse of terminology to call insurance “health care”</w:t>
      </w:r>
      <w:bookmarkEnd w:id="23"/>
      <w:bookmarkEnd w:id="24"/>
    </w:p>
    <w:p w14:paraId="795C7782" w14:textId="77777777" w:rsidR="000D032A" w:rsidRPr="00964A1A" w:rsidRDefault="000D032A" w:rsidP="00964A1A">
      <w:pPr>
        <w:pStyle w:val="Citation3"/>
      </w:pPr>
      <w:r w:rsidRPr="00964A1A">
        <w:rPr>
          <w:u w:val="single"/>
        </w:rPr>
        <w:t>Dr Tuan A. Duong MD 2019</w:t>
      </w:r>
      <w:r w:rsidRPr="00964A1A">
        <w:t xml:space="preserve">. “‘Health Care Is </w:t>
      </w:r>
      <w:proofErr w:type="gramStart"/>
      <w:r w:rsidRPr="00964A1A">
        <w:t>A</w:t>
      </w:r>
      <w:proofErr w:type="gramEnd"/>
      <w:r w:rsidRPr="00964A1A">
        <w:t xml:space="preserve"> Right'” (accessed 13 Sept 2024) https://opmed.doximity.com/articles/health-care-is-a-right</w:t>
      </w:r>
    </w:p>
    <w:p w14:paraId="6B61B0A8" w14:textId="77777777" w:rsidR="000D032A" w:rsidRPr="00964A1A" w:rsidRDefault="000D032A" w:rsidP="00964A1A">
      <w:pPr>
        <w:pStyle w:val="Evidence"/>
      </w:pPr>
      <w:r w:rsidRPr="00964A1A">
        <w:t>The word “health care” has been widely misused and abused, intentionally and unintentionally. Politicians, media, and even health care professionals have all used the terms “health care” and “health insurance” interchangeably. Health insurance is not health care. Insurance, private and governmental, helps you pay for care, per contracts, with exclusions and denials that become obvious only after a claim is filed. Insurers do not provide care — health care professionals do.</w:t>
      </w:r>
    </w:p>
    <w:p w14:paraId="1DC315BE" w14:textId="77777777" w:rsidR="000D032A" w:rsidRPr="00964A1A" w:rsidRDefault="000D032A" w:rsidP="00964A1A">
      <w:pPr>
        <w:pStyle w:val="Contention2"/>
      </w:pPr>
      <w:bookmarkStart w:id="25" w:name="_Toc182505434"/>
      <w:bookmarkStart w:id="26" w:name="_Toc198658727"/>
      <w:r w:rsidRPr="00964A1A">
        <w:lastRenderedPageBreak/>
        <w:t>Reasons why health insurance is distinct from health care</w:t>
      </w:r>
      <w:bookmarkEnd w:id="25"/>
      <w:bookmarkEnd w:id="26"/>
    </w:p>
    <w:p w14:paraId="6025E579" w14:textId="77777777" w:rsidR="000D032A" w:rsidRPr="00964A1A" w:rsidRDefault="000D032A" w:rsidP="00964A1A">
      <w:pPr>
        <w:pStyle w:val="Citation3"/>
      </w:pPr>
      <w:r w:rsidRPr="00964A1A">
        <w:rPr>
          <w:u w:val="single"/>
        </w:rPr>
        <w:t>Dr Tuan A. Duong MD 2019</w:t>
      </w:r>
      <w:r w:rsidRPr="00964A1A">
        <w:t xml:space="preserve">. “‘Health Care Is </w:t>
      </w:r>
      <w:proofErr w:type="gramStart"/>
      <w:r w:rsidRPr="00964A1A">
        <w:t>A</w:t>
      </w:r>
      <w:proofErr w:type="gramEnd"/>
      <w:r w:rsidRPr="00964A1A">
        <w:t xml:space="preserve"> Right'” (accessed 13 Sept 2024) https://opmed.doximity.com/articles/health-care-is-a-right</w:t>
      </w:r>
    </w:p>
    <w:p w14:paraId="28E14FCA" w14:textId="77777777" w:rsidR="000D032A" w:rsidRPr="00964A1A" w:rsidRDefault="000D032A" w:rsidP="00964A1A">
      <w:pPr>
        <w:pStyle w:val="Evidence"/>
      </w:pPr>
      <w:r w:rsidRPr="00964A1A">
        <w:t xml:space="preserve">As a society, we have embraced the belief that health insurance is a quintessential element of health care. Patients believe that they can’t get care without insurance. Doctors are convinced that they cannot provide care without accepting insurance. And yet, most of us know someone who is insured </w:t>
      </w:r>
      <w:proofErr w:type="gramStart"/>
      <w:r w:rsidRPr="00964A1A">
        <w:t>but yet</w:t>
      </w:r>
      <w:proofErr w:type="gramEnd"/>
      <w:r w:rsidRPr="00964A1A">
        <w:t xml:space="preserve"> struggles to find a doctor. Most of us also know someone who is uninsured and yet succeeds in receiving all the care and tests available in a hospital. </w:t>
      </w:r>
    </w:p>
    <w:p w14:paraId="30D4413B" w14:textId="77777777" w:rsidR="000D032A" w:rsidRPr="00964A1A" w:rsidRDefault="000D032A" w:rsidP="00964A1A">
      <w:pPr>
        <w:pStyle w:val="Contention2"/>
      </w:pPr>
      <w:bookmarkStart w:id="27" w:name="_Toc182505437"/>
      <w:bookmarkStart w:id="28" w:name="_Toc198658728"/>
      <w:r w:rsidRPr="00964A1A">
        <w:t>Logically, a method of paying for health care cannot be “health care,” or the resolution is infinitely broad</w:t>
      </w:r>
      <w:bookmarkEnd w:id="27"/>
      <w:bookmarkEnd w:id="28"/>
    </w:p>
    <w:p w14:paraId="59D74461" w14:textId="77777777" w:rsidR="000D032A" w:rsidRPr="00964A1A" w:rsidRDefault="000D032A" w:rsidP="00964A1A">
      <w:pPr>
        <w:pStyle w:val="Evidence"/>
        <w:numPr>
          <w:ilvl w:val="0"/>
          <w:numId w:val="43"/>
        </w:numPr>
      </w:pPr>
      <w:r w:rsidRPr="00964A1A">
        <w:t>A job is a method of getting money for paying for health care.  That makes employment law topical</w:t>
      </w:r>
    </w:p>
    <w:p w14:paraId="3267362C" w14:textId="77777777" w:rsidR="000D032A" w:rsidRPr="00964A1A" w:rsidRDefault="000D032A" w:rsidP="00964A1A">
      <w:pPr>
        <w:pStyle w:val="Evidence"/>
        <w:numPr>
          <w:ilvl w:val="0"/>
          <w:numId w:val="43"/>
        </w:numPr>
      </w:pPr>
      <w:r w:rsidRPr="00964A1A">
        <w:t>Winning a lottery would provide money to pay for health care.  That makes gambling policies topical</w:t>
      </w:r>
    </w:p>
    <w:p w14:paraId="3C961645" w14:textId="77777777" w:rsidR="000D032A" w:rsidRPr="00964A1A" w:rsidRDefault="000D032A" w:rsidP="00964A1A">
      <w:pPr>
        <w:pStyle w:val="Evidence"/>
        <w:numPr>
          <w:ilvl w:val="0"/>
          <w:numId w:val="43"/>
        </w:numPr>
      </w:pPr>
      <w:r w:rsidRPr="00964A1A">
        <w:t>Tax cuts would provide more money to pay for health care.  That makes tax policy topical.</w:t>
      </w:r>
    </w:p>
    <w:p w14:paraId="64E11833" w14:textId="77777777" w:rsidR="000D032A" w:rsidRPr="00964A1A" w:rsidRDefault="000D032A" w:rsidP="00964A1A">
      <w:pPr>
        <w:pStyle w:val="Evidence"/>
        <w:numPr>
          <w:ilvl w:val="0"/>
          <w:numId w:val="43"/>
        </w:numPr>
      </w:pPr>
      <w:r w:rsidRPr="00964A1A">
        <w:t>Elderly people use Social Security money to pay for health care.  That makes Social Security topical.</w:t>
      </w:r>
      <w:r w:rsidRPr="00964A1A">
        <w:br/>
      </w:r>
      <w:r w:rsidRPr="00964A1A">
        <w:br/>
        <w:t xml:space="preserve">The list is almost endless.  The purpose of the resolution is to limit the scope of possible debates to a reasonable number. When the Affirmative’s interpretation of the resolution results in it becoming infinitely broad, it cannot be correct.  </w:t>
      </w:r>
    </w:p>
    <w:p w14:paraId="1DCA9690" w14:textId="77777777" w:rsidR="006D10A8" w:rsidRPr="00964A1A" w:rsidRDefault="008C0A50" w:rsidP="00964A1A">
      <w:pPr>
        <w:pStyle w:val="Contention1"/>
      </w:pPr>
      <w:bookmarkStart w:id="29" w:name="_Toc198658729"/>
      <w:r w:rsidRPr="00964A1A">
        <w:t>HARMS / SIGNIFICANCE</w:t>
      </w:r>
      <w:bookmarkEnd w:id="29"/>
    </w:p>
    <w:p w14:paraId="6B5E4EE8" w14:textId="228F50EF" w:rsidR="006D10A8" w:rsidRPr="00964A1A" w:rsidRDefault="006D10A8" w:rsidP="00964A1A">
      <w:pPr>
        <w:pStyle w:val="Contention1"/>
      </w:pPr>
      <w:bookmarkStart w:id="30" w:name="_Toc198658730"/>
      <w:r w:rsidRPr="00964A1A">
        <w:t>1</w:t>
      </w:r>
      <w:proofErr w:type="gramStart"/>
      <w:r w:rsidRPr="00964A1A">
        <w:t>.  Net</w:t>
      </w:r>
      <w:proofErr w:type="gramEnd"/>
      <w:r w:rsidRPr="00964A1A">
        <w:t xml:space="preserve"> savings on balance</w:t>
      </w:r>
      <w:bookmarkEnd w:id="30"/>
    </w:p>
    <w:p w14:paraId="50EE93BF" w14:textId="3E1A4557" w:rsidR="006D10A8" w:rsidRPr="00964A1A" w:rsidRDefault="006D10A8" w:rsidP="00964A1A">
      <w:pPr>
        <w:pStyle w:val="Contention2"/>
      </w:pPr>
      <w:bookmarkStart w:id="31" w:name="_Toc198658731"/>
      <w:r w:rsidRPr="00964A1A">
        <w:t>Cost of EFT is offset by savings from “not” paying fees for what EFT replaced: Expensive paperwork</w:t>
      </w:r>
      <w:bookmarkEnd w:id="31"/>
    </w:p>
    <w:p w14:paraId="6AC62DBE" w14:textId="6CE1F85A" w:rsidR="006D10A8" w:rsidRPr="00964A1A" w:rsidRDefault="006D10A8" w:rsidP="00964A1A">
      <w:pPr>
        <w:pStyle w:val="Citation3"/>
      </w:pPr>
      <w:r w:rsidRPr="00964A1A">
        <w:rPr>
          <w:u w:val="single"/>
        </w:rPr>
        <w:t>Coronis Health 2015</w:t>
      </w:r>
      <w:r w:rsidRPr="00964A1A">
        <w:t xml:space="preserve"> (medical billing outsourcing firm) 2 Sept 2015 “Benefits of Using Electronic Fund Transfer (EFT) in a Medical Practice” (accessed 20 May 2025) https://www.coronishealth.com/blog/benefits-of-using-electronic-fund-transfer-eft-in-a-medical-practice</w:t>
      </w:r>
    </w:p>
    <w:p w14:paraId="608B631B" w14:textId="42466139" w:rsidR="006D10A8" w:rsidRPr="00964A1A" w:rsidRDefault="006D10A8" w:rsidP="00964A1A">
      <w:pPr>
        <w:pStyle w:val="Evidence"/>
      </w:pPr>
      <w:r w:rsidRPr="00964A1A">
        <w:t>With the use of electronic funds transfer, processing fees associated with other payment methods are eliminated. Specifically, fees charged to providers for the processing and deposit of paper checks or credit card fees are eliminated. Some of these fees amount to as much as five percent of the total payment the patient makes to the provider. By eliminating this through EFT, it is possible for providers to retain more of each payment patients make to them. In fact, most providers see a reduction of $3.04 per check processed by making this switch. Comparatively, the cost for EFT transfers is about $0.34.</w:t>
      </w:r>
    </w:p>
    <w:p w14:paraId="5304D134" w14:textId="2B665A44" w:rsidR="005842D5" w:rsidRPr="00964A1A" w:rsidRDefault="005842D5" w:rsidP="00964A1A">
      <w:pPr>
        <w:pStyle w:val="Contention2"/>
      </w:pPr>
      <w:bookmarkStart w:id="32" w:name="_Toc198658732"/>
      <w:r w:rsidRPr="00964A1A">
        <w:t>Cost of EFT is far outweighed by the savings it produces</w:t>
      </w:r>
      <w:bookmarkEnd w:id="32"/>
    </w:p>
    <w:p w14:paraId="22E2CAAF" w14:textId="6B544B29" w:rsidR="005842D5" w:rsidRPr="00964A1A" w:rsidRDefault="005842D5" w:rsidP="00964A1A">
      <w:pPr>
        <w:pStyle w:val="Citation3"/>
      </w:pPr>
      <w:r w:rsidRPr="00964A1A">
        <w:rPr>
          <w:u w:val="single"/>
        </w:rPr>
        <w:t>Faster Capital copyright 2024</w:t>
      </w:r>
      <w:r w:rsidRPr="00964A1A">
        <w:t xml:space="preserve"> (venture capital investment firm) The Cost Savings </w:t>
      </w:r>
      <w:proofErr w:type="gramStart"/>
      <w:r w:rsidRPr="00964A1A">
        <w:t>Of</w:t>
      </w:r>
      <w:proofErr w:type="gramEnd"/>
      <w:r w:rsidRPr="00964A1A">
        <w:t xml:space="preserve"> Electronic Funds Transfer (accessed 20 May 2025) https://fastercapital.com/topics/the-cost-savings-of-electronic-funds-transfer.html</w:t>
      </w:r>
    </w:p>
    <w:p w14:paraId="7095FA12" w14:textId="71F83CEA" w:rsidR="005842D5" w:rsidRPr="00964A1A" w:rsidRDefault="005842D5" w:rsidP="00964A1A">
      <w:pPr>
        <w:pStyle w:val="Evidence"/>
      </w:pPr>
      <w:r w:rsidRPr="00964A1A">
        <w:t>To illustrate the cost savings of EFT</w:t>
      </w:r>
      <w:proofErr w:type="gramStart"/>
      <w:r w:rsidRPr="00964A1A">
        <w:t>, let's</w:t>
      </w:r>
      <w:proofErr w:type="gramEnd"/>
      <w:r w:rsidRPr="00964A1A">
        <w:t xml:space="preserve"> consider a case study of XYZ Company. Prior to implementing EFT, XYZ Company used to issue paper checks to their employees. With a workforce of over 500 employees, the </w:t>
      </w:r>
      <w:hyperlink r:id="rId12" w:history="1">
        <w:r w:rsidRPr="00964A1A">
          <w:rPr>
            <w:rStyle w:val="Hyperlink"/>
            <w:color w:val="000000"/>
            <w:u w:val="none"/>
          </w:rPr>
          <w:t>administrative costs</w:t>
        </w:r>
      </w:hyperlink>
      <w:r w:rsidRPr="00964A1A">
        <w:t> and time spent on printing, distributing, and </w:t>
      </w:r>
      <w:hyperlink r:id="rId13" w:history="1">
        <w:r w:rsidRPr="00964A1A">
          <w:rPr>
            <w:rStyle w:val="Hyperlink"/>
            <w:color w:val="000000"/>
            <w:u w:val="none"/>
          </w:rPr>
          <w:t>reconciling checks</w:t>
        </w:r>
      </w:hyperlink>
      <w:r w:rsidRPr="00964A1A">
        <w:t> were substantial. After switching to EFT, XYZ Company experienced </w:t>
      </w:r>
      <w:hyperlink r:id="rId14" w:history="1">
        <w:r w:rsidRPr="00964A1A">
          <w:rPr>
            <w:rStyle w:val="Hyperlink"/>
            <w:color w:val="000000"/>
            <w:u w:val="none"/>
          </w:rPr>
          <w:t>significant cost savings</w:t>
        </w:r>
      </w:hyperlink>
      <w:r w:rsidRPr="00964A1A">
        <w:t xml:space="preserve">. They eliminated the expenses associated with </w:t>
      </w:r>
      <w:proofErr w:type="gramStart"/>
      <w:r w:rsidRPr="00964A1A">
        <w:t>check</w:t>
      </w:r>
      <w:proofErr w:type="gramEnd"/>
      <w:r w:rsidRPr="00964A1A">
        <w:t xml:space="preserve"> stock, printing, and mailing. Additionally, the time spent on administrative tasks was reduced, allowing employees to focus on more value-added activities. </w:t>
      </w:r>
      <w:hyperlink r:id="rId15" w:history="1">
        <w:r w:rsidRPr="00964A1A">
          <w:rPr>
            <w:rStyle w:val="Hyperlink"/>
            <w:color w:val="000000"/>
            <w:u w:val="none"/>
          </w:rPr>
          <w:t>XYZ Company</w:t>
        </w:r>
      </w:hyperlink>
      <w:r w:rsidRPr="00964A1A">
        <w:t> estimated that </w:t>
      </w:r>
      <w:hyperlink r:id="rId16" w:history="1">
        <w:r w:rsidRPr="00964A1A">
          <w:rPr>
            <w:rStyle w:val="Hyperlink"/>
            <w:color w:val="000000"/>
            <w:u w:val="none"/>
          </w:rPr>
          <w:t>their annual savings</w:t>
        </w:r>
      </w:hyperlink>
      <w:r w:rsidRPr="00964A1A">
        <w:t> amounted to over $10,000, a substantial sum that could be reinvested into other areas of the business.</w:t>
      </w:r>
    </w:p>
    <w:p w14:paraId="2C71D77D" w14:textId="77777777" w:rsidR="005842D5" w:rsidRPr="00964A1A" w:rsidRDefault="005842D5" w:rsidP="00964A1A">
      <w:pPr>
        <w:pStyle w:val="Evidence"/>
      </w:pPr>
    </w:p>
    <w:p w14:paraId="2DE84D96" w14:textId="70A25DD6" w:rsidR="008C0A50" w:rsidRPr="00964A1A" w:rsidRDefault="006D10A8" w:rsidP="00964A1A">
      <w:pPr>
        <w:pStyle w:val="Contention1"/>
      </w:pPr>
      <w:bookmarkStart w:id="33" w:name="_Toc198658733"/>
      <w:r w:rsidRPr="00964A1A">
        <w:lastRenderedPageBreak/>
        <w:t xml:space="preserve">2. </w:t>
      </w:r>
      <w:r w:rsidR="005842D5" w:rsidRPr="00964A1A">
        <w:t xml:space="preserve"> </w:t>
      </w:r>
      <w:r w:rsidR="008C0A50" w:rsidRPr="00964A1A">
        <w:t xml:space="preserve"> Hospitals are not on the brink of bankruptcy and closure</w:t>
      </w:r>
      <w:bookmarkEnd w:id="33"/>
      <w:r w:rsidR="008C0A50" w:rsidRPr="00964A1A">
        <w:t xml:space="preserve"> </w:t>
      </w:r>
    </w:p>
    <w:p w14:paraId="44AF9AFB" w14:textId="0937C3D3" w:rsidR="008C0A50" w:rsidRPr="00964A1A" w:rsidRDefault="00E460CB" w:rsidP="00964A1A">
      <w:pPr>
        <w:pStyle w:val="Contention2"/>
      </w:pPr>
      <w:bookmarkStart w:id="34" w:name="_Toc198658734"/>
      <w:r w:rsidRPr="00964A1A">
        <w:t xml:space="preserve">March 2025:  </w:t>
      </w:r>
      <w:r w:rsidR="00F90C47" w:rsidRPr="00964A1A">
        <w:t xml:space="preserve">Ignore the whining from the American Hospital Association.  </w:t>
      </w:r>
      <w:r w:rsidRPr="00964A1A">
        <w:t>Hospital profits are doing great</w:t>
      </w:r>
      <w:bookmarkEnd w:id="34"/>
    </w:p>
    <w:p w14:paraId="64AA1717" w14:textId="5B13F979" w:rsidR="00E460CB" w:rsidRPr="00964A1A" w:rsidRDefault="00E460CB" w:rsidP="00964A1A">
      <w:pPr>
        <w:pStyle w:val="Citation3"/>
      </w:pPr>
      <w:r w:rsidRPr="00964A1A">
        <w:rPr>
          <w:u w:val="single"/>
        </w:rPr>
        <w:t>David Burda 2025</w:t>
      </w:r>
      <w:r w:rsidRPr="00964A1A">
        <w:t xml:space="preserve"> (</w:t>
      </w:r>
      <w:r w:rsidR="00F90C47" w:rsidRPr="00964A1A">
        <w:t>journalist, 40 years in health care journalism</w:t>
      </w:r>
      <w:r w:rsidRPr="00964A1A">
        <w:t xml:space="preserve">) 19 March 2025 “Money for Nothing and Risk for Free” </w:t>
      </w:r>
      <w:hyperlink r:id="rId17" w:history="1">
        <w:r w:rsidRPr="00964A1A">
          <w:t>https://www.4sighthealth.com/money-for-nothing-and-risk-for-free/</w:t>
        </w:r>
      </w:hyperlink>
      <w:r w:rsidRPr="00964A1A">
        <w:t xml:space="preserve"> (accessed 20 May 2025) </w:t>
      </w:r>
    </w:p>
    <w:p w14:paraId="6451886F" w14:textId="376DB81A" w:rsidR="00E460CB" w:rsidRPr="00964A1A" w:rsidRDefault="00E460CB" w:rsidP="00964A1A">
      <w:pPr>
        <w:pStyle w:val="Evidence"/>
      </w:pPr>
      <w:r w:rsidRPr="00964A1A">
        <w:t>Hospital profit margins bounced back in a big way in 2023, according to the Medicare Payment Advisory Commission’s (</w:t>
      </w:r>
      <w:proofErr w:type="spellStart"/>
      <w:r w:rsidRPr="00964A1A">
        <w:t>MedPAC</w:t>
      </w:r>
      <w:proofErr w:type="spellEnd"/>
      <w:r w:rsidRPr="00964A1A">
        <w:t>) annual </w:t>
      </w:r>
      <w:hyperlink r:id="rId18" w:history="1">
        <w:r w:rsidRPr="00964A1A">
          <w:rPr>
            <w:rStyle w:val="Hyperlink"/>
            <w:color w:val="000000"/>
            <w:u w:val="none"/>
          </w:rPr>
          <w:t>March report</w:t>
        </w:r>
      </w:hyperlink>
      <w:r w:rsidRPr="00964A1A">
        <w:t xml:space="preserve"> to Congress. </w:t>
      </w:r>
      <w:proofErr w:type="spellStart"/>
      <w:r w:rsidRPr="00964A1A">
        <w:t>MedPAC</w:t>
      </w:r>
      <w:proofErr w:type="spellEnd"/>
      <w:r w:rsidRPr="00964A1A">
        <w:t xml:space="preserve"> released the 527-page report to the public on March 13. Despite the usual incessant whining from the hospital lobby, hospitals’ all-payer operating profit margin jumped to 5.1% in 2023 from 2.7% in 2022. The 2.7% margin in 2022 followed a record 8.8% margin in 2021.</w:t>
      </w:r>
    </w:p>
    <w:p w14:paraId="497E1603" w14:textId="5D081026" w:rsidR="00F90C47" w:rsidRPr="00964A1A" w:rsidRDefault="00F90C47" w:rsidP="00964A1A">
      <w:pPr>
        <w:pStyle w:val="Contention2"/>
      </w:pPr>
      <w:bookmarkStart w:id="35" w:name="_Toc198658735"/>
      <w:r w:rsidRPr="00964A1A">
        <w:t>March 2025: Hospital profits went up, with no harm to patient care</w:t>
      </w:r>
      <w:bookmarkEnd w:id="35"/>
    </w:p>
    <w:p w14:paraId="35D031F4" w14:textId="77777777" w:rsidR="00F90C47" w:rsidRPr="00964A1A" w:rsidRDefault="00F90C47" w:rsidP="00964A1A">
      <w:pPr>
        <w:pStyle w:val="Citation3"/>
      </w:pPr>
      <w:r w:rsidRPr="00964A1A">
        <w:rPr>
          <w:u w:val="single"/>
        </w:rPr>
        <w:t>David Burda 2025</w:t>
      </w:r>
      <w:r w:rsidRPr="00964A1A">
        <w:t xml:space="preserve"> (journalist, 40 </w:t>
      </w:r>
      <w:proofErr w:type="spellStart"/>
      <w:r w:rsidRPr="00964A1A">
        <w:t>years experience</w:t>
      </w:r>
      <w:proofErr w:type="spellEnd"/>
      <w:r w:rsidRPr="00964A1A">
        <w:t xml:space="preserve"> in health care journalism) 19 March 2025 “Money for Nothing and Risk for Free” </w:t>
      </w:r>
      <w:hyperlink r:id="rId19" w:history="1">
        <w:r w:rsidRPr="00964A1A">
          <w:t>https://www.4sighthealth.com/money-for-nothing-and-risk-for-free/</w:t>
        </w:r>
      </w:hyperlink>
      <w:r w:rsidRPr="00964A1A">
        <w:t xml:space="preserve"> (accessed 20 May 2025) </w:t>
      </w:r>
    </w:p>
    <w:p w14:paraId="72947514" w14:textId="1A9B2608" w:rsidR="00F90C47" w:rsidRPr="00964A1A" w:rsidRDefault="00F90C47" w:rsidP="00964A1A">
      <w:pPr>
        <w:pStyle w:val="Evidence"/>
      </w:pPr>
      <w:r w:rsidRPr="00964A1A">
        <w:t xml:space="preserve">Things were even better for what </w:t>
      </w:r>
      <w:proofErr w:type="spellStart"/>
      <w:r w:rsidRPr="00964A1A">
        <w:t>MedPAC</w:t>
      </w:r>
      <w:proofErr w:type="spellEnd"/>
      <w:r w:rsidRPr="00964A1A">
        <w:t xml:space="preserve"> defines as “relatively efficient” hospitals. Those 123 hospitals posted a 7% all-payer operating profit margin in 2023 compared with 2% for all other hospitals. </w:t>
      </w:r>
      <w:proofErr w:type="spellStart"/>
      <w:r w:rsidRPr="00964A1A">
        <w:t>MedPAC</w:t>
      </w:r>
      <w:proofErr w:type="spellEnd"/>
      <w:r w:rsidRPr="00964A1A">
        <w:t xml:space="preserve"> also said hospitals’ all-payer total profit margin, which includes investment income as well as donations, nearly tripled in 2023 to 6.4% from 2.3% in 2022. </w:t>
      </w:r>
      <w:proofErr w:type="gramStart"/>
      <w:r w:rsidRPr="00964A1A">
        <w:t>All of</w:t>
      </w:r>
      <w:proofErr w:type="gramEnd"/>
      <w:r w:rsidRPr="00964A1A">
        <w:t xml:space="preserve"> this profitability came with very little change in other hospital performance metrics tracked by </w:t>
      </w:r>
      <w:proofErr w:type="spellStart"/>
      <w:r w:rsidRPr="00964A1A">
        <w:t>MedPAC</w:t>
      </w:r>
      <w:proofErr w:type="spellEnd"/>
      <w:r w:rsidRPr="00964A1A">
        <w:t>.</w:t>
      </w:r>
    </w:p>
    <w:p w14:paraId="58D70DD6" w14:textId="6AE49CF2" w:rsidR="00896B7E" w:rsidRPr="00964A1A" w:rsidRDefault="00896B7E" w:rsidP="00964A1A">
      <w:pPr>
        <w:pStyle w:val="Contention1"/>
      </w:pPr>
      <w:bookmarkStart w:id="36" w:name="_Toc198658736"/>
      <w:r w:rsidRPr="00964A1A">
        <w:t>3</w:t>
      </w:r>
      <w:proofErr w:type="gramStart"/>
      <w:r w:rsidRPr="00964A1A">
        <w:t>.  Non</w:t>
      </w:r>
      <w:proofErr w:type="gramEnd"/>
      <w:r w:rsidRPr="00964A1A">
        <w:t>-profit hospitals</w:t>
      </w:r>
      <w:bookmarkEnd w:id="36"/>
    </w:p>
    <w:p w14:paraId="647A437D" w14:textId="057961AF" w:rsidR="00896B7E" w:rsidRPr="00964A1A" w:rsidRDefault="00896B7E" w:rsidP="00964A1A">
      <w:pPr>
        <w:pStyle w:val="Contention2"/>
      </w:pPr>
      <w:bookmarkStart w:id="37" w:name="_Toc198658737"/>
      <w:r w:rsidRPr="00964A1A">
        <w:t xml:space="preserve">85% of non-profit hospitals’ financial performance is stock </w:t>
      </w:r>
      <w:r w:rsidR="003A3F6F" w:rsidRPr="00964A1A">
        <w:t>&amp;</w:t>
      </w:r>
      <w:r w:rsidRPr="00964A1A">
        <w:t xml:space="preserve"> bond market investments, not hospital operations</w:t>
      </w:r>
      <w:bookmarkEnd w:id="37"/>
    </w:p>
    <w:p w14:paraId="1A1CCBA7" w14:textId="72B4AEED" w:rsidR="00896B7E" w:rsidRPr="00964A1A" w:rsidRDefault="00896B7E" w:rsidP="00964A1A">
      <w:pPr>
        <w:pStyle w:val="Citation3"/>
      </w:pPr>
      <w:r w:rsidRPr="00964A1A">
        <w:rPr>
          <w:u w:val="single"/>
        </w:rPr>
        <w:t>Blake Madden 2023</w:t>
      </w:r>
      <w:r w:rsidRPr="00964A1A">
        <w:t xml:space="preserve"> (journalist) 6 Apr 2023 “The Truth about Hospital Financial Losses” (accessed 20 May 2025) </w:t>
      </w:r>
      <w:hyperlink r:id="rId20" w:history="1">
        <w:r w:rsidR="003A3F6F" w:rsidRPr="00964A1A">
          <w:rPr>
            <w:rStyle w:val="Hyperlink"/>
          </w:rPr>
          <w:t>https://hospitalogy.com/articles/2023-04-06/the-truth-about-hospital-financial-losses-2022/</w:t>
        </w:r>
      </w:hyperlink>
      <w:r w:rsidR="003A3F6F" w:rsidRPr="00964A1A">
        <w:t xml:space="preserve">  (“foreign ETFs” in this card refers to “Exchange Traded Funds</w:t>
      </w:r>
      <w:r w:rsidR="00A46845" w:rsidRPr="00964A1A">
        <w:t>.”</w:t>
      </w:r>
      <w:r w:rsidR="003A3F6F" w:rsidRPr="00964A1A">
        <w:t xml:space="preserve">  It’s a type of mutual fund that invests in </w:t>
      </w:r>
      <w:proofErr w:type="gramStart"/>
      <w:r w:rsidR="003A3F6F" w:rsidRPr="00964A1A">
        <w:t>stock</w:t>
      </w:r>
      <w:proofErr w:type="gramEnd"/>
      <w:r w:rsidR="003A3F6F" w:rsidRPr="00964A1A">
        <w:t xml:space="preserve"> of private companies outside the USA.</w:t>
      </w:r>
      <w:r w:rsidR="00A46845" w:rsidRPr="00964A1A">
        <w:t xml:space="preserve"> ETF is not anything to do with EFT.</w:t>
      </w:r>
      <w:r w:rsidR="003A3F6F" w:rsidRPr="00964A1A">
        <w:t>)</w:t>
      </w:r>
    </w:p>
    <w:p w14:paraId="0167949A" w14:textId="77777777" w:rsidR="00896B7E" w:rsidRPr="00964A1A" w:rsidRDefault="00896B7E" w:rsidP="00964A1A">
      <w:pPr>
        <w:pStyle w:val="Evidence"/>
      </w:pPr>
      <w:r w:rsidRPr="00964A1A">
        <w:t>As if on cue, to kick the drama off, a </w:t>
      </w:r>
      <w:hyperlink r:id="rId21" w:history="1">
        <w:r w:rsidRPr="00964A1A">
          <w:rPr>
            <w:rStyle w:val="Hyperlink"/>
            <w:color w:val="000000"/>
            <w:u w:val="none"/>
          </w:rPr>
          <w:t>recent Health Affairs analysis</w:t>
        </w:r>
      </w:hyperlink>
      <w:r w:rsidRPr="00964A1A">
        <w:t> dropped related to health system investment losses. In the paper, the authors assert that hospitals’ operating margin (AKA, net revenues minus total operating expenses) doesn’t show the full picture of hospital financial performance.</w:t>
      </w:r>
      <w:r w:rsidRPr="00964A1A">
        <w:br/>
        <w:t xml:space="preserve">- Rather, HA argues that investment gains/losses constituted the bulk of hospital reported losses on the income statement, and these assets should be considered when considering hospital payment policy. </w:t>
      </w:r>
      <w:proofErr w:type="gramStart"/>
      <w:r w:rsidRPr="00964A1A">
        <w:t>Definitely a</w:t>
      </w:r>
      <w:proofErr w:type="gramEnd"/>
      <w:r w:rsidRPr="00964A1A">
        <w:t xml:space="preserve"> fair assertion considering that health system investment funds are also analyzed in bond ratings to determine financial health.</w:t>
      </w:r>
      <w:r w:rsidRPr="00964A1A">
        <w:br/>
      </w:r>
      <w:r w:rsidRPr="00964A1A">
        <w:rPr>
          <w:u w:val="single"/>
        </w:rPr>
        <w:t xml:space="preserve">For context, most large nonprofits – in addition to </w:t>
      </w:r>
      <w:proofErr w:type="gramStart"/>
      <w:r w:rsidRPr="00964A1A">
        <w:rPr>
          <w:u w:val="single"/>
        </w:rPr>
        <w:t>day to day</w:t>
      </w:r>
      <w:proofErr w:type="gramEnd"/>
      <w:r w:rsidRPr="00964A1A">
        <w:rPr>
          <w:u w:val="single"/>
        </w:rPr>
        <w:t xml:space="preserve"> hospital operations – hold massive endowments and investment portfolios</w:t>
      </w:r>
      <w:r w:rsidRPr="00964A1A">
        <w:t>. The portfolios themselves consist of a mix of debt (government bonds, treasuries), publicly traded equity (ETFs and mutual funds, derivatives), and alternative investments (private equity funds, commingled funds, venture investment arms).</w:t>
      </w:r>
      <w:r w:rsidRPr="00964A1A">
        <w:br/>
      </w:r>
      <w:r w:rsidRPr="00964A1A">
        <w:rPr>
          <w:b/>
          <w:u w:val="single"/>
        </w:rPr>
        <w:t>END QUOTE.  THEY CONTINUE LATER QUOTE:</w:t>
      </w:r>
      <w:r w:rsidRPr="00964A1A">
        <w:rPr>
          <w:u w:val="single"/>
        </w:rPr>
        <w:br/>
        <w:t xml:space="preserve">In a typical nonprofit portfolio allocation, you might see about 50% of the funds invested in fixed income (U.S. government debt, other types of bonds), 25% allocated toward public equity (domestic and foreign ETFs and mutual funds), another 20% placed in alternative investments. What’s leftover is the funding earmarked for specific hospital capital projects as mandated by foundations or charitable organizations. Almost </w:t>
      </w:r>
      <w:proofErr w:type="gramStart"/>
      <w:r w:rsidRPr="00964A1A">
        <w:rPr>
          <w:u w:val="single"/>
        </w:rPr>
        <w:t>ALL of</w:t>
      </w:r>
      <w:proofErr w:type="gramEnd"/>
      <w:r w:rsidRPr="00964A1A">
        <w:rPr>
          <w:u w:val="single"/>
        </w:rPr>
        <w:t xml:space="preserve"> the mark-to-market fluctuation – and losses – presented on the hospital income statement stem from publicly traded stock market performance. And this method is the crux of </w:t>
      </w:r>
      <w:proofErr w:type="gramStart"/>
      <w:r w:rsidRPr="00964A1A">
        <w:rPr>
          <w:u w:val="single"/>
        </w:rPr>
        <w:t>Health</w:t>
      </w:r>
      <w:proofErr w:type="gramEnd"/>
      <w:r w:rsidRPr="00964A1A">
        <w:rPr>
          <w:u w:val="single"/>
        </w:rPr>
        <w:t xml:space="preserve"> Affairs argument. HA found that 85% of hospitals’ net profit/loss stemmed from these unrealized, non-cash, mark-to-market losses from health system portfolios.</w:t>
      </w:r>
      <w:r w:rsidRPr="00964A1A">
        <w:rPr>
          <w:u w:val="single"/>
        </w:rPr>
        <w:br/>
      </w:r>
      <w:r w:rsidRPr="00964A1A">
        <w:rPr>
          <w:b/>
          <w:bCs w:val="0"/>
          <w:u w:val="single"/>
        </w:rPr>
        <w:t xml:space="preserve">END QUOTE.  THEY CONCLUDE </w:t>
      </w:r>
      <w:proofErr w:type="gramStart"/>
      <w:r w:rsidRPr="00964A1A">
        <w:rPr>
          <w:b/>
          <w:bCs w:val="0"/>
          <w:u w:val="single"/>
        </w:rPr>
        <w:t>LATER</w:t>
      </w:r>
      <w:proofErr w:type="gramEnd"/>
      <w:r w:rsidRPr="00964A1A">
        <w:rPr>
          <w:b/>
          <w:bCs w:val="0"/>
          <w:u w:val="single"/>
        </w:rPr>
        <w:t xml:space="preserve"> QUOTE:</w:t>
      </w:r>
      <w:r w:rsidRPr="00964A1A">
        <w:rPr>
          <w:u w:val="single"/>
        </w:rPr>
        <w:br/>
        <w:t xml:space="preserve">Translation: when </w:t>
      </w:r>
      <w:proofErr w:type="gramStart"/>
      <w:r w:rsidRPr="00964A1A">
        <w:rPr>
          <w:u w:val="single"/>
        </w:rPr>
        <w:t>market</w:t>
      </w:r>
      <w:proofErr w:type="gramEnd"/>
      <w:r w:rsidRPr="00964A1A">
        <w:rPr>
          <w:u w:val="single"/>
        </w:rPr>
        <w:t xml:space="preserve"> </w:t>
      </w:r>
      <w:proofErr w:type="gramStart"/>
      <w:r w:rsidRPr="00964A1A">
        <w:rPr>
          <w:u w:val="single"/>
        </w:rPr>
        <w:t>do</w:t>
      </w:r>
      <w:proofErr w:type="gramEnd"/>
      <w:r w:rsidRPr="00964A1A">
        <w:rPr>
          <w:u w:val="single"/>
        </w:rPr>
        <w:t xml:space="preserve"> bad, this is a loss (negative). When markets do good, health systems record a gain. That’s why you see so much fluctuation in overall net profits – the bottom line on the income statement – from health systems. And why </w:t>
      </w:r>
      <w:proofErr w:type="gramStart"/>
      <w:r w:rsidRPr="00964A1A">
        <w:rPr>
          <w:u w:val="single"/>
        </w:rPr>
        <w:t>it’s the</w:t>
      </w:r>
      <w:proofErr w:type="gramEnd"/>
      <w:r w:rsidRPr="00964A1A">
        <w:rPr>
          <w:u w:val="single"/>
        </w:rPr>
        <w:t xml:space="preserve"> </w:t>
      </w:r>
      <w:proofErr w:type="gramStart"/>
      <w:r w:rsidRPr="00964A1A">
        <w:rPr>
          <w:u w:val="single"/>
        </w:rPr>
        <w:t>wrong number</w:t>
      </w:r>
      <w:proofErr w:type="gramEnd"/>
      <w:r w:rsidRPr="00964A1A">
        <w:rPr>
          <w:u w:val="single"/>
        </w:rPr>
        <w:t xml:space="preserve"> to look at to determine operational health of the core business</w:t>
      </w:r>
      <w:r w:rsidRPr="00964A1A">
        <w:t>.</w:t>
      </w:r>
    </w:p>
    <w:p w14:paraId="7F5AB712" w14:textId="52CE9696" w:rsidR="000603DF" w:rsidRPr="00964A1A" w:rsidRDefault="00824AF4" w:rsidP="00964A1A">
      <w:pPr>
        <w:pStyle w:val="Contention1"/>
      </w:pPr>
      <w:bookmarkStart w:id="38" w:name="_Toc198658738"/>
      <w:r w:rsidRPr="00964A1A">
        <w:lastRenderedPageBreak/>
        <w:t>SOLVENCY</w:t>
      </w:r>
      <w:bookmarkEnd w:id="38"/>
    </w:p>
    <w:p w14:paraId="4DDB73B4" w14:textId="79C069BC" w:rsidR="00460862" w:rsidRPr="00964A1A" w:rsidRDefault="000603DF" w:rsidP="00964A1A">
      <w:pPr>
        <w:pStyle w:val="Contention1"/>
      </w:pPr>
      <w:bookmarkStart w:id="39" w:name="_Toc198658739"/>
      <w:r w:rsidRPr="00964A1A">
        <w:t xml:space="preserve">1.  </w:t>
      </w:r>
      <w:r w:rsidR="00C60D85" w:rsidRPr="00964A1A">
        <w:t xml:space="preserve"> </w:t>
      </w:r>
      <w:r w:rsidR="00EA73B5" w:rsidRPr="00964A1A">
        <w:t>Bill author advocacy - not helpful</w:t>
      </w:r>
      <w:bookmarkEnd w:id="39"/>
    </w:p>
    <w:p w14:paraId="7C866105" w14:textId="7108660F" w:rsidR="00824AF4" w:rsidRPr="00964A1A" w:rsidRDefault="00EA73B5" w:rsidP="00964A1A">
      <w:pPr>
        <w:pStyle w:val="Contention2"/>
      </w:pPr>
      <w:bookmarkStart w:id="40" w:name="_Toc198658740"/>
      <w:r w:rsidRPr="00964A1A">
        <w:t>Illogical and bad public policy to accept the “evidence” of the bill’s author as reason to vote for it</w:t>
      </w:r>
      <w:bookmarkEnd w:id="40"/>
    </w:p>
    <w:p w14:paraId="3F9F5509" w14:textId="1E3783F9" w:rsidR="00EA73B5" w:rsidRPr="00964A1A" w:rsidRDefault="008C0A50" w:rsidP="00964A1A">
      <w:pPr>
        <w:pStyle w:val="Evidence"/>
      </w:pPr>
      <w:r w:rsidRPr="00964A1A">
        <w:t xml:space="preserve">When they quote from “Murphy,” they are quoting the author of the bill Rep. Greg Murphy, a congressman from N. Carolina, saying that his own bill is good.  </w:t>
      </w:r>
      <w:r w:rsidRPr="00964A1A">
        <w:br/>
      </w:r>
      <w:r w:rsidRPr="00964A1A">
        <w:br/>
      </w:r>
      <w:r w:rsidR="00EA73B5" w:rsidRPr="00964A1A">
        <w:t xml:space="preserve">Every bill is submitted </w:t>
      </w:r>
      <w:proofErr w:type="gramStart"/>
      <w:r w:rsidR="00EA73B5" w:rsidRPr="00964A1A">
        <w:t>into</w:t>
      </w:r>
      <w:proofErr w:type="gramEnd"/>
      <w:r w:rsidR="00EA73B5" w:rsidRPr="00964A1A">
        <w:t xml:space="preserve"> Congress by someone who thinks it’s a good idea</w:t>
      </w:r>
      <w:r w:rsidR="006D4FF2" w:rsidRPr="00964A1A">
        <w:t xml:space="preserve">.  </w:t>
      </w:r>
      <w:r w:rsidR="00EA73B5" w:rsidRPr="00964A1A">
        <w:t xml:space="preserve">Logically if a congressman’s endorsement of his own bill proves we should vote for it, then Congress should vote for every bill that is </w:t>
      </w:r>
      <w:r w:rsidR="006D4FF2" w:rsidRPr="00964A1A">
        <w:t>submitt</w:t>
      </w:r>
      <w:r w:rsidR="00EA73B5" w:rsidRPr="00964A1A">
        <w:t xml:space="preserve">ed. </w:t>
      </w:r>
      <w:r w:rsidR="006D4FF2" w:rsidRPr="00964A1A">
        <w:t xml:space="preserve">  Sometimes congressmen submit bills that do the exact opposite of each other.  If the endorsement of the bill’s author validates the wisdom of the bill, we face the absurdity of two congressmen who introduce bills, one to abolish a federal agency and the other to increase its funding.  Congress and the public cannot make good public policy by voting for every bill just because a congressman says it’s good.  Someone else besides the bill’s author must advocate it for us to begin considering it.</w:t>
      </w:r>
      <w:r w:rsidR="00FC4E54" w:rsidRPr="00964A1A">
        <w:t xml:space="preserve">  Evidence from the author of the bill should be disregarded in the round.</w:t>
      </w:r>
    </w:p>
    <w:p w14:paraId="6AB3B452" w14:textId="7AF25851" w:rsidR="003D0635" w:rsidRPr="00964A1A" w:rsidRDefault="00F9706B" w:rsidP="00964A1A">
      <w:pPr>
        <w:pStyle w:val="Contention1"/>
      </w:pPr>
      <w:bookmarkStart w:id="41" w:name="_Toc198658741"/>
      <w:r w:rsidRPr="00964A1A">
        <w:t>DISADVANTAGES</w:t>
      </w:r>
      <w:bookmarkEnd w:id="41"/>
    </w:p>
    <w:p w14:paraId="4B612E18" w14:textId="547F3D96" w:rsidR="00F9706B" w:rsidRPr="00964A1A" w:rsidRDefault="00F9706B" w:rsidP="00964A1A">
      <w:pPr>
        <w:pStyle w:val="Contention1"/>
      </w:pPr>
      <w:bookmarkStart w:id="42" w:name="_Toc198658742"/>
      <w:r w:rsidRPr="00964A1A">
        <w:t>1</w:t>
      </w:r>
      <w:proofErr w:type="gramStart"/>
      <w:r w:rsidRPr="00964A1A">
        <w:t xml:space="preserve">.  </w:t>
      </w:r>
      <w:r w:rsidR="002A50FD" w:rsidRPr="00964A1A">
        <w:t>Bad</w:t>
      </w:r>
      <w:proofErr w:type="gramEnd"/>
      <w:r w:rsidR="002A50FD" w:rsidRPr="00964A1A">
        <w:t xml:space="preserve"> Affirmative mindset</w:t>
      </w:r>
      <w:r w:rsidRPr="00964A1A">
        <w:t xml:space="preserve"> harms health care outcomes</w:t>
      </w:r>
      <w:bookmarkEnd w:id="42"/>
    </w:p>
    <w:p w14:paraId="5365FD4E" w14:textId="37ADF314" w:rsidR="00F9706B" w:rsidRPr="00964A1A" w:rsidRDefault="00F9706B" w:rsidP="00964A1A">
      <w:pPr>
        <w:pStyle w:val="Contention2"/>
      </w:pPr>
      <w:bookmarkStart w:id="43" w:name="_Toc198658743"/>
      <w:r w:rsidRPr="00964A1A">
        <w:t>Link</w:t>
      </w:r>
      <w:proofErr w:type="gramStart"/>
      <w:r w:rsidRPr="00964A1A">
        <w:t>:  AFF</w:t>
      </w:r>
      <w:proofErr w:type="gramEnd"/>
      <w:r w:rsidRPr="00964A1A">
        <w:t xml:space="preserve"> mindset says EFTs determine hospital success and profitability</w:t>
      </w:r>
      <w:bookmarkEnd w:id="43"/>
    </w:p>
    <w:p w14:paraId="36FE6BC8" w14:textId="6DB04EB9" w:rsidR="00F9706B" w:rsidRPr="00964A1A" w:rsidRDefault="00F9706B" w:rsidP="00964A1A">
      <w:pPr>
        <w:pStyle w:val="Evidence"/>
      </w:pPr>
      <w:r w:rsidRPr="00964A1A">
        <w:t xml:space="preserve">We’ve already </w:t>
      </w:r>
      <w:proofErr w:type="gramStart"/>
      <w:r w:rsidRPr="00964A1A">
        <w:t>disproven</w:t>
      </w:r>
      <w:proofErr w:type="gramEnd"/>
      <w:r w:rsidRPr="00964A1A">
        <w:t xml:space="preserve"> above that hospitals aren’t on the brink and profits are up.  But even </w:t>
      </w:r>
      <w:r w:rsidR="002A50FD" w:rsidRPr="00964A1A">
        <w:t xml:space="preserve">the Affirmative </w:t>
      </w:r>
      <w:r w:rsidRPr="00964A1A">
        <w:t>raising that issue is bad because it’s a distraction from the real issue of how to raise hospital profitability.</w:t>
      </w:r>
    </w:p>
    <w:p w14:paraId="3AE39AB9" w14:textId="7AA515A1" w:rsidR="00F9706B" w:rsidRPr="00964A1A" w:rsidRDefault="00F9706B" w:rsidP="00964A1A">
      <w:pPr>
        <w:pStyle w:val="Contention2"/>
      </w:pPr>
      <w:bookmarkStart w:id="44" w:name="_Toc198658744"/>
      <w:r w:rsidRPr="00964A1A">
        <w:t>Link:  Key to hospital profitability is better attention to customer service and better health care</w:t>
      </w:r>
      <w:bookmarkEnd w:id="44"/>
    </w:p>
    <w:p w14:paraId="4FA26A92" w14:textId="6B541A22" w:rsidR="00F9706B" w:rsidRPr="00964A1A" w:rsidRDefault="00F9706B" w:rsidP="00964A1A">
      <w:pPr>
        <w:pStyle w:val="Citation3"/>
      </w:pPr>
      <w:r w:rsidRPr="00964A1A">
        <w:rPr>
          <w:u w:val="single"/>
        </w:rPr>
        <w:t xml:space="preserve">Brad Beauvais, Diane Dolezel, Zo </w:t>
      </w:r>
      <w:proofErr w:type="spellStart"/>
      <w:r w:rsidRPr="00964A1A">
        <w:rPr>
          <w:u w:val="single"/>
        </w:rPr>
        <w:t>Ramamonjiarivelo</w:t>
      </w:r>
      <w:proofErr w:type="spellEnd"/>
      <w:r w:rsidRPr="00964A1A">
        <w:rPr>
          <w:u w:val="single"/>
        </w:rPr>
        <w:t xml:space="preserve"> 2023</w:t>
      </w:r>
      <w:r w:rsidRPr="00964A1A">
        <w:t xml:space="preserve"> (Beauvais an </w:t>
      </w:r>
      <w:proofErr w:type="spellStart"/>
      <w:r w:rsidRPr="00964A1A">
        <w:t>Ramaonjiarivelo</w:t>
      </w:r>
      <w:proofErr w:type="spellEnd"/>
      <w:r w:rsidRPr="00964A1A">
        <w:t xml:space="preserve"> are with School of Health Administration, Texas State Univ.  Dolezel is with Health Informatics &amp; Information Management Department, Texas State Univ) Oct 2023 “An Exploratory Analysis of the Association between Hospital Quality Measures and Financial </w:t>
      </w:r>
      <w:proofErr w:type="gramStart"/>
      <w:r w:rsidRPr="00964A1A">
        <w:t>Performance”  (</w:t>
      </w:r>
      <w:proofErr w:type="gramEnd"/>
      <w:r w:rsidRPr="00964A1A">
        <w:t>accessed 20 May 2025) https://pmc.ncbi.nlm.nih.gov/articles/PMC10606508/</w:t>
      </w:r>
    </w:p>
    <w:p w14:paraId="2842087E" w14:textId="5187AD8C" w:rsidR="00F9706B" w:rsidRPr="00964A1A" w:rsidRDefault="00F9706B" w:rsidP="00964A1A">
      <w:pPr>
        <w:pStyle w:val="Evidence"/>
      </w:pPr>
      <w:r w:rsidRPr="00964A1A">
        <w:rPr>
          <w:u w:val="single"/>
        </w:rPr>
        <w:t xml:space="preserve">Hospitals are perpetually challenged </w:t>
      </w:r>
      <w:proofErr w:type="gramStart"/>
      <w:r w:rsidRPr="00964A1A">
        <w:rPr>
          <w:u w:val="single"/>
        </w:rPr>
        <w:t>by concurrently</w:t>
      </w:r>
      <w:proofErr w:type="gramEnd"/>
      <w:r w:rsidRPr="00964A1A">
        <w:rPr>
          <w:u w:val="single"/>
        </w:rPr>
        <w:t xml:space="preserve"> improving the quality of healthcare and maintaining financial solvency. Both issues are among the top concerns for hospital executives across the United States, yet some have questioned if the efforts to enhance quality are financially sustainable. Thus, the aim of this study is to examine if efforts to improve quality in the hospital setting have a corresponding association with hospital profitability. [</w:t>
      </w:r>
      <w:r w:rsidRPr="00964A1A">
        <w:rPr>
          <w:b/>
          <w:bCs w:val="0"/>
          <w:u w:val="single"/>
        </w:rPr>
        <w:t>END QUOTE]</w:t>
      </w:r>
      <w:r w:rsidRPr="00964A1A">
        <w:rPr>
          <w:b/>
          <w:bCs w:val="0"/>
        </w:rPr>
        <w:t xml:space="preserve"> </w:t>
      </w:r>
      <w:r w:rsidRPr="00964A1A">
        <w:t xml:space="preserve">Recent and directly relevant research on this topic is very limited, leaving practitioners uncertain about the wisdom of their investments in interventions which enhance quality and patient safety. We assessed </w:t>
      </w:r>
      <w:proofErr w:type="gramStart"/>
      <w:r w:rsidRPr="00964A1A">
        <w:t>if</w:t>
      </w:r>
      <w:proofErr w:type="gramEnd"/>
      <w:r w:rsidRPr="00964A1A">
        <w:t xml:space="preserve"> eight different quality measures were associated with our targeted measure of hospital profitability: the net patient revenue per adjusted discharge</w:t>
      </w:r>
      <w:r w:rsidRPr="00964A1A">
        <w:rPr>
          <w:u w:val="single"/>
        </w:rPr>
        <w:t>. [</w:t>
      </w:r>
      <w:r w:rsidRPr="00964A1A">
        <w:rPr>
          <w:b/>
          <w:bCs w:val="0"/>
          <w:u w:val="single"/>
        </w:rPr>
        <w:t>THEY CONTINUE LATER QUTOE</w:t>
      </w:r>
      <w:r w:rsidRPr="00964A1A">
        <w:rPr>
          <w:u w:val="single"/>
        </w:rPr>
        <w:t>:] Using multivariate regression, we found that improving quality was significantly associated with our targeted measure of hospital profitability: the net patient revenue per adjusted discharge.</w:t>
      </w:r>
      <w:r w:rsidR="003D3EB6" w:rsidRPr="00964A1A">
        <w:rPr>
          <w:u w:val="single"/>
        </w:rPr>
        <w:t xml:space="preserve"> [</w:t>
      </w:r>
      <w:r w:rsidR="003D3EB6" w:rsidRPr="00964A1A">
        <w:rPr>
          <w:b/>
          <w:bCs w:val="0"/>
          <w:u w:val="single"/>
        </w:rPr>
        <w:t>END QUOTE]</w:t>
      </w:r>
      <w:r w:rsidRPr="00964A1A">
        <w:t xml:space="preserve"> Significant findings were reported for seven of eight quality measures tested, including the HCAHPS Summary Star Rating (</w:t>
      </w:r>
      <w:r w:rsidRPr="00964A1A">
        <w:rPr>
          <w:i/>
          <w:iCs/>
        </w:rPr>
        <w:t>p</w:t>
      </w:r>
      <w:r w:rsidRPr="00964A1A">
        <w:t> &lt; 0.001), Hospital Compare Overall Rating (</w:t>
      </w:r>
      <w:r w:rsidRPr="00964A1A">
        <w:rPr>
          <w:i/>
          <w:iCs/>
        </w:rPr>
        <w:t>p</w:t>
      </w:r>
      <w:r w:rsidRPr="00964A1A">
        <w:t> &lt; 0.001), All-Cause Hospital-Wide Readmission Rate (</w:t>
      </w:r>
      <w:r w:rsidRPr="00964A1A">
        <w:rPr>
          <w:i/>
          <w:iCs/>
        </w:rPr>
        <w:t>p</w:t>
      </w:r>
      <w:r w:rsidRPr="00964A1A">
        <w:t> &lt; 0.01), Total Performance Score (</w:t>
      </w:r>
      <w:r w:rsidRPr="00964A1A">
        <w:rPr>
          <w:i/>
          <w:iCs/>
        </w:rPr>
        <w:t>p</w:t>
      </w:r>
      <w:r w:rsidRPr="00964A1A">
        <w:t> &lt; 0.001), Safety Domain Score (</w:t>
      </w:r>
      <w:r w:rsidRPr="00964A1A">
        <w:rPr>
          <w:i/>
          <w:iCs/>
        </w:rPr>
        <w:t>p</w:t>
      </w:r>
      <w:r w:rsidRPr="00964A1A">
        <w:t> &lt; 0.01), Person and Community Engagement Domain Score (</w:t>
      </w:r>
      <w:r w:rsidRPr="00964A1A">
        <w:rPr>
          <w:i/>
          <w:iCs/>
        </w:rPr>
        <w:t>p</w:t>
      </w:r>
      <w:r w:rsidRPr="00964A1A">
        <w:t> &lt; 0.001), and the Efficiency and Cost Reduction Score (</w:t>
      </w:r>
      <w:r w:rsidRPr="00964A1A">
        <w:rPr>
          <w:i/>
          <w:iCs/>
        </w:rPr>
        <w:t>p</w:t>
      </w:r>
      <w:r w:rsidRPr="00964A1A">
        <w:t> &lt; 0.001). Failing to address quality and patient safety issues is costly for US hospitals. [</w:t>
      </w:r>
      <w:proofErr w:type="gramStart"/>
      <w:r w:rsidRPr="00964A1A">
        <w:rPr>
          <w:b/>
          <w:bCs w:val="0"/>
          <w:u w:val="single"/>
        </w:rPr>
        <w:t>FINALLY</w:t>
      </w:r>
      <w:proofErr w:type="gramEnd"/>
      <w:r w:rsidRPr="00964A1A">
        <w:rPr>
          <w:b/>
          <w:bCs w:val="0"/>
          <w:u w:val="single"/>
        </w:rPr>
        <w:t xml:space="preserve"> THEY CONCLUDE LATER QUOTE</w:t>
      </w:r>
      <w:r w:rsidRPr="00964A1A">
        <w:t xml:space="preserve">:] </w:t>
      </w:r>
      <w:r w:rsidRPr="00964A1A">
        <w:rPr>
          <w:u w:val="single"/>
        </w:rPr>
        <w:t>We believe our findings support the premise that increased attention to the quality of care delivered as well as patients’ perceptions of care may allow hospitals to accentuate profitability and advance a hospital’s financial position</w:t>
      </w:r>
      <w:r w:rsidRPr="00964A1A">
        <w:t>.</w:t>
      </w:r>
    </w:p>
    <w:p w14:paraId="1DF83B80" w14:textId="2F344273" w:rsidR="00F9706B" w:rsidRPr="00964A1A" w:rsidRDefault="002A50FD" w:rsidP="00964A1A">
      <w:pPr>
        <w:pStyle w:val="Contention2"/>
      </w:pPr>
      <w:bookmarkStart w:id="45" w:name="_Toc198658745"/>
      <w:r w:rsidRPr="00964A1A">
        <w:lastRenderedPageBreak/>
        <w:t>Impact</w:t>
      </w:r>
      <w:proofErr w:type="gramStart"/>
      <w:r w:rsidRPr="00964A1A">
        <w:t>:  Worse</w:t>
      </w:r>
      <w:proofErr w:type="gramEnd"/>
      <w:r w:rsidRPr="00964A1A">
        <w:t xml:space="preserve"> health care outcomes</w:t>
      </w:r>
      <w:bookmarkEnd w:id="45"/>
    </w:p>
    <w:p w14:paraId="4F4B0E10" w14:textId="2440DEF6" w:rsidR="002A50FD" w:rsidRPr="00964A1A" w:rsidRDefault="002A50FD" w:rsidP="00964A1A">
      <w:pPr>
        <w:pStyle w:val="Evidence"/>
      </w:pPr>
      <w:r w:rsidRPr="00964A1A">
        <w:t>We’re here wasting over an hour of our time on “how to make hospitals more profitable” worrying about a 1.3% fee, when we should have been talking about improving patient care.   As the decision-maker, you play the role of policy makers who weigh evidence and guide public policy based on issues the Affirmative raises.  When they tell the public that hospital profitability depends on ETF fees, they mislead the public and distract attention from the real way to improve hospital profitability</w:t>
      </w:r>
      <w:proofErr w:type="gramStart"/>
      <w:r w:rsidRPr="00964A1A">
        <w:t>:  Do</w:t>
      </w:r>
      <w:proofErr w:type="gramEnd"/>
      <w:r w:rsidRPr="00964A1A">
        <w:t xml:space="preserve"> a better job caring for patients.  Less focus on patient care means it doesn’t improve as it </w:t>
      </w:r>
      <w:proofErr w:type="gramStart"/>
      <w:r w:rsidRPr="00964A1A">
        <w:t>should</w:t>
      </w:r>
      <w:proofErr w:type="gramEnd"/>
      <w:r w:rsidRPr="00964A1A">
        <w:t xml:space="preserve"> and people are harmed.</w:t>
      </w:r>
    </w:p>
    <w:p w14:paraId="0151D951" w14:textId="24C27E04" w:rsidR="002A50FD" w:rsidRPr="00511E3D" w:rsidRDefault="002A50FD" w:rsidP="00964A1A">
      <w:pPr>
        <w:pStyle w:val="Evidence"/>
      </w:pPr>
      <w:r w:rsidRPr="00964A1A">
        <w:t xml:space="preserve">The Negative position in this round is: Vote Negative and tell the hospitals that if they want to </w:t>
      </w:r>
      <w:r w:rsidR="003F66F0" w:rsidRPr="00964A1A">
        <w:t>increase their already high</w:t>
      </w:r>
      <w:r w:rsidRPr="00964A1A">
        <w:t xml:space="preserve"> profitability, quit making excuses and just take better care of patients.  This has proven scientific study showing it works.</w:t>
      </w:r>
    </w:p>
    <w:sectPr w:rsidR="002A50FD" w:rsidRPr="00511E3D" w:rsidSect="007C3E76">
      <w:head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D804D" w14:textId="77777777" w:rsidR="000A6883" w:rsidRDefault="000A6883" w:rsidP="001D5FD6">
      <w:pPr>
        <w:spacing w:after="0" w:line="240" w:lineRule="auto"/>
      </w:pPr>
      <w:r>
        <w:separator/>
      </w:r>
    </w:p>
  </w:endnote>
  <w:endnote w:type="continuationSeparator" w:id="0">
    <w:p w14:paraId="31BD742E" w14:textId="77777777" w:rsidR="000A6883" w:rsidRDefault="000A6883"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7FE7" w14:textId="43DC2314" w:rsidR="001071C7" w:rsidRDefault="0014788B" w:rsidP="00F475C5">
    <w:pPr>
      <w:pStyle w:val="Footer"/>
      <w:tabs>
        <w:tab w:val="clear" w:pos="4320"/>
        <w:tab w:val="clear" w:pos="8640"/>
        <w:tab w:val="center" w:pos="4680"/>
        <w:tab w:val="right" w:pos="9360"/>
      </w:tabs>
      <w:rPr>
        <w:sz w:val="18"/>
        <w:szCs w:val="18"/>
      </w:rPr>
    </w:pPr>
    <w:r>
      <w:rPr>
        <w:sz w:val="18"/>
        <w:szCs w:val="18"/>
      </w:rPr>
      <w:t>©202</w:t>
    </w:r>
    <w:r w:rsidR="007171E5">
      <w:rPr>
        <w:sz w:val="18"/>
        <w:szCs w:val="18"/>
      </w:rPr>
      <w:t>5</w:t>
    </w:r>
    <w:r w:rsidR="001071C7">
      <w:rPr>
        <w:sz w:val="18"/>
        <w:szCs w:val="18"/>
      </w:rPr>
      <w:t xml:space="preserve"> Vance E. Trefethen</w:t>
    </w:r>
    <w:r w:rsidR="001071C7">
      <w:tab/>
    </w:r>
    <w:r w:rsidR="001071C7" w:rsidRPr="0018486A">
      <w:rPr>
        <w:sz w:val="24"/>
        <w:szCs w:val="24"/>
      </w:rPr>
      <w:t xml:space="preserve">Page </w:t>
    </w:r>
    <w:r w:rsidR="001071C7" w:rsidRPr="0018486A">
      <w:rPr>
        <w:b w:val="0"/>
        <w:sz w:val="24"/>
        <w:szCs w:val="24"/>
      </w:rPr>
      <w:fldChar w:fldCharType="begin"/>
    </w:r>
    <w:r w:rsidR="001071C7" w:rsidRPr="0018486A">
      <w:rPr>
        <w:sz w:val="24"/>
        <w:szCs w:val="24"/>
      </w:rPr>
      <w:instrText xml:space="preserve"> PAGE </w:instrText>
    </w:r>
    <w:r w:rsidR="001071C7" w:rsidRPr="0018486A">
      <w:rPr>
        <w:b w:val="0"/>
        <w:sz w:val="24"/>
        <w:szCs w:val="24"/>
      </w:rPr>
      <w:fldChar w:fldCharType="separate"/>
    </w:r>
    <w:r w:rsidR="001C2602">
      <w:rPr>
        <w:noProof/>
        <w:sz w:val="24"/>
        <w:szCs w:val="24"/>
      </w:rPr>
      <w:t>1</w:t>
    </w:r>
    <w:r w:rsidR="001071C7" w:rsidRPr="0018486A">
      <w:rPr>
        <w:b w:val="0"/>
        <w:sz w:val="24"/>
        <w:szCs w:val="24"/>
      </w:rPr>
      <w:fldChar w:fldCharType="end"/>
    </w:r>
    <w:r w:rsidR="001071C7" w:rsidRPr="0018486A">
      <w:rPr>
        <w:sz w:val="24"/>
        <w:szCs w:val="24"/>
      </w:rPr>
      <w:t xml:space="preserve"> of </w:t>
    </w:r>
    <w:r w:rsidR="001071C7" w:rsidRPr="0018486A">
      <w:rPr>
        <w:b w:val="0"/>
        <w:sz w:val="24"/>
        <w:szCs w:val="24"/>
      </w:rPr>
      <w:fldChar w:fldCharType="begin"/>
    </w:r>
    <w:r w:rsidR="001071C7" w:rsidRPr="0018486A">
      <w:rPr>
        <w:sz w:val="24"/>
        <w:szCs w:val="24"/>
      </w:rPr>
      <w:instrText xml:space="preserve"> NUMPAGES </w:instrText>
    </w:r>
    <w:r w:rsidR="001071C7" w:rsidRPr="0018486A">
      <w:rPr>
        <w:b w:val="0"/>
        <w:sz w:val="24"/>
        <w:szCs w:val="24"/>
      </w:rPr>
      <w:fldChar w:fldCharType="separate"/>
    </w:r>
    <w:r w:rsidR="001C2602">
      <w:rPr>
        <w:noProof/>
        <w:sz w:val="24"/>
        <w:szCs w:val="24"/>
      </w:rPr>
      <w:t>6</w:t>
    </w:r>
    <w:r w:rsidR="001071C7" w:rsidRPr="0018486A">
      <w:rPr>
        <w:b w:val="0"/>
        <w:sz w:val="24"/>
        <w:szCs w:val="24"/>
      </w:rPr>
      <w:fldChar w:fldCharType="end"/>
    </w:r>
    <w:r w:rsidR="001071C7">
      <w:tab/>
    </w:r>
    <w:r w:rsidR="001071C7" w:rsidRPr="0018486A">
      <w:rPr>
        <w:sz w:val="18"/>
        <w:szCs w:val="18"/>
      </w:rPr>
      <w:t xml:space="preserve"> </w:t>
    </w:r>
    <w:r w:rsidR="001071C7">
      <w:rPr>
        <w:sz w:val="18"/>
        <w:szCs w:val="18"/>
      </w:rPr>
      <w:t>Licensed to Monument Publishing</w:t>
    </w:r>
  </w:p>
  <w:p w14:paraId="20239E91" w14:textId="40EA1820" w:rsidR="00D712FF" w:rsidRPr="00D712FF" w:rsidRDefault="00D712FF" w:rsidP="00D712FF">
    <w:pPr>
      <w:pStyle w:val="Citation3"/>
      <w:jc w:val="center"/>
      <w:rPr>
        <w:sz w:val="18"/>
        <w:szCs w:val="18"/>
      </w:rPr>
    </w:pPr>
    <w:r>
      <w:rPr>
        <w:sz w:val="18"/>
        <w:szCs w:val="18"/>
      </w:rPr>
      <w:t>This material is copyright protected and may not be shared without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1234C" w14:textId="77777777" w:rsidR="000A6883" w:rsidRDefault="000A6883" w:rsidP="001D5FD6">
      <w:pPr>
        <w:spacing w:after="0" w:line="240" w:lineRule="auto"/>
      </w:pPr>
      <w:r>
        <w:separator/>
      </w:r>
    </w:p>
  </w:footnote>
  <w:footnote w:type="continuationSeparator" w:id="0">
    <w:p w14:paraId="7424C317" w14:textId="77777777" w:rsidR="000A6883" w:rsidRDefault="000A6883"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ACBD" w14:textId="7F772339" w:rsidR="001071C7" w:rsidRDefault="00B24E53" w:rsidP="00934A35">
    <w:pPr>
      <w:pStyle w:val="Footer"/>
    </w:pPr>
    <w:r>
      <w:t>Negative:</w:t>
    </w:r>
    <w:r w:rsidR="00AC35BB">
      <w:t xml:space="preserve"> </w:t>
    </w:r>
    <w:r w:rsidR="00EA73B5">
      <w:t>Electronic Funds Transfer Fees – not a problem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CE26" w14:textId="0DD62EC8" w:rsidR="001071C7" w:rsidRPr="00F04C23" w:rsidRDefault="00B24E53" w:rsidP="000E1BCF">
    <w:pPr>
      <w:pStyle w:val="Footer"/>
      <w:rPr>
        <w:b w:val="0"/>
        <w:smallCaps w:val="0"/>
      </w:rPr>
    </w:pPr>
    <w:r>
      <w:t>Negative</w:t>
    </w:r>
    <w:r w:rsidR="000E1BCF">
      <w:t xml:space="preserve">: </w:t>
    </w:r>
    <w:r w:rsidR="00EA73B5">
      <w:t>Electronic Funds Transfer Fees – not a problem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E7C91"/>
    <w:multiLevelType w:val="hybridMultilevel"/>
    <w:tmpl w:val="52F871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01C91F08"/>
    <w:multiLevelType w:val="hybridMultilevel"/>
    <w:tmpl w:val="E2C681C2"/>
    <w:lvl w:ilvl="0" w:tplc="C44633D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04362FE0"/>
    <w:multiLevelType w:val="hybridMultilevel"/>
    <w:tmpl w:val="FB5C7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CD4F11"/>
    <w:multiLevelType w:val="multilevel"/>
    <w:tmpl w:val="2C7E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CB6017"/>
    <w:multiLevelType w:val="multilevel"/>
    <w:tmpl w:val="4F40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D12641"/>
    <w:multiLevelType w:val="multilevel"/>
    <w:tmpl w:val="8A2A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2F26DA"/>
    <w:multiLevelType w:val="multilevel"/>
    <w:tmpl w:val="49F2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9D94115"/>
    <w:multiLevelType w:val="hybridMultilevel"/>
    <w:tmpl w:val="BFE8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1C4356"/>
    <w:multiLevelType w:val="hybridMultilevel"/>
    <w:tmpl w:val="A8D0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F306F6"/>
    <w:multiLevelType w:val="multilevel"/>
    <w:tmpl w:val="802E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3C8740F"/>
    <w:multiLevelType w:val="multilevel"/>
    <w:tmpl w:val="50B8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27535D9D"/>
    <w:multiLevelType w:val="multilevel"/>
    <w:tmpl w:val="415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B10FB8"/>
    <w:multiLevelType w:val="multilevel"/>
    <w:tmpl w:val="72EA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C25349F"/>
    <w:multiLevelType w:val="multilevel"/>
    <w:tmpl w:val="F12CA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D30371F"/>
    <w:multiLevelType w:val="multilevel"/>
    <w:tmpl w:val="BF92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EF362A2"/>
    <w:multiLevelType w:val="multilevel"/>
    <w:tmpl w:val="5634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882451"/>
    <w:multiLevelType w:val="hybridMultilevel"/>
    <w:tmpl w:val="E12E6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A9263F"/>
    <w:multiLevelType w:val="hybridMultilevel"/>
    <w:tmpl w:val="45DEB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570063"/>
    <w:multiLevelType w:val="multilevel"/>
    <w:tmpl w:val="2820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D93AB8"/>
    <w:multiLevelType w:val="multilevel"/>
    <w:tmpl w:val="B93A7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3D957B4"/>
    <w:multiLevelType w:val="hybridMultilevel"/>
    <w:tmpl w:val="BD54B132"/>
    <w:lvl w:ilvl="0" w:tplc="F14A253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15:restartNumberingAfterBreak="0">
    <w:nsid w:val="400F5148"/>
    <w:multiLevelType w:val="multilevel"/>
    <w:tmpl w:val="064A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130720"/>
    <w:multiLevelType w:val="multilevel"/>
    <w:tmpl w:val="3432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0B1DFD"/>
    <w:multiLevelType w:val="multilevel"/>
    <w:tmpl w:val="76E6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CA1A54"/>
    <w:multiLevelType w:val="hybridMultilevel"/>
    <w:tmpl w:val="257C7096"/>
    <w:lvl w:ilvl="0" w:tplc="95E60E26">
      <w:start w:val="2"/>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1" w15:restartNumberingAfterBreak="0">
    <w:nsid w:val="48786875"/>
    <w:multiLevelType w:val="hybridMultilevel"/>
    <w:tmpl w:val="4AEEDBC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2"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CF2863"/>
    <w:multiLevelType w:val="multilevel"/>
    <w:tmpl w:val="2496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566612"/>
    <w:multiLevelType w:val="multilevel"/>
    <w:tmpl w:val="32E0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854F9C"/>
    <w:multiLevelType w:val="multilevel"/>
    <w:tmpl w:val="D2C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47" w15:restartNumberingAfterBreak="0">
    <w:nsid w:val="5AC619BD"/>
    <w:multiLevelType w:val="multilevel"/>
    <w:tmpl w:val="1B50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F44BE7"/>
    <w:multiLevelType w:val="multilevel"/>
    <w:tmpl w:val="4E766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4136F95"/>
    <w:multiLevelType w:val="multilevel"/>
    <w:tmpl w:val="0D5E3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876602"/>
    <w:multiLevelType w:val="multilevel"/>
    <w:tmpl w:val="2D68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373795"/>
    <w:multiLevelType w:val="multilevel"/>
    <w:tmpl w:val="01C2A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E556D6"/>
    <w:multiLevelType w:val="multilevel"/>
    <w:tmpl w:val="4A2E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8A35BCD"/>
    <w:multiLevelType w:val="multilevel"/>
    <w:tmpl w:val="169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41414525">
    <w:abstractNumId w:val="42"/>
  </w:num>
  <w:num w:numId="2" w16cid:durableId="69236742">
    <w:abstractNumId w:val="51"/>
  </w:num>
  <w:num w:numId="3" w16cid:durableId="1319770653">
    <w:abstractNumId w:val="17"/>
  </w:num>
  <w:num w:numId="4" w16cid:durableId="1579899376">
    <w:abstractNumId w:val="26"/>
  </w:num>
  <w:num w:numId="5" w16cid:durableId="1351252810">
    <w:abstractNumId w:val="56"/>
  </w:num>
  <w:num w:numId="6" w16cid:durableId="2054579669">
    <w:abstractNumId w:val="20"/>
  </w:num>
  <w:num w:numId="7" w16cid:durableId="1227687643">
    <w:abstractNumId w:val="58"/>
  </w:num>
  <w:num w:numId="8" w16cid:durableId="179245289">
    <w:abstractNumId w:val="53"/>
  </w:num>
  <w:num w:numId="9" w16cid:durableId="1283422722">
    <w:abstractNumId w:val="9"/>
  </w:num>
  <w:num w:numId="10" w16cid:durableId="920336325">
    <w:abstractNumId w:val="7"/>
  </w:num>
  <w:num w:numId="11" w16cid:durableId="1126660556">
    <w:abstractNumId w:val="6"/>
  </w:num>
  <w:num w:numId="12" w16cid:durableId="409084772">
    <w:abstractNumId w:val="5"/>
  </w:num>
  <w:num w:numId="13" w16cid:durableId="1936982656">
    <w:abstractNumId w:val="4"/>
  </w:num>
  <w:num w:numId="14" w16cid:durableId="1430928178">
    <w:abstractNumId w:val="8"/>
  </w:num>
  <w:num w:numId="15" w16cid:durableId="1930892807">
    <w:abstractNumId w:val="3"/>
  </w:num>
  <w:num w:numId="16" w16cid:durableId="1904557943">
    <w:abstractNumId w:val="2"/>
  </w:num>
  <w:num w:numId="17" w16cid:durableId="2085256120">
    <w:abstractNumId w:val="1"/>
  </w:num>
  <w:num w:numId="18" w16cid:durableId="360127160">
    <w:abstractNumId w:val="0"/>
  </w:num>
  <w:num w:numId="19" w16cid:durableId="1520922761">
    <w:abstractNumId w:val="55"/>
  </w:num>
  <w:num w:numId="20" w16cid:durableId="1126703103">
    <w:abstractNumId w:val="46"/>
  </w:num>
  <w:num w:numId="21" w16cid:durableId="561065433">
    <w:abstractNumId w:val="22"/>
  </w:num>
  <w:num w:numId="22" w16cid:durableId="260727247">
    <w:abstractNumId w:val="16"/>
  </w:num>
  <w:num w:numId="23" w16cid:durableId="1592084095">
    <w:abstractNumId w:val="19"/>
  </w:num>
  <w:num w:numId="24" w16cid:durableId="1627587020">
    <w:abstractNumId w:val="34"/>
  </w:num>
  <w:num w:numId="25" w16cid:durableId="1052847499">
    <w:abstractNumId w:val="25"/>
  </w:num>
  <w:num w:numId="26" w16cid:durableId="1856651481">
    <w:abstractNumId w:val="13"/>
  </w:num>
  <w:num w:numId="27" w16cid:durableId="1819151097">
    <w:abstractNumId w:val="31"/>
  </w:num>
  <w:num w:numId="28" w16cid:durableId="1967663842">
    <w:abstractNumId w:val="43"/>
  </w:num>
  <w:num w:numId="29" w16cid:durableId="648826858">
    <w:abstractNumId w:val="50"/>
  </w:num>
  <w:num w:numId="30" w16cid:durableId="941373109">
    <w:abstractNumId w:val="39"/>
  </w:num>
  <w:num w:numId="31" w16cid:durableId="1407995861">
    <w:abstractNumId w:val="15"/>
  </w:num>
  <w:num w:numId="32" w16cid:durableId="149713757">
    <w:abstractNumId w:val="21"/>
  </w:num>
  <w:num w:numId="33" w16cid:durableId="1323587742">
    <w:abstractNumId w:val="28"/>
  </w:num>
  <w:num w:numId="34" w16cid:durableId="793912099">
    <w:abstractNumId w:val="44"/>
  </w:num>
  <w:num w:numId="35" w16cid:durableId="1133330688">
    <w:abstractNumId w:val="12"/>
  </w:num>
  <w:num w:numId="36" w16cid:durableId="975836263">
    <w:abstractNumId w:val="11"/>
  </w:num>
  <w:num w:numId="37" w16cid:durableId="581108907">
    <w:abstractNumId w:val="23"/>
  </w:num>
  <w:num w:numId="38" w16cid:durableId="917786233">
    <w:abstractNumId w:val="41"/>
  </w:num>
  <w:num w:numId="39" w16cid:durableId="719672159">
    <w:abstractNumId w:val="33"/>
  </w:num>
  <w:num w:numId="40" w16cid:durableId="1785492693">
    <w:abstractNumId w:val="32"/>
  </w:num>
  <w:num w:numId="41" w16cid:durableId="1161582660">
    <w:abstractNumId w:val="36"/>
  </w:num>
  <w:num w:numId="42" w16cid:durableId="31728866">
    <w:abstractNumId w:val="57"/>
  </w:num>
  <w:num w:numId="43" w16cid:durableId="1909412320">
    <w:abstractNumId w:val="40"/>
  </w:num>
  <w:num w:numId="44" w16cid:durableId="1452168930">
    <w:abstractNumId w:val="14"/>
  </w:num>
  <w:num w:numId="45" w16cid:durableId="2066685363">
    <w:abstractNumId w:val="45"/>
  </w:num>
  <w:num w:numId="46" w16cid:durableId="1808546548">
    <w:abstractNumId w:val="54"/>
  </w:num>
  <w:num w:numId="47" w16cid:durableId="264460286">
    <w:abstractNumId w:val="10"/>
  </w:num>
  <w:num w:numId="48" w16cid:durableId="465321038">
    <w:abstractNumId w:val="18"/>
  </w:num>
  <w:num w:numId="49" w16cid:durableId="1864705942">
    <w:abstractNumId w:val="38"/>
  </w:num>
  <w:num w:numId="50" w16cid:durableId="1588803407">
    <w:abstractNumId w:val="49"/>
  </w:num>
  <w:num w:numId="51" w16cid:durableId="56705858">
    <w:abstractNumId w:val="48"/>
  </w:num>
  <w:num w:numId="52" w16cid:durableId="774790969">
    <w:abstractNumId w:val="52"/>
  </w:num>
  <w:num w:numId="53" w16cid:durableId="237401314">
    <w:abstractNumId w:val="29"/>
  </w:num>
  <w:num w:numId="54" w16cid:durableId="829369714">
    <w:abstractNumId w:val="35"/>
  </w:num>
  <w:num w:numId="55" w16cid:durableId="854274138">
    <w:abstractNumId w:val="24"/>
  </w:num>
  <w:num w:numId="56" w16cid:durableId="2026982120">
    <w:abstractNumId w:val="27"/>
  </w:num>
  <w:num w:numId="57" w16cid:durableId="924343485">
    <w:abstractNumId w:val="30"/>
  </w:num>
  <w:num w:numId="58" w16cid:durableId="1461417924">
    <w:abstractNumId w:val="37"/>
  </w:num>
  <w:num w:numId="59" w16cid:durableId="133576840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072B6"/>
    <w:rsid w:val="00007F5D"/>
    <w:rsid w:val="00010AE6"/>
    <w:rsid w:val="000154AE"/>
    <w:rsid w:val="00023CA8"/>
    <w:rsid w:val="00024E85"/>
    <w:rsid w:val="00027B65"/>
    <w:rsid w:val="0003111A"/>
    <w:rsid w:val="00033FE8"/>
    <w:rsid w:val="00034E44"/>
    <w:rsid w:val="00035427"/>
    <w:rsid w:val="000362A5"/>
    <w:rsid w:val="000408B9"/>
    <w:rsid w:val="00042C42"/>
    <w:rsid w:val="00044916"/>
    <w:rsid w:val="00045117"/>
    <w:rsid w:val="00046FC7"/>
    <w:rsid w:val="0005072E"/>
    <w:rsid w:val="000519FE"/>
    <w:rsid w:val="00054E5A"/>
    <w:rsid w:val="00056B86"/>
    <w:rsid w:val="00057EF2"/>
    <w:rsid w:val="000603DF"/>
    <w:rsid w:val="000621B8"/>
    <w:rsid w:val="0007056F"/>
    <w:rsid w:val="00073197"/>
    <w:rsid w:val="00076D5A"/>
    <w:rsid w:val="00080D76"/>
    <w:rsid w:val="00081C83"/>
    <w:rsid w:val="00083B43"/>
    <w:rsid w:val="00085439"/>
    <w:rsid w:val="0008580D"/>
    <w:rsid w:val="0008674B"/>
    <w:rsid w:val="0009425D"/>
    <w:rsid w:val="0009716A"/>
    <w:rsid w:val="00097656"/>
    <w:rsid w:val="000A1D47"/>
    <w:rsid w:val="000A5453"/>
    <w:rsid w:val="000A6883"/>
    <w:rsid w:val="000A7473"/>
    <w:rsid w:val="000B0848"/>
    <w:rsid w:val="000B09F1"/>
    <w:rsid w:val="000B1121"/>
    <w:rsid w:val="000B1580"/>
    <w:rsid w:val="000B15D3"/>
    <w:rsid w:val="000B31E1"/>
    <w:rsid w:val="000B3CC7"/>
    <w:rsid w:val="000B40AC"/>
    <w:rsid w:val="000B504C"/>
    <w:rsid w:val="000B7631"/>
    <w:rsid w:val="000C45DF"/>
    <w:rsid w:val="000C54F8"/>
    <w:rsid w:val="000D032A"/>
    <w:rsid w:val="000D1F24"/>
    <w:rsid w:val="000D257B"/>
    <w:rsid w:val="000D3779"/>
    <w:rsid w:val="000D5C9A"/>
    <w:rsid w:val="000E15A6"/>
    <w:rsid w:val="000E17C0"/>
    <w:rsid w:val="000E1BCF"/>
    <w:rsid w:val="000E32AD"/>
    <w:rsid w:val="000E432D"/>
    <w:rsid w:val="000E43F6"/>
    <w:rsid w:val="000E4DDF"/>
    <w:rsid w:val="000E619A"/>
    <w:rsid w:val="000F04D0"/>
    <w:rsid w:val="000F078D"/>
    <w:rsid w:val="000F546C"/>
    <w:rsid w:val="000F5B0E"/>
    <w:rsid w:val="000F5EED"/>
    <w:rsid w:val="000F69D9"/>
    <w:rsid w:val="000F76F6"/>
    <w:rsid w:val="001011F9"/>
    <w:rsid w:val="0010143F"/>
    <w:rsid w:val="001071C7"/>
    <w:rsid w:val="00107F57"/>
    <w:rsid w:val="0011024F"/>
    <w:rsid w:val="001134FD"/>
    <w:rsid w:val="00115E66"/>
    <w:rsid w:val="00117FAA"/>
    <w:rsid w:val="00125CEE"/>
    <w:rsid w:val="00126C24"/>
    <w:rsid w:val="0013023F"/>
    <w:rsid w:val="00131C06"/>
    <w:rsid w:val="001320AA"/>
    <w:rsid w:val="001327C5"/>
    <w:rsid w:val="0013546D"/>
    <w:rsid w:val="00136A7F"/>
    <w:rsid w:val="0013743D"/>
    <w:rsid w:val="00140D3D"/>
    <w:rsid w:val="00141183"/>
    <w:rsid w:val="00144D68"/>
    <w:rsid w:val="00144F49"/>
    <w:rsid w:val="00146DE3"/>
    <w:rsid w:val="0014720B"/>
    <w:rsid w:val="0014788B"/>
    <w:rsid w:val="00147E59"/>
    <w:rsid w:val="001512DE"/>
    <w:rsid w:val="00153EBB"/>
    <w:rsid w:val="0015488C"/>
    <w:rsid w:val="001561CC"/>
    <w:rsid w:val="0015775D"/>
    <w:rsid w:val="00157F90"/>
    <w:rsid w:val="00160CD8"/>
    <w:rsid w:val="00160F70"/>
    <w:rsid w:val="0016118E"/>
    <w:rsid w:val="00161A47"/>
    <w:rsid w:val="00161F5C"/>
    <w:rsid w:val="00164D2E"/>
    <w:rsid w:val="00164F9E"/>
    <w:rsid w:val="00166E8F"/>
    <w:rsid w:val="0017181C"/>
    <w:rsid w:val="00172B22"/>
    <w:rsid w:val="0017316A"/>
    <w:rsid w:val="001741C4"/>
    <w:rsid w:val="0017469E"/>
    <w:rsid w:val="00174869"/>
    <w:rsid w:val="00174AB7"/>
    <w:rsid w:val="00175EB0"/>
    <w:rsid w:val="00180528"/>
    <w:rsid w:val="00181A70"/>
    <w:rsid w:val="00183549"/>
    <w:rsid w:val="00184507"/>
    <w:rsid w:val="0018489C"/>
    <w:rsid w:val="00185AC2"/>
    <w:rsid w:val="001870F6"/>
    <w:rsid w:val="00190E1D"/>
    <w:rsid w:val="00190F49"/>
    <w:rsid w:val="00191950"/>
    <w:rsid w:val="00192445"/>
    <w:rsid w:val="00192D15"/>
    <w:rsid w:val="001934BB"/>
    <w:rsid w:val="00193F7C"/>
    <w:rsid w:val="001965EB"/>
    <w:rsid w:val="00196952"/>
    <w:rsid w:val="00197FD6"/>
    <w:rsid w:val="001A0096"/>
    <w:rsid w:val="001A0FA4"/>
    <w:rsid w:val="001A130B"/>
    <w:rsid w:val="001A3EBB"/>
    <w:rsid w:val="001A7638"/>
    <w:rsid w:val="001B0645"/>
    <w:rsid w:val="001B3357"/>
    <w:rsid w:val="001B40CF"/>
    <w:rsid w:val="001B66A1"/>
    <w:rsid w:val="001B6B85"/>
    <w:rsid w:val="001C036D"/>
    <w:rsid w:val="001C2602"/>
    <w:rsid w:val="001C2939"/>
    <w:rsid w:val="001D0199"/>
    <w:rsid w:val="001D2E56"/>
    <w:rsid w:val="001D39F8"/>
    <w:rsid w:val="001D441C"/>
    <w:rsid w:val="001D48B8"/>
    <w:rsid w:val="001D5FD6"/>
    <w:rsid w:val="001E10AC"/>
    <w:rsid w:val="001E1A67"/>
    <w:rsid w:val="001E6E1C"/>
    <w:rsid w:val="001E7108"/>
    <w:rsid w:val="001E725A"/>
    <w:rsid w:val="001F0033"/>
    <w:rsid w:val="001F0ADE"/>
    <w:rsid w:val="001F47F8"/>
    <w:rsid w:val="001F564F"/>
    <w:rsid w:val="001F5C30"/>
    <w:rsid w:val="002022A5"/>
    <w:rsid w:val="00202B14"/>
    <w:rsid w:val="002036CB"/>
    <w:rsid w:val="0020458E"/>
    <w:rsid w:val="0021149A"/>
    <w:rsid w:val="00211572"/>
    <w:rsid w:val="00212017"/>
    <w:rsid w:val="0021258A"/>
    <w:rsid w:val="0021259E"/>
    <w:rsid w:val="00212B85"/>
    <w:rsid w:val="00213661"/>
    <w:rsid w:val="00213EE2"/>
    <w:rsid w:val="00221B60"/>
    <w:rsid w:val="002239E7"/>
    <w:rsid w:val="00223DAE"/>
    <w:rsid w:val="0022408B"/>
    <w:rsid w:val="00225817"/>
    <w:rsid w:val="00227230"/>
    <w:rsid w:val="00232DFA"/>
    <w:rsid w:val="00233541"/>
    <w:rsid w:val="00233D01"/>
    <w:rsid w:val="0023446C"/>
    <w:rsid w:val="00236F83"/>
    <w:rsid w:val="00241AEC"/>
    <w:rsid w:val="00242518"/>
    <w:rsid w:val="00243B97"/>
    <w:rsid w:val="0024669D"/>
    <w:rsid w:val="002476A3"/>
    <w:rsid w:val="00251C59"/>
    <w:rsid w:val="00251CEE"/>
    <w:rsid w:val="002558C7"/>
    <w:rsid w:val="00256998"/>
    <w:rsid w:val="00257431"/>
    <w:rsid w:val="002578C7"/>
    <w:rsid w:val="00262BAC"/>
    <w:rsid w:val="00263209"/>
    <w:rsid w:val="00265032"/>
    <w:rsid w:val="002710B0"/>
    <w:rsid w:val="00271548"/>
    <w:rsid w:val="002732DD"/>
    <w:rsid w:val="00276459"/>
    <w:rsid w:val="00281222"/>
    <w:rsid w:val="002828A0"/>
    <w:rsid w:val="00284528"/>
    <w:rsid w:val="002847EA"/>
    <w:rsid w:val="00284887"/>
    <w:rsid w:val="00285587"/>
    <w:rsid w:val="00290164"/>
    <w:rsid w:val="0029016E"/>
    <w:rsid w:val="00290B3C"/>
    <w:rsid w:val="00290BD7"/>
    <w:rsid w:val="00295178"/>
    <w:rsid w:val="00296477"/>
    <w:rsid w:val="002A018C"/>
    <w:rsid w:val="002A2099"/>
    <w:rsid w:val="002A2802"/>
    <w:rsid w:val="002A286B"/>
    <w:rsid w:val="002A50FD"/>
    <w:rsid w:val="002A72DE"/>
    <w:rsid w:val="002B1425"/>
    <w:rsid w:val="002B1AD0"/>
    <w:rsid w:val="002B1F86"/>
    <w:rsid w:val="002B1FB9"/>
    <w:rsid w:val="002B5B3C"/>
    <w:rsid w:val="002C1829"/>
    <w:rsid w:val="002C20CF"/>
    <w:rsid w:val="002C43F2"/>
    <w:rsid w:val="002C4542"/>
    <w:rsid w:val="002C69D3"/>
    <w:rsid w:val="002D1F9C"/>
    <w:rsid w:val="002D2570"/>
    <w:rsid w:val="002D2C8E"/>
    <w:rsid w:val="002D3E8B"/>
    <w:rsid w:val="002D4F04"/>
    <w:rsid w:val="002D6A50"/>
    <w:rsid w:val="002D7B46"/>
    <w:rsid w:val="002E1F82"/>
    <w:rsid w:val="002E353F"/>
    <w:rsid w:val="002E6683"/>
    <w:rsid w:val="002E6D07"/>
    <w:rsid w:val="002E7868"/>
    <w:rsid w:val="002E7D31"/>
    <w:rsid w:val="002F1337"/>
    <w:rsid w:val="002F162E"/>
    <w:rsid w:val="002F2DC4"/>
    <w:rsid w:val="002F335C"/>
    <w:rsid w:val="002F3A88"/>
    <w:rsid w:val="002F42D0"/>
    <w:rsid w:val="002F55FD"/>
    <w:rsid w:val="003008BA"/>
    <w:rsid w:val="00303593"/>
    <w:rsid w:val="00303999"/>
    <w:rsid w:val="00305091"/>
    <w:rsid w:val="00305472"/>
    <w:rsid w:val="003075EC"/>
    <w:rsid w:val="00313DAC"/>
    <w:rsid w:val="0031419F"/>
    <w:rsid w:val="0031614F"/>
    <w:rsid w:val="003216F3"/>
    <w:rsid w:val="00321C12"/>
    <w:rsid w:val="00321D65"/>
    <w:rsid w:val="003252AF"/>
    <w:rsid w:val="003260ED"/>
    <w:rsid w:val="00326912"/>
    <w:rsid w:val="00326A95"/>
    <w:rsid w:val="003304B5"/>
    <w:rsid w:val="00331AFB"/>
    <w:rsid w:val="00332A13"/>
    <w:rsid w:val="00333184"/>
    <w:rsid w:val="0034172D"/>
    <w:rsid w:val="0034589E"/>
    <w:rsid w:val="00350178"/>
    <w:rsid w:val="003504D0"/>
    <w:rsid w:val="00351D56"/>
    <w:rsid w:val="00352D91"/>
    <w:rsid w:val="00360481"/>
    <w:rsid w:val="00366B3F"/>
    <w:rsid w:val="00367C45"/>
    <w:rsid w:val="0037583E"/>
    <w:rsid w:val="003761FB"/>
    <w:rsid w:val="003776CA"/>
    <w:rsid w:val="00380242"/>
    <w:rsid w:val="00380948"/>
    <w:rsid w:val="00381E7F"/>
    <w:rsid w:val="0038350A"/>
    <w:rsid w:val="00384960"/>
    <w:rsid w:val="00386A51"/>
    <w:rsid w:val="00390229"/>
    <w:rsid w:val="00391D35"/>
    <w:rsid w:val="00392317"/>
    <w:rsid w:val="00393EBB"/>
    <w:rsid w:val="00394FA5"/>
    <w:rsid w:val="00396074"/>
    <w:rsid w:val="003A1DCA"/>
    <w:rsid w:val="003A323F"/>
    <w:rsid w:val="003A3F6F"/>
    <w:rsid w:val="003A4D71"/>
    <w:rsid w:val="003B0797"/>
    <w:rsid w:val="003B1A43"/>
    <w:rsid w:val="003B1AB3"/>
    <w:rsid w:val="003B1FED"/>
    <w:rsid w:val="003B252C"/>
    <w:rsid w:val="003B2D26"/>
    <w:rsid w:val="003B2E74"/>
    <w:rsid w:val="003B45C9"/>
    <w:rsid w:val="003B4BC5"/>
    <w:rsid w:val="003B500B"/>
    <w:rsid w:val="003B54A9"/>
    <w:rsid w:val="003B57AA"/>
    <w:rsid w:val="003B6A93"/>
    <w:rsid w:val="003C0411"/>
    <w:rsid w:val="003C3C64"/>
    <w:rsid w:val="003C452C"/>
    <w:rsid w:val="003C7119"/>
    <w:rsid w:val="003D0635"/>
    <w:rsid w:val="003D1E61"/>
    <w:rsid w:val="003D2BD8"/>
    <w:rsid w:val="003D3EB6"/>
    <w:rsid w:val="003D5B80"/>
    <w:rsid w:val="003E3C0C"/>
    <w:rsid w:val="003E478B"/>
    <w:rsid w:val="003E4ED3"/>
    <w:rsid w:val="003E6942"/>
    <w:rsid w:val="003E7C5B"/>
    <w:rsid w:val="003F054D"/>
    <w:rsid w:val="003F064B"/>
    <w:rsid w:val="003F1DDC"/>
    <w:rsid w:val="003F39E5"/>
    <w:rsid w:val="003F66F0"/>
    <w:rsid w:val="00401722"/>
    <w:rsid w:val="00404F58"/>
    <w:rsid w:val="004051DC"/>
    <w:rsid w:val="00405E80"/>
    <w:rsid w:val="004060A3"/>
    <w:rsid w:val="0041056D"/>
    <w:rsid w:val="00410DD5"/>
    <w:rsid w:val="00412E1A"/>
    <w:rsid w:val="00412FF2"/>
    <w:rsid w:val="004131F9"/>
    <w:rsid w:val="004134E5"/>
    <w:rsid w:val="004138F0"/>
    <w:rsid w:val="004141D6"/>
    <w:rsid w:val="004238A5"/>
    <w:rsid w:val="004238E4"/>
    <w:rsid w:val="00425B1D"/>
    <w:rsid w:val="00427656"/>
    <w:rsid w:val="00430CE6"/>
    <w:rsid w:val="00430F78"/>
    <w:rsid w:val="00435882"/>
    <w:rsid w:val="004364F3"/>
    <w:rsid w:val="004369D7"/>
    <w:rsid w:val="00440D89"/>
    <w:rsid w:val="004422C0"/>
    <w:rsid w:val="00442946"/>
    <w:rsid w:val="00444445"/>
    <w:rsid w:val="00444C12"/>
    <w:rsid w:val="004451CB"/>
    <w:rsid w:val="0044597D"/>
    <w:rsid w:val="004504DB"/>
    <w:rsid w:val="00451586"/>
    <w:rsid w:val="0045316D"/>
    <w:rsid w:val="00454B16"/>
    <w:rsid w:val="00454CE3"/>
    <w:rsid w:val="004555FD"/>
    <w:rsid w:val="0045767E"/>
    <w:rsid w:val="00457835"/>
    <w:rsid w:val="0046008A"/>
    <w:rsid w:val="00460862"/>
    <w:rsid w:val="00461524"/>
    <w:rsid w:val="00461E5E"/>
    <w:rsid w:val="00462742"/>
    <w:rsid w:val="00463541"/>
    <w:rsid w:val="00463585"/>
    <w:rsid w:val="004639D6"/>
    <w:rsid w:val="00465D71"/>
    <w:rsid w:val="00466911"/>
    <w:rsid w:val="004678B0"/>
    <w:rsid w:val="004724B8"/>
    <w:rsid w:val="004731D9"/>
    <w:rsid w:val="004745FB"/>
    <w:rsid w:val="00477B88"/>
    <w:rsid w:val="00480E4F"/>
    <w:rsid w:val="00481F31"/>
    <w:rsid w:val="0048236F"/>
    <w:rsid w:val="004829F7"/>
    <w:rsid w:val="00482F02"/>
    <w:rsid w:val="004853A3"/>
    <w:rsid w:val="004859DF"/>
    <w:rsid w:val="00486B1C"/>
    <w:rsid w:val="0049072A"/>
    <w:rsid w:val="00491690"/>
    <w:rsid w:val="004930AF"/>
    <w:rsid w:val="00493611"/>
    <w:rsid w:val="00493626"/>
    <w:rsid w:val="004939B7"/>
    <w:rsid w:val="004941F7"/>
    <w:rsid w:val="0049652F"/>
    <w:rsid w:val="0049656E"/>
    <w:rsid w:val="004968A3"/>
    <w:rsid w:val="004969CB"/>
    <w:rsid w:val="00497FBB"/>
    <w:rsid w:val="004A1F13"/>
    <w:rsid w:val="004A276D"/>
    <w:rsid w:val="004A3F98"/>
    <w:rsid w:val="004A4517"/>
    <w:rsid w:val="004A4E34"/>
    <w:rsid w:val="004A615A"/>
    <w:rsid w:val="004A6A40"/>
    <w:rsid w:val="004A7903"/>
    <w:rsid w:val="004B1CAA"/>
    <w:rsid w:val="004C1625"/>
    <w:rsid w:val="004C2E1D"/>
    <w:rsid w:val="004C6461"/>
    <w:rsid w:val="004C76D2"/>
    <w:rsid w:val="004C77C0"/>
    <w:rsid w:val="004D148E"/>
    <w:rsid w:val="004D47E7"/>
    <w:rsid w:val="004D6797"/>
    <w:rsid w:val="004D6B82"/>
    <w:rsid w:val="004D6E0D"/>
    <w:rsid w:val="004E1064"/>
    <w:rsid w:val="004E1637"/>
    <w:rsid w:val="004E43C6"/>
    <w:rsid w:val="004F011F"/>
    <w:rsid w:val="004F2352"/>
    <w:rsid w:val="004F3512"/>
    <w:rsid w:val="004F3F6C"/>
    <w:rsid w:val="004F475B"/>
    <w:rsid w:val="0050022B"/>
    <w:rsid w:val="00501F49"/>
    <w:rsid w:val="00502AA2"/>
    <w:rsid w:val="00503442"/>
    <w:rsid w:val="00503EA9"/>
    <w:rsid w:val="0050538B"/>
    <w:rsid w:val="005105B1"/>
    <w:rsid w:val="00510BB7"/>
    <w:rsid w:val="005111F7"/>
    <w:rsid w:val="00511E3D"/>
    <w:rsid w:val="0051216F"/>
    <w:rsid w:val="00515175"/>
    <w:rsid w:val="0051712E"/>
    <w:rsid w:val="00523352"/>
    <w:rsid w:val="0052336D"/>
    <w:rsid w:val="0052374A"/>
    <w:rsid w:val="0052453C"/>
    <w:rsid w:val="00524763"/>
    <w:rsid w:val="00530D54"/>
    <w:rsid w:val="005319AC"/>
    <w:rsid w:val="00532B15"/>
    <w:rsid w:val="00534052"/>
    <w:rsid w:val="005345EF"/>
    <w:rsid w:val="00536D91"/>
    <w:rsid w:val="00536FA3"/>
    <w:rsid w:val="005417F2"/>
    <w:rsid w:val="00542E78"/>
    <w:rsid w:val="0054437D"/>
    <w:rsid w:val="005453BE"/>
    <w:rsid w:val="005454AC"/>
    <w:rsid w:val="00546C8D"/>
    <w:rsid w:val="00550149"/>
    <w:rsid w:val="00553F1B"/>
    <w:rsid w:val="00555929"/>
    <w:rsid w:val="00557BA7"/>
    <w:rsid w:val="00563F12"/>
    <w:rsid w:val="005648D4"/>
    <w:rsid w:val="00564B84"/>
    <w:rsid w:val="00565C56"/>
    <w:rsid w:val="00570D47"/>
    <w:rsid w:val="00575FBB"/>
    <w:rsid w:val="00576982"/>
    <w:rsid w:val="00577B1D"/>
    <w:rsid w:val="00577F4F"/>
    <w:rsid w:val="005818F0"/>
    <w:rsid w:val="005842D5"/>
    <w:rsid w:val="005906AC"/>
    <w:rsid w:val="005933A1"/>
    <w:rsid w:val="00593922"/>
    <w:rsid w:val="00594F8B"/>
    <w:rsid w:val="005A01B9"/>
    <w:rsid w:val="005A48F8"/>
    <w:rsid w:val="005A5BDF"/>
    <w:rsid w:val="005B1129"/>
    <w:rsid w:val="005B1C7D"/>
    <w:rsid w:val="005B459F"/>
    <w:rsid w:val="005B7B09"/>
    <w:rsid w:val="005C0F5F"/>
    <w:rsid w:val="005C4406"/>
    <w:rsid w:val="005C55E6"/>
    <w:rsid w:val="005D0F45"/>
    <w:rsid w:val="005D1A89"/>
    <w:rsid w:val="005D1CB3"/>
    <w:rsid w:val="005D3266"/>
    <w:rsid w:val="005D68A6"/>
    <w:rsid w:val="005D69E7"/>
    <w:rsid w:val="005E148D"/>
    <w:rsid w:val="005E5444"/>
    <w:rsid w:val="005E54FD"/>
    <w:rsid w:val="005E5542"/>
    <w:rsid w:val="005F0514"/>
    <w:rsid w:val="005F0BE9"/>
    <w:rsid w:val="005F1DC0"/>
    <w:rsid w:val="005F61CB"/>
    <w:rsid w:val="00602A99"/>
    <w:rsid w:val="00605CE7"/>
    <w:rsid w:val="00607A5A"/>
    <w:rsid w:val="00613902"/>
    <w:rsid w:val="00615999"/>
    <w:rsid w:val="00616117"/>
    <w:rsid w:val="00616E3B"/>
    <w:rsid w:val="006176C9"/>
    <w:rsid w:val="00617F5C"/>
    <w:rsid w:val="0062165D"/>
    <w:rsid w:val="0062723B"/>
    <w:rsid w:val="00630C30"/>
    <w:rsid w:val="00630E44"/>
    <w:rsid w:val="006327D3"/>
    <w:rsid w:val="0063507A"/>
    <w:rsid w:val="00635977"/>
    <w:rsid w:val="006359AF"/>
    <w:rsid w:val="00635C50"/>
    <w:rsid w:val="006412DB"/>
    <w:rsid w:val="00641819"/>
    <w:rsid w:val="006434B0"/>
    <w:rsid w:val="006450CC"/>
    <w:rsid w:val="006454BC"/>
    <w:rsid w:val="00651BDF"/>
    <w:rsid w:val="00652D26"/>
    <w:rsid w:val="006540DC"/>
    <w:rsid w:val="00654C14"/>
    <w:rsid w:val="00662118"/>
    <w:rsid w:val="006629BD"/>
    <w:rsid w:val="00664D76"/>
    <w:rsid w:val="006659AD"/>
    <w:rsid w:val="00682169"/>
    <w:rsid w:val="00683A88"/>
    <w:rsid w:val="006849E7"/>
    <w:rsid w:val="00685767"/>
    <w:rsid w:val="006860B2"/>
    <w:rsid w:val="006918A3"/>
    <w:rsid w:val="00692C83"/>
    <w:rsid w:val="006933BD"/>
    <w:rsid w:val="00693AC7"/>
    <w:rsid w:val="00697645"/>
    <w:rsid w:val="006A2CBF"/>
    <w:rsid w:val="006A329D"/>
    <w:rsid w:val="006A3330"/>
    <w:rsid w:val="006A5945"/>
    <w:rsid w:val="006A5C68"/>
    <w:rsid w:val="006A70E6"/>
    <w:rsid w:val="006B1A68"/>
    <w:rsid w:val="006B1C60"/>
    <w:rsid w:val="006B27AE"/>
    <w:rsid w:val="006B5C75"/>
    <w:rsid w:val="006C0711"/>
    <w:rsid w:val="006C19B7"/>
    <w:rsid w:val="006C21A4"/>
    <w:rsid w:val="006C3547"/>
    <w:rsid w:val="006C4265"/>
    <w:rsid w:val="006C457B"/>
    <w:rsid w:val="006C4F85"/>
    <w:rsid w:val="006C5B89"/>
    <w:rsid w:val="006C6302"/>
    <w:rsid w:val="006C6D8F"/>
    <w:rsid w:val="006D10A8"/>
    <w:rsid w:val="006D2E69"/>
    <w:rsid w:val="006D3F93"/>
    <w:rsid w:val="006D4FF2"/>
    <w:rsid w:val="006D533E"/>
    <w:rsid w:val="006D55BA"/>
    <w:rsid w:val="006E03C9"/>
    <w:rsid w:val="006E1BD1"/>
    <w:rsid w:val="006E3C0F"/>
    <w:rsid w:val="006E5BB8"/>
    <w:rsid w:val="006F0D81"/>
    <w:rsid w:val="006F2EA7"/>
    <w:rsid w:val="006F3E64"/>
    <w:rsid w:val="006F3F75"/>
    <w:rsid w:val="006F5487"/>
    <w:rsid w:val="00700114"/>
    <w:rsid w:val="007006E3"/>
    <w:rsid w:val="007006E6"/>
    <w:rsid w:val="00700C0A"/>
    <w:rsid w:val="0070221F"/>
    <w:rsid w:val="00706128"/>
    <w:rsid w:val="00706AE1"/>
    <w:rsid w:val="007073BF"/>
    <w:rsid w:val="00710182"/>
    <w:rsid w:val="00712A54"/>
    <w:rsid w:val="0071475F"/>
    <w:rsid w:val="007171E5"/>
    <w:rsid w:val="007174ED"/>
    <w:rsid w:val="00717C6F"/>
    <w:rsid w:val="00720189"/>
    <w:rsid w:val="007227BD"/>
    <w:rsid w:val="0072413B"/>
    <w:rsid w:val="007254F4"/>
    <w:rsid w:val="0072778E"/>
    <w:rsid w:val="00730B86"/>
    <w:rsid w:val="00731ECB"/>
    <w:rsid w:val="00732989"/>
    <w:rsid w:val="0073488F"/>
    <w:rsid w:val="00736571"/>
    <w:rsid w:val="0073790F"/>
    <w:rsid w:val="007413D2"/>
    <w:rsid w:val="00742826"/>
    <w:rsid w:val="00744B8F"/>
    <w:rsid w:val="0074531A"/>
    <w:rsid w:val="00745EA4"/>
    <w:rsid w:val="007526BF"/>
    <w:rsid w:val="00753CDB"/>
    <w:rsid w:val="007545E1"/>
    <w:rsid w:val="00756E9F"/>
    <w:rsid w:val="00762EB7"/>
    <w:rsid w:val="00766445"/>
    <w:rsid w:val="007679E5"/>
    <w:rsid w:val="00774A68"/>
    <w:rsid w:val="00776C18"/>
    <w:rsid w:val="007818C0"/>
    <w:rsid w:val="00783C84"/>
    <w:rsid w:val="007841FC"/>
    <w:rsid w:val="00785488"/>
    <w:rsid w:val="00787B10"/>
    <w:rsid w:val="007944B6"/>
    <w:rsid w:val="00797A33"/>
    <w:rsid w:val="007A22F8"/>
    <w:rsid w:val="007A33D0"/>
    <w:rsid w:val="007A470B"/>
    <w:rsid w:val="007A55EF"/>
    <w:rsid w:val="007A576B"/>
    <w:rsid w:val="007A5DB2"/>
    <w:rsid w:val="007A5F6E"/>
    <w:rsid w:val="007A7585"/>
    <w:rsid w:val="007B0445"/>
    <w:rsid w:val="007B1519"/>
    <w:rsid w:val="007B2A8F"/>
    <w:rsid w:val="007B2E3A"/>
    <w:rsid w:val="007B39AF"/>
    <w:rsid w:val="007B4BA3"/>
    <w:rsid w:val="007B539D"/>
    <w:rsid w:val="007B61D1"/>
    <w:rsid w:val="007B6228"/>
    <w:rsid w:val="007C0672"/>
    <w:rsid w:val="007C1BB8"/>
    <w:rsid w:val="007C247D"/>
    <w:rsid w:val="007C3E76"/>
    <w:rsid w:val="007C46AD"/>
    <w:rsid w:val="007C63D5"/>
    <w:rsid w:val="007C68F6"/>
    <w:rsid w:val="007C74BB"/>
    <w:rsid w:val="007C7916"/>
    <w:rsid w:val="007D0B61"/>
    <w:rsid w:val="007D24CC"/>
    <w:rsid w:val="007D2576"/>
    <w:rsid w:val="007D2883"/>
    <w:rsid w:val="007D46EF"/>
    <w:rsid w:val="007D4A41"/>
    <w:rsid w:val="007D52B5"/>
    <w:rsid w:val="007D5D64"/>
    <w:rsid w:val="007D5F6D"/>
    <w:rsid w:val="007E0B65"/>
    <w:rsid w:val="007E0BC4"/>
    <w:rsid w:val="007E56EF"/>
    <w:rsid w:val="007E7408"/>
    <w:rsid w:val="007F3B5D"/>
    <w:rsid w:val="007F688C"/>
    <w:rsid w:val="00800943"/>
    <w:rsid w:val="00801060"/>
    <w:rsid w:val="00801E3C"/>
    <w:rsid w:val="00802F14"/>
    <w:rsid w:val="0080375B"/>
    <w:rsid w:val="0080441C"/>
    <w:rsid w:val="00810681"/>
    <w:rsid w:val="008115FA"/>
    <w:rsid w:val="00820E77"/>
    <w:rsid w:val="008231C0"/>
    <w:rsid w:val="0082474B"/>
    <w:rsid w:val="0082486E"/>
    <w:rsid w:val="00824AF4"/>
    <w:rsid w:val="00826DD6"/>
    <w:rsid w:val="0083103A"/>
    <w:rsid w:val="00832EB6"/>
    <w:rsid w:val="008361EA"/>
    <w:rsid w:val="00837426"/>
    <w:rsid w:val="00840734"/>
    <w:rsid w:val="00844A8B"/>
    <w:rsid w:val="008475CD"/>
    <w:rsid w:val="00847706"/>
    <w:rsid w:val="0085317E"/>
    <w:rsid w:val="008568FC"/>
    <w:rsid w:val="0085757C"/>
    <w:rsid w:val="00857E9C"/>
    <w:rsid w:val="00862483"/>
    <w:rsid w:val="0086314A"/>
    <w:rsid w:val="008635E1"/>
    <w:rsid w:val="00863A7F"/>
    <w:rsid w:val="00864AB3"/>
    <w:rsid w:val="00866397"/>
    <w:rsid w:val="0087344D"/>
    <w:rsid w:val="00874518"/>
    <w:rsid w:val="008749C7"/>
    <w:rsid w:val="00875123"/>
    <w:rsid w:val="008757D3"/>
    <w:rsid w:val="00883ED5"/>
    <w:rsid w:val="00885EEB"/>
    <w:rsid w:val="0089057B"/>
    <w:rsid w:val="008921A4"/>
    <w:rsid w:val="00892C2E"/>
    <w:rsid w:val="008933D1"/>
    <w:rsid w:val="00894EEC"/>
    <w:rsid w:val="00895B3E"/>
    <w:rsid w:val="00896679"/>
    <w:rsid w:val="00896B7E"/>
    <w:rsid w:val="008A0327"/>
    <w:rsid w:val="008A0F57"/>
    <w:rsid w:val="008A2530"/>
    <w:rsid w:val="008A2C72"/>
    <w:rsid w:val="008A2D47"/>
    <w:rsid w:val="008A3278"/>
    <w:rsid w:val="008A3279"/>
    <w:rsid w:val="008A3634"/>
    <w:rsid w:val="008A3B21"/>
    <w:rsid w:val="008A3D02"/>
    <w:rsid w:val="008A3EDA"/>
    <w:rsid w:val="008A40C8"/>
    <w:rsid w:val="008A431F"/>
    <w:rsid w:val="008A625C"/>
    <w:rsid w:val="008A6CC0"/>
    <w:rsid w:val="008A7E94"/>
    <w:rsid w:val="008B0EB0"/>
    <w:rsid w:val="008B2B1B"/>
    <w:rsid w:val="008B36ED"/>
    <w:rsid w:val="008B3998"/>
    <w:rsid w:val="008B770F"/>
    <w:rsid w:val="008C0A50"/>
    <w:rsid w:val="008C5F76"/>
    <w:rsid w:val="008C6391"/>
    <w:rsid w:val="008D08BD"/>
    <w:rsid w:val="008D12DE"/>
    <w:rsid w:val="008D164C"/>
    <w:rsid w:val="008D1BC4"/>
    <w:rsid w:val="008D224A"/>
    <w:rsid w:val="008D2467"/>
    <w:rsid w:val="008D3232"/>
    <w:rsid w:val="008D417D"/>
    <w:rsid w:val="008E1700"/>
    <w:rsid w:val="008E2D24"/>
    <w:rsid w:val="008E4E58"/>
    <w:rsid w:val="008E4F0B"/>
    <w:rsid w:val="008E5D90"/>
    <w:rsid w:val="008E5E01"/>
    <w:rsid w:val="008F07D0"/>
    <w:rsid w:val="008F0CAF"/>
    <w:rsid w:val="008F18AF"/>
    <w:rsid w:val="008F1A7B"/>
    <w:rsid w:val="008F2444"/>
    <w:rsid w:val="008F2665"/>
    <w:rsid w:val="008F5350"/>
    <w:rsid w:val="008F5E88"/>
    <w:rsid w:val="008F611E"/>
    <w:rsid w:val="008F77CE"/>
    <w:rsid w:val="00902D05"/>
    <w:rsid w:val="009033C1"/>
    <w:rsid w:val="009056C3"/>
    <w:rsid w:val="00910B4E"/>
    <w:rsid w:val="00913F85"/>
    <w:rsid w:val="009163C8"/>
    <w:rsid w:val="00917CDD"/>
    <w:rsid w:val="00922D7B"/>
    <w:rsid w:val="0092415A"/>
    <w:rsid w:val="00925703"/>
    <w:rsid w:val="0092592E"/>
    <w:rsid w:val="00927E05"/>
    <w:rsid w:val="00931212"/>
    <w:rsid w:val="00932C8D"/>
    <w:rsid w:val="00934A35"/>
    <w:rsid w:val="00937C2B"/>
    <w:rsid w:val="00941C71"/>
    <w:rsid w:val="00941C74"/>
    <w:rsid w:val="00942633"/>
    <w:rsid w:val="009446C4"/>
    <w:rsid w:val="00944E53"/>
    <w:rsid w:val="00946729"/>
    <w:rsid w:val="00946BA9"/>
    <w:rsid w:val="00947819"/>
    <w:rsid w:val="00947927"/>
    <w:rsid w:val="009501E9"/>
    <w:rsid w:val="00950F5B"/>
    <w:rsid w:val="009515A4"/>
    <w:rsid w:val="009541D9"/>
    <w:rsid w:val="00954E07"/>
    <w:rsid w:val="00956E0D"/>
    <w:rsid w:val="009575C2"/>
    <w:rsid w:val="00957F27"/>
    <w:rsid w:val="00964A1A"/>
    <w:rsid w:val="00966E89"/>
    <w:rsid w:val="0096784C"/>
    <w:rsid w:val="00967878"/>
    <w:rsid w:val="00967EBF"/>
    <w:rsid w:val="00970953"/>
    <w:rsid w:val="00975109"/>
    <w:rsid w:val="00975E4E"/>
    <w:rsid w:val="00976A16"/>
    <w:rsid w:val="00976B27"/>
    <w:rsid w:val="009800D5"/>
    <w:rsid w:val="0098028B"/>
    <w:rsid w:val="00982DA5"/>
    <w:rsid w:val="009833DD"/>
    <w:rsid w:val="00986FE7"/>
    <w:rsid w:val="009953C1"/>
    <w:rsid w:val="00996CF0"/>
    <w:rsid w:val="009A0E2E"/>
    <w:rsid w:val="009A2CF2"/>
    <w:rsid w:val="009A3A53"/>
    <w:rsid w:val="009A49D3"/>
    <w:rsid w:val="009B1982"/>
    <w:rsid w:val="009B32CA"/>
    <w:rsid w:val="009B50BF"/>
    <w:rsid w:val="009C05BE"/>
    <w:rsid w:val="009C076C"/>
    <w:rsid w:val="009C07A5"/>
    <w:rsid w:val="009C23FF"/>
    <w:rsid w:val="009C4FA4"/>
    <w:rsid w:val="009C528B"/>
    <w:rsid w:val="009C55E2"/>
    <w:rsid w:val="009C70D1"/>
    <w:rsid w:val="009C7E40"/>
    <w:rsid w:val="009D065B"/>
    <w:rsid w:val="009D0B71"/>
    <w:rsid w:val="009D13B4"/>
    <w:rsid w:val="009D3876"/>
    <w:rsid w:val="009D6471"/>
    <w:rsid w:val="009E7A47"/>
    <w:rsid w:val="009E7B48"/>
    <w:rsid w:val="009F06D9"/>
    <w:rsid w:val="009F2391"/>
    <w:rsid w:val="009F44AD"/>
    <w:rsid w:val="009F477D"/>
    <w:rsid w:val="009F5660"/>
    <w:rsid w:val="009F7D83"/>
    <w:rsid w:val="00A025BF"/>
    <w:rsid w:val="00A02E01"/>
    <w:rsid w:val="00A03D2E"/>
    <w:rsid w:val="00A04802"/>
    <w:rsid w:val="00A13C17"/>
    <w:rsid w:val="00A177C3"/>
    <w:rsid w:val="00A222F3"/>
    <w:rsid w:val="00A22CE6"/>
    <w:rsid w:val="00A22EB9"/>
    <w:rsid w:val="00A25462"/>
    <w:rsid w:val="00A25D29"/>
    <w:rsid w:val="00A277D0"/>
    <w:rsid w:val="00A31F34"/>
    <w:rsid w:val="00A3332D"/>
    <w:rsid w:val="00A3385A"/>
    <w:rsid w:val="00A33AAD"/>
    <w:rsid w:val="00A34737"/>
    <w:rsid w:val="00A34FA4"/>
    <w:rsid w:val="00A35952"/>
    <w:rsid w:val="00A35AE1"/>
    <w:rsid w:val="00A35E1C"/>
    <w:rsid w:val="00A402C7"/>
    <w:rsid w:val="00A4372F"/>
    <w:rsid w:val="00A43902"/>
    <w:rsid w:val="00A46845"/>
    <w:rsid w:val="00A47D24"/>
    <w:rsid w:val="00A51AD6"/>
    <w:rsid w:val="00A522F7"/>
    <w:rsid w:val="00A52A43"/>
    <w:rsid w:val="00A53707"/>
    <w:rsid w:val="00A55D1A"/>
    <w:rsid w:val="00A5694A"/>
    <w:rsid w:val="00A6082C"/>
    <w:rsid w:val="00A62D6F"/>
    <w:rsid w:val="00A645F2"/>
    <w:rsid w:val="00A654E3"/>
    <w:rsid w:val="00A6757D"/>
    <w:rsid w:val="00A72623"/>
    <w:rsid w:val="00A7266B"/>
    <w:rsid w:val="00A75971"/>
    <w:rsid w:val="00A75E4E"/>
    <w:rsid w:val="00A76B29"/>
    <w:rsid w:val="00A76C89"/>
    <w:rsid w:val="00A7737D"/>
    <w:rsid w:val="00A77BD8"/>
    <w:rsid w:val="00A81CB0"/>
    <w:rsid w:val="00A946F8"/>
    <w:rsid w:val="00A94788"/>
    <w:rsid w:val="00A961A3"/>
    <w:rsid w:val="00A9711D"/>
    <w:rsid w:val="00A97705"/>
    <w:rsid w:val="00AA02E6"/>
    <w:rsid w:val="00AA06CB"/>
    <w:rsid w:val="00AA1342"/>
    <w:rsid w:val="00AA3CD8"/>
    <w:rsid w:val="00AA5294"/>
    <w:rsid w:val="00AA5376"/>
    <w:rsid w:val="00AA653F"/>
    <w:rsid w:val="00AA67D5"/>
    <w:rsid w:val="00AA67FF"/>
    <w:rsid w:val="00AB1D4D"/>
    <w:rsid w:val="00AB3431"/>
    <w:rsid w:val="00AB3973"/>
    <w:rsid w:val="00AB443D"/>
    <w:rsid w:val="00AB4914"/>
    <w:rsid w:val="00AB59ED"/>
    <w:rsid w:val="00AC0C4C"/>
    <w:rsid w:val="00AC0E7F"/>
    <w:rsid w:val="00AC2340"/>
    <w:rsid w:val="00AC304F"/>
    <w:rsid w:val="00AC314E"/>
    <w:rsid w:val="00AC35BB"/>
    <w:rsid w:val="00AC3E58"/>
    <w:rsid w:val="00AD0AB7"/>
    <w:rsid w:val="00AD2212"/>
    <w:rsid w:val="00AD3A26"/>
    <w:rsid w:val="00AD68FC"/>
    <w:rsid w:val="00AD79E1"/>
    <w:rsid w:val="00AE032F"/>
    <w:rsid w:val="00AE1CE7"/>
    <w:rsid w:val="00AE428F"/>
    <w:rsid w:val="00AF50CC"/>
    <w:rsid w:val="00AF7AE4"/>
    <w:rsid w:val="00B010C6"/>
    <w:rsid w:val="00B016C5"/>
    <w:rsid w:val="00B02578"/>
    <w:rsid w:val="00B02617"/>
    <w:rsid w:val="00B04043"/>
    <w:rsid w:val="00B15187"/>
    <w:rsid w:val="00B16A84"/>
    <w:rsid w:val="00B173C8"/>
    <w:rsid w:val="00B20867"/>
    <w:rsid w:val="00B22A28"/>
    <w:rsid w:val="00B24C5E"/>
    <w:rsid w:val="00B24E53"/>
    <w:rsid w:val="00B30DB1"/>
    <w:rsid w:val="00B31B00"/>
    <w:rsid w:val="00B35A84"/>
    <w:rsid w:val="00B370CE"/>
    <w:rsid w:val="00B375D8"/>
    <w:rsid w:val="00B42812"/>
    <w:rsid w:val="00B4347F"/>
    <w:rsid w:val="00B43678"/>
    <w:rsid w:val="00B445E3"/>
    <w:rsid w:val="00B4470F"/>
    <w:rsid w:val="00B44B94"/>
    <w:rsid w:val="00B44BF5"/>
    <w:rsid w:val="00B479B9"/>
    <w:rsid w:val="00B528BA"/>
    <w:rsid w:val="00B55D18"/>
    <w:rsid w:val="00B5705C"/>
    <w:rsid w:val="00B57704"/>
    <w:rsid w:val="00B62ED7"/>
    <w:rsid w:val="00B6434A"/>
    <w:rsid w:val="00B655CB"/>
    <w:rsid w:val="00B67F12"/>
    <w:rsid w:val="00B73E5E"/>
    <w:rsid w:val="00B76F0E"/>
    <w:rsid w:val="00B779B6"/>
    <w:rsid w:val="00B802F5"/>
    <w:rsid w:val="00B83537"/>
    <w:rsid w:val="00B86318"/>
    <w:rsid w:val="00B90144"/>
    <w:rsid w:val="00B90D1B"/>
    <w:rsid w:val="00B9295A"/>
    <w:rsid w:val="00B954D1"/>
    <w:rsid w:val="00BA06F1"/>
    <w:rsid w:val="00BA2B92"/>
    <w:rsid w:val="00BA3609"/>
    <w:rsid w:val="00BA5F6A"/>
    <w:rsid w:val="00BA6AE8"/>
    <w:rsid w:val="00BB0FB0"/>
    <w:rsid w:val="00BB168A"/>
    <w:rsid w:val="00BB1E4A"/>
    <w:rsid w:val="00BB4A2D"/>
    <w:rsid w:val="00BB4EBE"/>
    <w:rsid w:val="00BB5F95"/>
    <w:rsid w:val="00BB7BED"/>
    <w:rsid w:val="00BC1FD0"/>
    <w:rsid w:val="00BC723D"/>
    <w:rsid w:val="00BC7394"/>
    <w:rsid w:val="00BD09E6"/>
    <w:rsid w:val="00BD180F"/>
    <w:rsid w:val="00BD2513"/>
    <w:rsid w:val="00BD4550"/>
    <w:rsid w:val="00BD6050"/>
    <w:rsid w:val="00BE3584"/>
    <w:rsid w:val="00BE672C"/>
    <w:rsid w:val="00BE687D"/>
    <w:rsid w:val="00BE6BF9"/>
    <w:rsid w:val="00BF2300"/>
    <w:rsid w:val="00BF2783"/>
    <w:rsid w:val="00BF5BCA"/>
    <w:rsid w:val="00C006DE"/>
    <w:rsid w:val="00C00A17"/>
    <w:rsid w:val="00C01FF0"/>
    <w:rsid w:val="00C025E2"/>
    <w:rsid w:val="00C03E5B"/>
    <w:rsid w:val="00C04340"/>
    <w:rsid w:val="00C04A45"/>
    <w:rsid w:val="00C057C0"/>
    <w:rsid w:val="00C0683E"/>
    <w:rsid w:val="00C07003"/>
    <w:rsid w:val="00C07ACA"/>
    <w:rsid w:val="00C1067D"/>
    <w:rsid w:val="00C1246E"/>
    <w:rsid w:val="00C144FA"/>
    <w:rsid w:val="00C17B25"/>
    <w:rsid w:val="00C21F83"/>
    <w:rsid w:val="00C2324E"/>
    <w:rsid w:val="00C23B46"/>
    <w:rsid w:val="00C25A3B"/>
    <w:rsid w:val="00C33A83"/>
    <w:rsid w:val="00C367C3"/>
    <w:rsid w:val="00C369DD"/>
    <w:rsid w:val="00C36A00"/>
    <w:rsid w:val="00C3738B"/>
    <w:rsid w:val="00C37750"/>
    <w:rsid w:val="00C40B74"/>
    <w:rsid w:val="00C41B01"/>
    <w:rsid w:val="00C431E0"/>
    <w:rsid w:val="00C44ABD"/>
    <w:rsid w:val="00C44D4B"/>
    <w:rsid w:val="00C45ED1"/>
    <w:rsid w:val="00C5133E"/>
    <w:rsid w:val="00C51F57"/>
    <w:rsid w:val="00C539FB"/>
    <w:rsid w:val="00C53E63"/>
    <w:rsid w:val="00C5657A"/>
    <w:rsid w:val="00C56940"/>
    <w:rsid w:val="00C60D85"/>
    <w:rsid w:val="00C61593"/>
    <w:rsid w:val="00C61EF1"/>
    <w:rsid w:val="00C627C4"/>
    <w:rsid w:val="00C64058"/>
    <w:rsid w:val="00C64266"/>
    <w:rsid w:val="00C65655"/>
    <w:rsid w:val="00C66F4C"/>
    <w:rsid w:val="00C676C1"/>
    <w:rsid w:val="00C7104A"/>
    <w:rsid w:val="00C718DB"/>
    <w:rsid w:val="00C72806"/>
    <w:rsid w:val="00C736CC"/>
    <w:rsid w:val="00C746F7"/>
    <w:rsid w:val="00C763D0"/>
    <w:rsid w:val="00C76930"/>
    <w:rsid w:val="00C7694F"/>
    <w:rsid w:val="00C80C89"/>
    <w:rsid w:val="00C81EA5"/>
    <w:rsid w:val="00C848A5"/>
    <w:rsid w:val="00C8607E"/>
    <w:rsid w:val="00C86640"/>
    <w:rsid w:val="00C87834"/>
    <w:rsid w:val="00C87FC7"/>
    <w:rsid w:val="00C9143B"/>
    <w:rsid w:val="00C92957"/>
    <w:rsid w:val="00C936FD"/>
    <w:rsid w:val="00C955AF"/>
    <w:rsid w:val="00CA01DD"/>
    <w:rsid w:val="00CA087C"/>
    <w:rsid w:val="00CA24B4"/>
    <w:rsid w:val="00CA2545"/>
    <w:rsid w:val="00CA3361"/>
    <w:rsid w:val="00CA615C"/>
    <w:rsid w:val="00CA674C"/>
    <w:rsid w:val="00CB0413"/>
    <w:rsid w:val="00CB1171"/>
    <w:rsid w:val="00CB2371"/>
    <w:rsid w:val="00CB29E6"/>
    <w:rsid w:val="00CB58E9"/>
    <w:rsid w:val="00CC2327"/>
    <w:rsid w:val="00CC617F"/>
    <w:rsid w:val="00CC6A9F"/>
    <w:rsid w:val="00CD0720"/>
    <w:rsid w:val="00CD102E"/>
    <w:rsid w:val="00CD1458"/>
    <w:rsid w:val="00CD2674"/>
    <w:rsid w:val="00CD2884"/>
    <w:rsid w:val="00CD2E78"/>
    <w:rsid w:val="00CD3E2B"/>
    <w:rsid w:val="00CD5C1E"/>
    <w:rsid w:val="00CD68DD"/>
    <w:rsid w:val="00CE0BF7"/>
    <w:rsid w:val="00CE1CCA"/>
    <w:rsid w:val="00CE3F31"/>
    <w:rsid w:val="00CE4744"/>
    <w:rsid w:val="00CE6D2C"/>
    <w:rsid w:val="00CF14CA"/>
    <w:rsid w:val="00CF2D28"/>
    <w:rsid w:val="00CF40CD"/>
    <w:rsid w:val="00CF4E4F"/>
    <w:rsid w:val="00CF5E42"/>
    <w:rsid w:val="00CF6F09"/>
    <w:rsid w:val="00D025C1"/>
    <w:rsid w:val="00D04830"/>
    <w:rsid w:val="00D10500"/>
    <w:rsid w:val="00D11CE7"/>
    <w:rsid w:val="00D14B08"/>
    <w:rsid w:val="00D1622B"/>
    <w:rsid w:val="00D16E9A"/>
    <w:rsid w:val="00D223D1"/>
    <w:rsid w:val="00D23B38"/>
    <w:rsid w:val="00D23F06"/>
    <w:rsid w:val="00D3146D"/>
    <w:rsid w:val="00D32E1B"/>
    <w:rsid w:val="00D34255"/>
    <w:rsid w:val="00D3695C"/>
    <w:rsid w:val="00D410ED"/>
    <w:rsid w:val="00D4132B"/>
    <w:rsid w:val="00D41565"/>
    <w:rsid w:val="00D455F4"/>
    <w:rsid w:val="00D47FBB"/>
    <w:rsid w:val="00D50235"/>
    <w:rsid w:val="00D52739"/>
    <w:rsid w:val="00D52BA3"/>
    <w:rsid w:val="00D52C40"/>
    <w:rsid w:val="00D52C45"/>
    <w:rsid w:val="00D532A1"/>
    <w:rsid w:val="00D562B9"/>
    <w:rsid w:val="00D5775A"/>
    <w:rsid w:val="00D60641"/>
    <w:rsid w:val="00D6079C"/>
    <w:rsid w:val="00D611C5"/>
    <w:rsid w:val="00D61ACA"/>
    <w:rsid w:val="00D65B63"/>
    <w:rsid w:val="00D67AC4"/>
    <w:rsid w:val="00D67FFD"/>
    <w:rsid w:val="00D712FF"/>
    <w:rsid w:val="00D72744"/>
    <w:rsid w:val="00D730AB"/>
    <w:rsid w:val="00D743F6"/>
    <w:rsid w:val="00D8429A"/>
    <w:rsid w:val="00D84932"/>
    <w:rsid w:val="00D85FC3"/>
    <w:rsid w:val="00D87795"/>
    <w:rsid w:val="00D87F2B"/>
    <w:rsid w:val="00D9157C"/>
    <w:rsid w:val="00D92C35"/>
    <w:rsid w:val="00D92E9A"/>
    <w:rsid w:val="00D96487"/>
    <w:rsid w:val="00D97485"/>
    <w:rsid w:val="00DA25F3"/>
    <w:rsid w:val="00DA3AB2"/>
    <w:rsid w:val="00DA3BB2"/>
    <w:rsid w:val="00DA417D"/>
    <w:rsid w:val="00DA64B0"/>
    <w:rsid w:val="00DA7297"/>
    <w:rsid w:val="00DB1F81"/>
    <w:rsid w:val="00DB244B"/>
    <w:rsid w:val="00DB3DDA"/>
    <w:rsid w:val="00DB5824"/>
    <w:rsid w:val="00DB5B27"/>
    <w:rsid w:val="00DB6570"/>
    <w:rsid w:val="00DB66BD"/>
    <w:rsid w:val="00DB7B94"/>
    <w:rsid w:val="00DC0E8B"/>
    <w:rsid w:val="00DC2837"/>
    <w:rsid w:val="00DC2FE5"/>
    <w:rsid w:val="00DC3094"/>
    <w:rsid w:val="00DC46E4"/>
    <w:rsid w:val="00DC67E5"/>
    <w:rsid w:val="00DC7D68"/>
    <w:rsid w:val="00DD151A"/>
    <w:rsid w:val="00DD239D"/>
    <w:rsid w:val="00DD3C53"/>
    <w:rsid w:val="00DD4D5F"/>
    <w:rsid w:val="00DD64AB"/>
    <w:rsid w:val="00DE1429"/>
    <w:rsid w:val="00DE4187"/>
    <w:rsid w:val="00DE4778"/>
    <w:rsid w:val="00DE5364"/>
    <w:rsid w:val="00DE57F6"/>
    <w:rsid w:val="00DE6160"/>
    <w:rsid w:val="00DE730F"/>
    <w:rsid w:val="00DF123D"/>
    <w:rsid w:val="00DF3051"/>
    <w:rsid w:val="00DF4044"/>
    <w:rsid w:val="00DF687C"/>
    <w:rsid w:val="00DF76D7"/>
    <w:rsid w:val="00E017EE"/>
    <w:rsid w:val="00E028AF"/>
    <w:rsid w:val="00E06D85"/>
    <w:rsid w:val="00E07067"/>
    <w:rsid w:val="00E111B9"/>
    <w:rsid w:val="00E11693"/>
    <w:rsid w:val="00E24BE6"/>
    <w:rsid w:val="00E259D4"/>
    <w:rsid w:val="00E27807"/>
    <w:rsid w:val="00E27EFB"/>
    <w:rsid w:val="00E351BF"/>
    <w:rsid w:val="00E357C7"/>
    <w:rsid w:val="00E36E8F"/>
    <w:rsid w:val="00E37C8A"/>
    <w:rsid w:val="00E41357"/>
    <w:rsid w:val="00E42ABA"/>
    <w:rsid w:val="00E42C4F"/>
    <w:rsid w:val="00E4330C"/>
    <w:rsid w:val="00E43501"/>
    <w:rsid w:val="00E4413C"/>
    <w:rsid w:val="00E45E5D"/>
    <w:rsid w:val="00E46076"/>
    <w:rsid w:val="00E460CB"/>
    <w:rsid w:val="00E470E0"/>
    <w:rsid w:val="00E50260"/>
    <w:rsid w:val="00E50E3F"/>
    <w:rsid w:val="00E52C0E"/>
    <w:rsid w:val="00E534DA"/>
    <w:rsid w:val="00E53EEF"/>
    <w:rsid w:val="00E57B21"/>
    <w:rsid w:val="00E60F3B"/>
    <w:rsid w:val="00E61A66"/>
    <w:rsid w:val="00E62B4C"/>
    <w:rsid w:val="00E63565"/>
    <w:rsid w:val="00E6412D"/>
    <w:rsid w:val="00E6481C"/>
    <w:rsid w:val="00E6527C"/>
    <w:rsid w:val="00E6588E"/>
    <w:rsid w:val="00E65DFE"/>
    <w:rsid w:val="00E661F9"/>
    <w:rsid w:val="00E66327"/>
    <w:rsid w:val="00E67420"/>
    <w:rsid w:val="00E71428"/>
    <w:rsid w:val="00E7162A"/>
    <w:rsid w:val="00E72CCB"/>
    <w:rsid w:val="00E75208"/>
    <w:rsid w:val="00E80A70"/>
    <w:rsid w:val="00E83788"/>
    <w:rsid w:val="00E83DE9"/>
    <w:rsid w:val="00E846AF"/>
    <w:rsid w:val="00E84DCA"/>
    <w:rsid w:val="00E8667D"/>
    <w:rsid w:val="00E8766C"/>
    <w:rsid w:val="00E91F4A"/>
    <w:rsid w:val="00E922E6"/>
    <w:rsid w:val="00E95A95"/>
    <w:rsid w:val="00EA010D"/>
    <w:rsid w:val="00EA2CFC"/>
    <w:rsid w:val="00EA2E85"/>
    <w:rsid w:val="00EA73B5"/>
    <w:rsid w:val="00EB2CA9"/>
    <w:rsid w:val="00EB538A"/>
    <w:rsid w:val="00EB6658"/>
    <w:rsid w:val="00EC10EB"/>
    <w:rsid w:val="00EC21D1"/>
    <w:rsid w:val="00EC78F1"/>
    <w:rsid w:val="00ED068B"/>
    <w:rsid w:val="00ED0A3D"/>
    <w:rsid w:val="00ED1364"/>
    <w:rsid w:val="00ED5106"/>
    <w:rsid w:val="00EE166C"/>
    <w:rsid w:val="00EE2367"/>
    <w:rsid w:val="00EE3E2F"/>
    <w:rsid w:val="00EE5B8D"/>
    <w:rsid w:val="00EE7F50"/>
    <w:rsid w:val="00EF0C4A"/>
    <w:rsid w:val="00EF1206"/>
    <w:rsid w:val="00EF15B5"/>
    <w:rsid w:val="00EF28B8"/>
    <w:rsid w:val="00EF5037"/>
    <w:rsid w:val="00EF5F1E"/>
    <w:rsid w:val="00F02239"/>
    <w:rsid w:val="00F02628"/>
    <w:rsid w:val="00F0327D"/>
    <w:rsid w:val="00F04C23"/>
    <w:rsid w:val="00F04EAD"/>
    <w:rsid w:val="00F07E67"/>
    <w:rsid w:val="00F1327A"/>
    <w:rsid w:val="00F133B4"/>
    <w:rsid w:val="00F14356"/>
    <w:rsid w:val="00F17A3A"/>
    <w:rsid w:val="00F17E93"/>
    <w:rsid w:val="00F22BCC"/>
    <w:rsid w:val="00F23CBE"/>
    <w:rsid w:val="00F2426B"/>
    <w:rsid w:val="00F2448E"/>
    <w:rsid w:val="00F26B63"/>
    <w:rsid w:val="00F26C99"/>
    <w:rsid w:val="00F271D1"/>
    <w:rsid w:val="00F2737A"/>
    <w:rsid w:val="00F30216"/>
    <w:rsid w:val="00F30B50"/>
    <w:rsid w:val="00F32431"/>
    <w:rsid w:val="00F3269B"/>
    <w:rsid w:val="00F32BB3"/>
    <w:rsid w:val="00F32CAA"/>
    <w:rsid w:val="00F35DA7"/>
    <w:rsid w:val="00F360A3"/>
    <w:rsid w:val="00F36B38"/>
    <w:rsid w:val="00F42E2D"/>
    <w:rsid w:val="00F43E2B"/>
    <w:rsid w:val="00F44E6A"/>
    <w:rsid w:val="00F475C5"/>
    <w:rsid w:val="00F51C55"/>
    <w:rsid w:val="00F51F1A"/>
    <w:rsid w:val="00F52E05"/>
    <w:rsid w:val="00F53530"/>
    <w:rsid w:val="00F55129"/>
    <w:rsid w:val="00F55AC5"/>
    <w:rsid w:val="00F57566"/>
    <w:rsid w:val="00F605A7"/>
    <w:rsid w:val="00F609A9"/>
    <w:rsid w:val="00F61D86"/>
    <w:rsid w:val="00F622BD"/>
    <w:rsid w:val="00F62473"/>
    <w:rsid w:val="00F62F26"/>
    <w:rsid w:val="00F654B2"/>
    <w:rsid w:val="00F66CC0"/>
    <w:rsid w:val="00F67AEF"/>
    <w:rsid w:val="00F750C3"/>
    <w:rsid w:val="00F753FB"/>
    <w:rsid w:val="00F75624"/>
    <w:rsid w:val="00F756A5"/>
    <w:rsid w:val="00F75ABC"/>
    <w:rsid w:val="00F76A99"/>
    <w:rsid w:val="00F76F67"/>
    <w:rsid w:val="00F7723E"/>
    <w:rsid w:val="00F77F45"/>
    <w:rsid w:val="00F8083D"/>
    <w:rsid w:val="00F826EB"/>
    <w:rsid w:val="00F83168"/>
    <w:rsid w:val="00F90C47"/>
    <w:rsid w:val="00F933C4"/>
    <w:rsid w:val="00F936A6"/>
    <w:rsid w:val="00F93DDD"/>
    <w:rsid w:val="00F9588F"/>
    <w:rsid w:val="00F9706B"/>
    <w:rsid w:val="00F97190"/>
    <w:rsid w:val="00FA1BAF"/>
    <w:rsid w:val="00FA337D"/>
    <w:rsid w:val="00FA33FE"/>
    <w:rsid w:val="00FA41B5"/>
    <w:rsid w:val="00FA7F2A"/>
    <w:rsid w:val="00FB0915"/>
    <w:rsid w:val="00FB0D2B"/>
    <w:rsid w:val="00FB2C39"/>
    <w:rsid w:val="00FB5AF6"/>
    <w:rsid w:val="00FC20FA"/>
    <w:rsid w:val="00FC34F1"/>
    <w:rsid w:val="00FC4E54"/>
    <w:rsid w:val="00FC6B5A"/>
    <w:rsid w:val="00FC7015"/>
    <w:rsid w:val="00FC734B"/>
    <w:rsid w:val="00FC74DB"/>
    <w:rsid w:val="00FD116D"/>
    <w:rsid w:val="00FD47AA"/>
    <w:rsid w:val="00FE0D0A"/>
    <w:rsid w:val="00FE11F8"/>
    <w:rsid w:val="00FE2880"/>
    <w:rsid w:val="00FE292E"/>
    <w:rsid w:val="00FE3A59"/>
    <w:rsid w:val="00FE3CC8"/>
    <w:rsid w:val="00FE5511"/>
    <w:rsid w:val="00FF2D21"/>
    <w:rsid w:val="00FF488F"/>
    <w:rsid w:val="00FF4BE4"/>
    <w:rsid w:val="00FF6B96"/>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62E88756-C1A0-4E70-9D55-50FEB6DA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Title 1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customStyle="1" w:styleId="l6">
    <w:name w:val="l6"/>
    <w:basedOn w:val="DefaultParagraphFont"/>
    <w:rsid w:val="00934A35"/>
  </w:style>
  <w:style w:type="character" w:styleId="FollowedHyperlink">
    <w:name w:val="FollowedHyperlink"/>
    <w:basedOn w:val="DefaultParagraphFont"/>
    <w:uiPriority w:val="99"/>
    <w:semiHidden/>
    <w:unhideWhenUsed/>
    <w:rsid w:val="00934A35"/>
    <w:rPr>
      <w:color w:val="800080" w:themeColor="followedHyperlink"/>
      <w:u w:val="single"/>
    </w:rPr>
  </w:style>
  <w:style w:type="paragraph" w:customStyle="1" w:styleId="fig-caption">
    <w:name w:val="fig-caption"/>
    <w:basedOn w:val="Normal"/>
    <w:rsid w:val="00C04A45"/>
    <w:pPr>
      <w:spacing w:before="100" w:beforeAutospacing="1" w:after="100" w:afterAutospacing="1" w:line="240" w:lineRule="auto"/>
    </w:pPr>
    <w:rPr>
      <w:rFonts w:ascii="Times New Roman" w:eastAsia="Times New Roman" w:hAnsi="Times New Roman"/>
      <w:sz w:val="24"/>
      <w:szCs w:val="24"/>
    </w:rPr>
  </w:style>
  <w:style w:type="paragraph" w:customStyle="1" w:styleId="BB-ConstructiveSpeech">
    <w:name w:val="BB-Constructive Speech"/>
    <w:link w:val="BriefHeading2ACharChar"/>
    <w:rsid w:val="00ED1364"/>
    <w:pPr>
      <w:tabs>
        <w:tab w:val="left" w:pos="360"/>
      </w:tabs>
      <w:spacing w:after="200"/>
      <w:ind w:left="-288"/>
    </w:pPr>
    <w:rPr>
      <w:rFonts w:ascii="Times New Roman" w:eastAsia="Times New Roman" w:hAnsi="Times New Roman"/>
    </w:rPr>
  </w:style>
  <w:style w:type="paragraph" w:customStyle="1" w:styleId="BlockTextChar">
    <w:name w:val="Block Text Char"/>
    <w:rsid w:val="00ED1364"/>
    <w:pPr>
      <w:keepNext/>
      <w:spacing w:after="80"/>
      <w:ind w:left="-288"/>
    </w:pPr>
    <w:rPr>
      <w:rFonts w:ascii="Times New Roman" w:eastAsia="Times New Roman" w:hAnsi="Times New Roman"/>
      <w:b/>
    </w:rPr>
  </w:style>
  <w:style w:type="character" w:customStyle="1" w:styleId="BriefHeading2ACharChar">
    <w:name w:val="Brief Heading 2A Char Char"/>
    <w:basedOn w:val="DefaultParagraphFont"/>
    <w:link w:val="BB-ConstructiveSpeech"/>
    <w:rsid w:val="00ED1364"/>
    <w:rPr>
      <w:rFonts w:ascii="Times New Roman" w:eastAsia="Times New Roman" w:hAnsi="Times New Roman"/>
    </w:rPr>
  </w:style>
  <w:style w:type="paragraph" w:customStyle="1" w:styleId="BB-Citation">
    <w:name w:val="BB-Citation"/>
    <w:rsid w:val="00ED1364"/>
    <w:pPr>
      <w:keepNext/>
      <w:keepLines/>
      <w:spacing w:after="80"/>
    </w:pPr>
    <w:rPr>
      <w:rFonts w:ascii="Times New Roman" w:eastAsia="Times New Roman" w:hAnsi="Times New Roman"/>
      <w:i/>
    </w:rPr>
  </w:style>
  <w:style w:type="paragraph" w:customStyle="1" w:styleId="BB-Evidence">
    <w:name w:val="BB-Evidence"/>
    <w:link w:val="body3"/>
    <w:rsid w:val="00ED1364"/>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ED1364"/>
    <w:rPr>
      <w:rFonts w:ascii="Times New Roman" w:eastAsia="Times New Roman" w:hAnsi="Times New Roman"/>
    </w:rPr>
  </w:style>
  <w:style w:type="character" w:customStyle="1" w:styleId="A">
    <w:name w:val="A"/>
    <w:basedOn w:val="DefaultParagraphFont"/>
    <w:rsid w:val="00553F1B"/>
    <w:rPr>
      <w:strike w:val="0"/>
      <w:u w:val="none"/>
    </w:rPr>
  </w:style>
  <w:style w:type="paragraph" w:customStyle="1" w:styleId="Default">
    <w:name w:val="Default"/>
    <w:rsid w:val="008F2665"/>
    <w:pPr>
      <w:autoSpaceDE w:val="0"/>
      <w:autoSpaceDN w:val="0"/>
      <w:adjustRightInd w:val="0"/>
    </w:pPr>
    <w:rPr>
      <w:rFonts w:ascii="Century Gothic" w:hAnsi="Century Gothic" w:cs="Century Gothic"/>
      <w:color w:val="000000"/>
      <w:sz w:val="24"/>
      <w:szCs w:val="24"/>
    </w:rPr>
  </w:style>
  <w:style w:type="paragraph" w:customStyle="1" w:styleId="Pa3">
    <w:name w:val="Pa3"/>
    <w:basedOn w:val="Default"/>
    <w:next w:val="Default"/>
    <w:uiPriority w:val="99"/>
    <w:rsid w:val="00A62D6F"/>
    <w:pPr>
      <w:spacing w:line="221" w:lineRule="atLeast"/>
    </w:pPr>
    <w:rPr>
      <w:rFonts w:ascii="AGaramond" w:hAnsi="AGaramond" w:cs="Times New Roman"/>
      <w:color w:val="auto"/>
    </w:rPr>
  </w:style>
  <w:style w:type="character" w:customStyle="1" w:styleId="A12">
    <w:name w:val="A12"/>
    <w:uiPriority w:val="99"/>
    <w:rsid w:val="00A62D6F"/>
    <w:rPr>
      <w:rFonts w:cs="AGaramond"/>
      <w:color w:val="000000"/>
      <w:sz w:val="12"/>
      <w:szCs w:val="12"/>
    </w:rPr>
  </w:style>
  <w:style w:type="character" w:customStyle="1" w:styleId="company-name-type">
    <w:name w:val="company-name-type"/>
    <w:basedOn w:val="DefaultParagraphFont"/>
    <w:rsid w:val="0017181C"/>
  </w:style>
  <w:style w:type="paragraph" w:customStyle="1" w:styleId="Pa6">
    <w:name w:val="Pa6"/>
    <w:basedOn w:val="Default"/>
    <w:next w:val="Default"/>
    <w:uiPriority w:val="99"/>
    <w:rsid w:val="00F36B38"/>
    <w:pPr>
      <w:spacing w:line="221" w:lineRule="atLeast"/>
    </w:pPr>
    <w:rPr>
      <w:rFonts w:ascii="Minion Pro" w:hAnsi="Minion Pro" w:cs="Times New Roman"/>
      <w:color w:val="auto"/>
    </w:rPr>
  </w:style>
  <w:style w:type="character" w:customStyle="1" w:styleId="A11">
    <w:name w:val="A11"/>
    <w:uiPriority w:val="99"/>
    <w:rsid w:val="00F36B38"/>
    <w:rPr>
      <w:rFonts w:ascii="Myriad Pro" w:hAnsi="Myriad Pro" w:cs="Myriad Pro"/>
      <w:color w:val="000000"/>
      <w:sz w:val="12"/>
      <w:szCs w:val="12"/>
    </w:rPr>
  </w:style>
  <w:style w:type="character" w:customStyle="1" w:styleId="A0">
    <w:name w:val="A0"/>
    <w:uiPriority w:val="99"/>
    <w:rsid w:val="00F36B38"/>
    <w:rPr>
      <w:rFonts w:cs="Minion Pro"/>
      <w:color w:val="000000"/>
      <w:sz w:val="22"/>
      <w:szCs w:val="22"/>
    </w:rPr>
  </w:style>
  <w:style w:type="paragraph" w:styleId="BodyText">
    <w:name w:val="Body Text"/>
    <w:basedOn w:val="Normal"/>
    <w:link w:val="BodyTextChar"/>
    <w:rsid w:val="000F69D9"/>
    <w:pPr>
      <w:suppressAutoHyphens/>
      <w:spacing w:after="120"/>
    </w:pPr>
    <w:rPr>
      <w:rFonts w:ascii="Arial" w:eastAsia="Arial" w:hAnsi="Arial" w:cs="Arial"/>
      <w:color w:val="000000"/>
      <w:kern w:val="1"/>
      <w:lang w:val="fr-FR" w:eastAsia="ar-SA"/>
    </w:rPr>
  </w:style>
  <w:style w:type="character" w:customStyle="1" w:styleId="BodyTextChar">
    <w:name w:val="Body Text Char"/>
    <w:basedOn w:val="DefaultParagraphFont"/>
    <w:link w:val="BodyText"/>
    <w:rsid w:val="000F69D9"/>
    <w:rPr>
      <w:rFonts w:ascii="Arial" w:eastAsia="Arial" w:hAnsi="Arial" w:cs="Arial"/>
      <w:color w:val="000000"/>
      <w:kern w:val="1"/>
      <w:sz w:val="22"/>
      <w:szCs w:val="22"/>
      <w:lang w:val="fr-FR" w:eastAsia="ar-SA"/>
    </w:rPr>
  </w:style>
  <w:style w:type="paragraph" w:customStyle="1" w:styleId="story-body-text">
    <w:name w:val="story-body-text"/>
    <w:basedOn w:val="Normal"/>
    <w:rsid w:val="00BD2513"/>
    <w:pPr>
      <w:spacing w:before="100" w:beforeAutospacing="1" w:after="100" w:afterAutospacing="1" w:line="240" w:lineRule="auto"/>
    </w:pPr>
    <w:rPr>
      <w:rFonts w:ascii="Times New Roman" w:eastAsia="Times New Roman" w:hAnsi="Times New Roman"/>
      <w:sz w:val="24"/>
      <w:szCs w:val="24"/>
    </w:rPr>
  </w:style>
  <w:style w:type="character" w:customStyle="1" w:styleId="EvidenceChar">
    <w:name w:val="Evidence Char"/>
    <w:basedOn w:val="DefaultParagraphFont"/>
    <w:link w:val="Evidence"/>
    <w:locked/>
    <w:rsid w:val="00480E4F"/>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480E4F"/>
    <w:rPr>
      <w:rFonts w:ascii="Times New Roman" w:eastAsia="Times New Roman" w:hAnsi="Times New Roman"/>
      <w:b/>
      <w:bCs/>
      <w:color w:val="000000"/>
      <w:lang w:eastAsia="fr-FR"/>
    </w:rPr>
  </w:style>
  <w:style w:type="character" w:customStyle="1" w:styleId="UnresolvedMention1">
    <w:name w:val="Unresolved Mention1"/>
    <w:basedOn w:val="DefaultParagraphFont"/>
    <w:uiPriority w:val="99"/>
    <w:semiHidden/>
    <w:unhideWhenUsed/>
    <w:rsid w:val="003C452C"/>
    <w:rPr>
      <w:color w:val="605E5C"/>
      <w:shd w:val="clear" w:color="auto" w:fill="E1DFDD"/>
    </w:rPr>
  </w:style>
  <w:style w:type="character" w:customStyle="1" w:styleId="caps">
    <w:name w:val="caps"/>
    <w:basedOn w:val="DefaultParagraphFont"/>
    <w:rsid w:val="00C81EA5"/>
  </w:style>
  <w:style w:type="character" w:customStyle="1" w:styleId="dewidow">
    <w:name w:val="dewidow"/>
    <w:basedOn w:val="DefaultParagraphFont"/>
    <w:rsid w:val="00A3385A"/>
  </w:style>
  <w:style w:type="character" w:customStyle="1" w:styleId="UnresolvedMention2">
    <w:name w:val="Unresolved Mention2"/>
    <w:basedOn w:val="DefaultParagraphFont"/>
    <w:uiPriority w:val="99"/>
    <w:semiHidden/>
    <w:unhideWhenUsed/>
    <w:rsid w:val="0052374A"/>
    <w:rPr>
      <w:color w:val="605E5C"/>
      <w:shd w:val="clear" w:color="auto" w:fill="E1DFDD"/>
    </w:rPr>
  </w:style>
  <w:style w:type="paragraph" w:customStyle="1" w:styleId="paragraph">
    <w:name w:val="paragraph"/>
    <w:basedOn w:val="Normal"/>
    <w:rsid w:val="0014788B"/>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semiHidden/>
    <w:unhideWhenUsed/>
    <w:rsid w:val="0096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7EBF"/>
    <w:rPr>
      <w:rFonts w:ascii="Courier New" w:eastAsia="Times New Roman" w:hAnsi="Courier New" w:cs="Courier New"/>
    </w:rPr>
  </w:style>
  <w:style w:type="paragraph" w:customStyle="1" w:styleId="wpds-c-cydrxm">
    <w:name w:val="wpds-c-cydrxm"/>
    <w:basedOn w:val="Normal"/>
    <w:rsid w:val="004E1064"/>
    <w:pPr>
      <w:spacing w:before="100" w:beforeAutospacing="1" w:after="100" w:afterAutospacing="1" w:line="240" w:lineRule="auto"/>
    </w:pPr>
    <w:rPr>
      <w:rFonts w:ascii="Times New Roman" w:eastAsia="Times New Roman" w:hAnsi="Times New Roman"/>
      <w:sz w:val="24"/>
      <w:szCs w:val="24"/>
    </w:rPr>
  </w:style>
  <w:style w:type="character" w:customStyle="1" w:styleId="pjlv">
    <w:name w:val="pjlv"/>
    <w:basedOn w:val="DefaultParagraphFont"/>
    <w:rsid w:val="004E1064"/>
  </w:style>
  <w:style w:type="paragraph" w:customStyle="1" w:styleId="articleparagraphroot4mszw">
    <w:name w:val="articleparagraph_root__4mszw"/>
    <w:basedOn w:val="Normal"/>
    <w:rsid w:val="00607A5A"/>
    <w:pPr>
      <w:spacing w:before="100" w:beforeAutospacing="1" w:after="100" w:afterAutospacing="1" w:line="240" w:lineRule="auto"/>
    </w:pPr>
    <w:rPr>
      <w:rFonts w:ascii="Times New Roman" w:eastAsia="Times New Roman" w:hAnsi="Times New Roman"/>
      <w:sz w:val="24"/>
      <w:szCs w:val="24"/>
    </w:rPr>
  </w:style>
  <w:style w:type="character" w:customStyle="1" w:styleId="font-medium">
    <w:name w:val="font-medium"/>
    <w:basedOn w:val="DefaultParagraphFont"/>
    <w:rsid w:val="0020458E"/>
  </w:style>
  <w:style w:type="character" w:customStyle="1" w:styleId="text-gray-13">
    <w:name w:val="text-gray-13"/>
    <w:basedOn w:val="DefaultParagraphFont"/>
    <w:rsid w:val="0020458E"/>
  </w:style>
  <w:style w:type="character" w:customStyle="1" w:styleId="duet--article--dangerously-set-cms-markup">
    <w:name w:val="duet--article--dangerously-set-cms-markup"/>
    <w:basedOn w:val="DefaultParagraphFont"/>
    <w:rsid w:val="0020458E"/>
  </w:style>
  <w:style w:type="character" w:styleId="UnresolvedMention">
    <w:name w:val="Unresolved Mention"/>
    <w:basedOn w:val="DefaultParagraphFont"/>
    <w:uiPriority w:val="99"/>
    <w:semiHidden/>
    <w:unhideWhenUsed/>
    <w:rsid w:val="00A04802"/>
    <w:rPr>
      <w:color w:val="605E5C"/>
      <w:shd w:val="clear" w:color="auto" w:fill="E1DFDD"/>
    </w:rPr>
  </w:style>
  <w:style w:type="paragraph" w:customStyle="1" w:styleId="editor-text">
    <w:name w:val="editor-text"/>
    <w:basedOn w:val="Normal"/>
    <w:rsid w:val="002F42D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70">
      <w:bodyDiv w:val="1"/>
      <w:marLeft w:val="0"/>
      <w:marRight w:val="0"/>
      <w:marTop w:val="0"/>
      <w:marBottom w:val="0"/>
      <w:divBdr>
        <w:top w:val="none" w:sz="0" w:space="0" w:color="auto"/>
        <w:left w:val="none" w:sz="0" w:space="0" w:color="auto"/>
        <w:bottom w:val="none" w:sz="0" w:space="0" w:color="auto"/>
        <w:right w:val="none" w:sz="0" w:space="0" w:color="auto"/>
      </w:divBdr>
    </w:div>
    <w:div w:id="21827310">
      <w:bodyDiv w:val="1"/>
      <w:marLeft w:val="0"/>
      <w:marRight w:val="0"/>
      <w:marTop w:val="0"/>
      <w:marBottom w:val="0"/>
      <w:divBdr>
        <w:top w:val="none" w:sz="0" w:space="0" w:color="auto"/>
        <w:left w:val="none" w:sz="0" w:space="0" w:color="auto"/>
        <w:bottom w:val="none" w:sz="0" w:space="0" w:color="auto"/>
        <w:right w:val="none" w:sz="0" w:space="0" w:color="auto"/>
      </w:divBdr>
    </w:div>
    <w:div w:id="24209734">
      <w:bodyDiv w:val="1"/>
      <w:marLeft w:val="0"/>
      <w:marRight w:val="0"/>
      <w:marTop w:val="0"/>
      <w:marBottom w:val="0"/>
      <w:divBdr>
        <w:top w:val="none" w:sz="0" w:space="0" w:color="auto"/>
        <w:left w:val="none" w:sz="0" w:space="0" w:color="auto"/>
        <w:bottom w:val="none" w:sz="0" w:space="0" w:color="auto"/>
        <w:right w:val="none" w:sz="0" w:space="0" w:color="auto"/>
      </w:divBdr>
    </w:div>
    <w:div w:id="24916044">
      <w:bodyDiv w:val="1"/>
      <w:marLeft w:val="0"/>
      <w:marRight w:val="0"/>
      <w:marTop w:val="0"/>
      <w:marBottom w:val="0"/>
      <w:divBdr>
        <w:top w:val="none" w:sz="0" w:space="0" w:color="auto"/>
        <w:left w:val="none" w:sz="0" w:space="0" w:color="auto"/>
        <w:bottom w:val="none" w:sz="0" w:space="0" w:color="auto"/>
        <w:right w:val="none" w:sz="0" w:space="0" w:color="auto"/>
      </w:divBdr>
      <w:divsChild>
        <w:div w:id="1882667879">
          <w:marLeft w:val="0"/>
          <w:marRight w:val="0"/>
          <w:marTop w:val="0"/>
          <w:marBottom w:val="0"/>
          <w:divBdr>
            <w:top w:val="none" w:sz="0" w:space="0" w:color="auto"/>
            <w:left w:val="none" w:sz="0" w:space="0" w:color="auto"/>
            <w:bottom w:val="none" w:sz="0" w:space="0" w:color="auto"/>
            <w:right w:val="none" w:sz="0" w:space="0" w:color="auto"/>
          </w:divBdr>
          <w:divsChild>
            <w:div w:id="20023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0964">
      <w:bodyDiv w:val="1"/>
      <w:marLeft w:val="0"/>
      <w:marRight w:val="0"/>
      <w:marTop w:val="0"/>
      <w:marBottom w:val="0"/>
      <w:divBdr>
        <w:top w:val="none" w:sz="0" w:space="0" w:color="auto"/>
        <w:left w:val="none" w:sz="0" w:space="0" w:color="auto"/>
        <w:bottom w:val="none" w:sz="0" w:space="0" w:color="auto"/>
        <w:right w:val="none" w:sz="0" w:space="0" w:color="auto"/>
      </w:divBdr>
      <w:divsChild>
        <w:div w:id="1516187604">
          <w:marLeft w:val="0"/>
          <w:marRight w:val="0"/>
          <w:marTop w:val="0"/>
          <w:marBottom w:val="0"/>
          <w:divBdr>
            <w:top w:val="single" w:sz="12" w:space="0" w:color="C5D1D8"/>
            <w:left w:val="single" w:sz="12" w:space="0" w:color="C5D1D8"/>
            <w:bottom w:val="single" w:sz="12" w:space="0" w:color="C5D1D8"/>
            <w:right w:val="single" w:sz="12" w:space="0" w:color="C5D1D8"/>
          </w:divBdr>
          <w:divsChild>
            <w:div w:id="677346659">
              <w:marLeft w:val="0"/>
              <w:marRight w:val="0"/>
              <w:marTop w:val="0"/>
              <w:marBottom w:val="0"/>
              <w:divBdr>
                <w:top w:val="none" w:sz="0" w:space="0" w:color="auto"/>
                <w:left w:val="none" w:sz="0" w:space="0" w:color="auto"/>
                <w:bottom w:val="none" w:sz="0" w:space="0" w:color="auto"/>
                <w:right w:val="none" w:sz="0" w:space="0" w:color="auto"/>
              </w:divBdr>
            </w:div>
          </w:divsChild>
        </w:div>
        <w:div w:id="1843811677">
          <w:marLeft w:val="0"/>
          <w:marRight w:val="0"/>
          <w:marTop w:val="0"/>
          <w:marBottom w:val="0"/>
          <w:divBdr>
            <w:top w:val="single" w:sz="12" w:space="0" w:color="C5D1D8"/>
            <w:left w:val="single" w:sz="12" w:space="0" w:color="C5D1D8"/>
            <w:bottom w:val="single" w:sz="12" w:space="0" w:color="C5D1D8"/>
            <w:right w:val="single" w:sz="12" w:space="0" w:color="C5D1D8"/>
          </w:divBdr>
          <w:divsChild>
            <w:div w:id="214021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550">
      <w:bodyDiv w:val="1"/>
      <w:marLeft w:val="0"/>
      <w:marRight w:val="0"/>
      <w:marTop w:val="0"/>
      <w:marBottom w:val="0"/>
      <w:divBdr>
        <w:top w:val="none" w:sz="0" w:space="0" w:color="auto"/>
        <w:left w:val="none" w:sz="0" w:space="0" w:color="auto"/>
        <w:bottom w:val="none" w:sz="0" w:space="0" w:color="auto"/>
        <w:right w:val="none" w:sz="0" w:space="0" w:color="auto"/>
      </w:divBdr>
    </w:div>
    <w:div w:id="49160123">
      <w:bodyDiv w:val="1"/>
      <w:marLeft w:val="0"/>
      <w:marRight w:val="0"/>
      <w:marTop w:val="0"/>
      <w:marBottom w:val="0"/>
      <w:divBdr>
        <w:top w:val="none" w:sz="0" w:space="0" w:color="auto"/>
        <w:left w:val="none" w:sz="0" w:space="0" w:color="auto"/>
        <w:bottom w:val="none" w:sz="0" w:space="0" w:color="auto"/>
        <w:right w:val="none" w:sz="0" w:space="0" w:color="auto"/>
      </w:divBdr>
      <w:divsChild>
        <w:div w:id="1834182719">
          <w:marLeft w:val="0"/>
          <w:marRight w:val="0"/>
          <w:marTop w:val="0"/>
          <w:marBottom w:val="0"/>
          <w:divBdr>
            <w:top w:val="single" w:sz="12" w:space="0" w:color="C5D1D8"/>
            <w:left w:val="single" w:sz="12" w:space="0" w:color="C5D1D8"/>
            <w:bottom w:val="single" w:sz="12" w:space="0" w:color="C5D1D8"/>
            <w:right w:val="single" w:sz="12" w:space="0" w:color="C5D1D8"/>
          </w:divBdr>
          <w:divsChild>
            <w:div w:id="820001021">
              <w:marLeft w:val="0"/>
              <w:marRight w:val="0"/>
              <w:marTop w:val="0"/>
              <w:marBottom w:val="0"/>
              <w:divBdr>
                <w:top w:val="none" w:sz="0" w:space="0" w:color="auto"/>
                <w:left w:val="none" w:sz="0" w:space="0" w:color="auto"/>
                <w:bottom w:val="none" w:sz="0" w:space="0" w:color="auto"/>
                <w:right w:val="none" w:sz="0" w:space="0" w:color="auto"/>
              </w:divBdr>
            </w:div>
          </w:divsChild>
        </w:div>
        <w:div w:id="1782609668">
          <w:marLeft w:val="0"/>
          <w:marRight w:val="0"/>
          <w:marTop w:val="0"/>
          <w:marBottom w:val="0"/>
          <w:divBdr>
            <w:top w:val="single" w:sz="12" w:space="0" w:color="C5D1D8"/>
            <w:left w:val="single" w:sz="12" w:space="0" w:color="C5D1D8"/>
            <w:bottom w:val="single" w:sz="12" w:space="0" w:color="C5D1D8"/>
            <w:right w:val="single" w:sz="12" w:space="0" w:color="C5D1D8"/>
          </w:divBdr>
          <w:divsChild>
            <w:div w:id="13162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6977497">
      <w:bodyDiv w:val="1"/>
      <w:marLeft w:val="0"/>
      <w:marRight w:val="0"/>
      <w:marTop w:val="0"/>
      <w:marBottom w:val="0"/>
      <w:divBdr>
        <w:top w:val="none" w:sz="0" w:space="0" w:color="auto"/>
        <w:left w:val="none" w:sz="0" w:space="0" w:color="auto"/>
        <w:bottom w:val="none" w:sz="0" w:space="0" w:color="auto"/>
        <w:right w:val="none" w:sz="0" w:space="0" w:color="auto"/>
      </w:divBdr>
    </w:div>
    <w:div w:id="60058214">
      <w:bodyDiv w:val="1"/>
      <w:marLeft w:val="0"/>
      <w:marRight w:val="0"/>
      <w:marTop w:val="0"/>
      <w:marBottom w:val="0"/>
      <w:divBdr>
        <w:top w:val="none" w:sz="0" w:space="0" w:color="auto"/>
        <w:left w:val="none" w:sz="0" w:space="0" w:color="auto"/>
        <w:bottom w:val="none" w:sz="0" w:space="0" w:color="auto"/>
        <w:right w:val="none" w:sz="0" w:space="0" w:color="auto"/>
      </w:divBdr>
    </w:div>
    <w:div w:id="72046474">
      <w:bodyDiv w:val="1"/>
      <w:marLeft w:val="0"/>
      <w:marRight w:val="0"/>
      <w:marTop w:val="0"/>
      <w:marBottom w:val="0"/>
      <w:divBdr>
        <w:top w:val="none" w:sz="0" w:space="0" w:color="auto"/>
        <w:left w:val="none" w:sz="0" w:space="0" w:color="auto"/>
        <w:bottom w:val="none" w:sz="0" w:space="0" w:color="auto"/>
        <w:right w:val="none" w:sz="0" w:space="0" w:color="auto"/>
      </w:divBdr>
    </w:div>
    <w:div w:id="75252404">
      <w:bodyDiv w:val="1"/>
      <w:marLeft w:val="0"/>
      <w:marRight w:val="0"/>
      <w:marTop w:val="0"/>
      <w:marBottom w:val="0"/>
      <w:divBdr>
        <w:top w:val="none" w:sz="0" w:space="0" w:color="auto"/>
        <w:left w:val="none" w:sz="0" w:space="0" w:color="auto"/>
        <w:bottom w:val="none" w:sz="0" w:space="0" w:color="auto"/>
        <w:right w:val="none" w:sz="0" w:space="0" w:color="auto"/>
      </w:divBdr>
    </w:div>
    <w:div w:id="80571658">
      <w:bodyDiv w:val="1"/>
      <w:marLeft w:val="0"/>
      <w:marRight w:val="0"/>
      <w:marTop w:val="0"/>
      <w:marBottom w:val="0"/>
      <w:divBdr>
        <w:top w:val="none" w:sz="0" w:space="0" w:color="auto"/>
        <w:left w:val="none" w:sz="0" w:space="0" w:color="auto"/>
        <w:bottom w:val="none" w:sz="0" w:space="0" w:color="auto"/>
        <w:right w:val="none" w:sz="0" w:space="0" w:color="auto"/>
      </w:divBdr>
    </w:div>
    <w:div w:id="82725797">
      <w:bodyDiv w:val="1"/>
      <w:marLeft w:val="0"/>
      <w:marRight w:val="0"/>
      <w:marTop w:val="0"/>
      <w:marBottom w:val="0"/>
      <w:divBdr>
        <w:top w:val="none" w:sz="0" w:space="0" w:color="auto"/>
        <w:left w:val="none" w:sz="0" w:space="0" w:color="auto"/>
        <w:bottom w:val="none" w:sz="0" w:space="0" w:color="auto"/>
        <w:right w:val="none" w:sz="0" w:space="0" w:color="auto"/>
      </w:divBdr>
    </w:div>
    <w:div w:id="86312950">
      <w:bodyDiv w:val="1"/>
      <w:marLeft w:val="0"/>
      <w:marRight w:val="0"/>
      <w:marTop w:val="0"/>
      <w:marBottom w:val="0"/>
      <w:divBdr>
        <w:top w:val="none" w:sz="0" w:space="0" w:color="auto"/>
        <w:left w:val="none" w:sz="0" w:space="0" w:color="auto"/>
        <w:bottom w:val="none" w:sz="0" w:space="0" w:color="auto"/>
        <w:right w:val="none" w:sz="0" w:space="0" w:color="auto"/>
      </w:divBdr>
    </w:div>
    <w:div w:id="91434871">
      <w:bodyDiv w:val="1"/>
      <w:marLeft w:val="0"/>
      <w:marRight w:val="0"/>
      <w:marTop w:val="0"/>
      <w:marBottom w:val="0"/>
      <w:divBdr>
        <w:top w:val="none" w:sz="0" w:space="0" w:color="auto"/>
        <w:left w:val="none" w:sz="0" w:space="0" w:color="auto"/>
        <w:bottom w:val="none" w:sz="0" w:space="0" w:color="auto"/>
        <w:right w:val="none" w:sz="0" w:space="0" w:color="auto"/>
      </w:divBdr>
      <w:divsChild>
        <w:div w:id="1166553424">
          <w:marLeft w:val="1696"/>
          <w:marRight w:val="0"/>
          <w:marTop w:val="0"/>
          <w:marBottom w:val="0"/>
          <w:divBdr>
            <w:top w:val="none" w:sz="0" w:space="0" w:color="auto"/>
            <w:left w:val="none" w:sz="0" w:space="0" w:color="auto"/>
            <w:bottom w:val="none" w:sz="0" w:space="0" w:color="auto"/>
            <w:right w:val="none" w:sz="0" w:space="0" w:color="auto"/>
          </w:divBdr>
        </w:div>
      </w:divsChild>
    </w:div>
    <w:div w:id="96876050">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01917643">
      <w:bodyDiv w:val="1"/>
      <w:marLeft w:val="0"/>
      <w:marRight w:val="0"/>
      <w:marTop w:val="0"/>
      <w:marBottom w:val="0"/>
      <w:divBdr>
        <w:top w:val="none" w:sz="0" w:space="0" w:color="auto"/>
        <w:left w:val="none" w:sz="0" w:space="0" w:color="auto"/>
        <w:bottom w:val="none" w:sz="0" w:space="0" w:color="auto"/>
        <w:right w:val="none" w:sz="0" w:space="0" w:color="auto"/>
      </w:divBdr>
    </w:div>
    <w:div w:id="112139255">
      <w:bodyDiv w:val="1"/>
      <w:marLeft w:val="0"/>
      <w:marRight w:val="0"/>
      <w:marTop w:val="0"/>
      <w:marBottom w:val="0"/>
      <w:divBdr>
        <w:top w:val="none" w:sz="0" w:space="0" w:color="auto"/>
        <w:left w:val="none" w:sz="0" w:space="0" w:color="auto"/>
        <w:bottom w:val="none" w:sz="0" w:space="0" w:color="auto"/>
        <w:right w:val="none" w:sz="0" w:space="0" w:color="auto"/>
      </w:divBdr>
    </w:div>
    <w:div w:id="11549266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144129">
      <w:bodyDiv w:val="1"/>
      <w:marLeft w:val="0"/>
      <w:marRight w:val="0"/>
      <w:marTop w:val="0"/>
      <w:marBottom w:val="0"/>
      <w:divBdr>
        <w:top w:val="none" w:sz="0" w:space="0" w:color="auto"/>
        <w:left w:val="none" w:sz="0" w:space="0" w:color="auto"/>
        <w:bottom w:val="none" w:sz="0" w:space="0" w:color="auto"/>
        <w:right w:val="none" w:sz="0" w:space="0" w:color="auto"/>
      </w:divBdr>
    </w:div>
    <w:div w:id="13641167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8377831">
      <w:bodyDiv w:val="1"/>
      <w:marLeft w:val="0"/>
      <w:marRight w:val="0"/>
      <w:marTop w:val="0"/>
      <w:marBottom w:val="0"/>
      <w:divBdr>
        <w:top w:val="none" w:sz="0" w:space="0" w:color="auto"/>
        <w:left w:val="none" w:sz="0" w:space="0" w:color="auto"/>
        <w:bottom w:val="none" w:sz="0" w:space="0" w:color="auto"/>
        <w:right w:val="none" w:sz="0" w:space="0" w:color="auto"/>
      </w:divBdr>
    </w:div>
    <w:div w:id="151995483">
      <w:bodyDiv w:val="1"/>
      <w:marLeft w:val="0"/>
      <w:marRight w:val="0"/>
      <w:marTop w:val="0"/>
      <w:marBottom w:val="0"/>
      <w:divBdr>
        <w:top w:val="none" w:sz="0" w:space="0" w:color="auto"/>
        <w:left w:val="none" w:sz="0" w:space="0" w:color="auto"/>
        <w:bottom w:val="none" w:sz="0" w:space="0" w:color="auto"/>
        <w:right w:val="none" w:sz="0" w:space="0" w:color="auto"/>
      </w:divBdr>
      <w:divsChild>
        <w:div w:id="1356616458">
          <w:marLeft w:val="0"/>
          <w:marRight w:val="0"/>
          <w:marTop w:val="0"/>
          <w:marBottom w:val="0"/>
          <w:divBdr>
            <w:top w:val="none" w:sz="0" w:space="0" w:color="auto"/>
            <w:left w:val="none" w:sz="0" w:space="0" w:color="auto"/>
            <w:bottom w:val="none" w:sz="0" w:space="0" w:color="auto"/>
            <w:right w:val="none" w:sz="0" w:space="0" w:color="auto"/>
          </w:divBdr>
        </w:div>
        <w:div w:id="1139496230">
          <w:marLeft w:val="0"/>
          <w:marRight w:val="0"/>
          <w:marTop w:val="0"/>
          <w:marBottom w:val="0"/>
          <w:divBdr>
            <w:top w:val="none" w:sz="0" w:space="0" w:color="auto"/>
            <w:left w:val="none" w:sz="0" w:space="0" w:color="auto"/>
            <w:bottom w:val="none" w:sz="0" w:space="0" w:color="auto"/>
            <w:right w:val="none" w:sz="0" w:space="0" w:color="auto"/>
          </w:divBdr>
        </w:div>
        <w:div w:id="770123725">
          <w:marLeft w:val="0"/>
          <w:marRight w:val="0"/>
          <w:marTop w:val="0"/>
          <w:marBottom w:val="0"/>
          <w:divBdr>
            <w:top w:val="none" w:sz="0" w:space="0" w:color="auto"/>
            <w:left w:val="none" w:sz="0" w:space="0" w:color="auto"/>
            <w:bottom w:val="none" w:sz="0" w:space="0" w:color="auto"/>
            <w:right w:val="none" w:sz="0" w:space="0" w:color="auto"/>
          </w:divBdr>
        </w:div>
        <w:div w:id="164177442">
          <w:marLeft w:val="0"/>
          <w:marRight w:val="0"/>
          <w:marTop w:val="0"/>
          <w:marBottom w:val="0"/>
          <w:divBdr>
            <w:top w:val="none" w:sz="0" w:space="0" w:color="auto"/>
            <w:left w:val="none" w:sz="0" w:space="0" w:color="auto"/>
            <w:bottom w:val="none" w:sz="0" w:space="0" w:color="auto"/>
            <w:right w:val="none" w:sz="0" w:space="0" w:color="auto"/>
          </w:divBdr>
        </w:div>
        <w:div w:id="2129733054">
          <w:marLeft w:val="0"/>
          <w:marRight w:val="0"/>
          <w:marTop w:val="0"/>
          <w:marBottom w:val="0"/>
          <w:divBdr>
            <w:top w:val="none" w:sz="0" w:space="0" w:color="auto"/>
            <w:left w:val="none" w:sz="0" w:space="0" w:color="auto"/>
            <w:bottom w:val="none" w:sz="0" w:space="0" w:color="auto"/>
            <w:right w:val="none" w:sz="0" w:space="0" w:color="auto"/>
          </w:divBdr>
        </w:div>
      </w:divsChild>
    </w:div>
    <w:div w:id="15434308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7714650">
      <w:bodyDiv w:val="1"/>
      <w:marLeft w:val="0"/>
      <w:marRight w:val="0"/>
      <w:marTop w:val="0"/>
      <w:marBottom w:val="0"/>
      <w:divBdr>
        <w:top w:val="none" w:sz="0" w:space="0" w:color="auto"/>
        <w:left w:val="none" w:sz="0" w:space="0" w:color="auto"/>
        <w:bottom w:val="none" w:sz="0" w:space="0" w:color="auto"/>
        <w:right w:val="none" w:sz="0" w:space="0" w:color="auto"/>
      </w:divBdr>
    </w:div>
    <w:div w:id="167987926">
      <w:bodyDiv w:val="1"/>
      <w:marLeft w:val="0"/>
      <w:marRight w:val="0"/>
      <w:marTop w:val="0"/>
      <w:marBottom w:val="0"/>
      <w:divBdr>
        <w:top w:val="none" w:sz="0" w:space="0" w:color="auto"/>
        <w:left w:val="none" w:sz="0" w:space="0" w:color="auto"/>
        <w:bottom w:val="none" w:sz="0" w:space="0" w:color="auto"/>
        <w:right w:val="none" w:sz="0" w:space="0" w:color="auto"/>
      </w:divBdr>
    </w:div>
    <w:div w:id="169412100">
      <w:bodyDiv w:val="1"/>
      <w:marLeft w:val="0"/>
      <w:marRight w:val="0"/>
      <w:marTop w:val="0"/>
      <w:marBottom w:val="0"/>
      <w:divBdr>
        <w:top w:val="none" w:sz="0" w:space="0" w:color="auto"/>
        <w:left w:val="none" w:sz="0" w:space="0" w:color="auto"/>
        <w:bottom w:val="none" w:sz="0" w:space="0" w:color="auto"/>
        <w:right w:val="none" w:sz="0" w:space="0" w:color="auto"/>
      </w:divBdr>
    </w:div>
    <w:div w:id="173300064">
      <w:bodyDiv w:val="1"/>
      <w:marLeft w:val="0"/>
      <w:marRight w:val="0"/>
      <w:marTop w:val="0"/>
      <w:marBottom w:val="0"/>
      <w:divBdr>
        <w:top w:val="none" w:sz="0" w:space="0" w:color="auto"/>
        <w:left w:val="none" w:sz="0" w:space="0" w:color="auto"/>
        <w:bottom w:val="none" w:sz="0" w:space="0" w:color="auto"/>
        <w:right w:val="none" w:sz="0" w:space="0" w:color="auto"/>
      </w:divBdr>
    </w:div>
    <w:div w:id="175196341">
      <w:bodyDiv w:val="1"/>
      <w:marLeft w:val="0"/>
      <w:marRight w:val="0"/>
      <w:marTop w:val="0"/>
      <w:marBottom w:val="0"/>
      <w:divBdr>
        <w:top w:val="none" w:sz="0" w:space="0" w:color="auto"/>
        <w:left w:val="none" w:sz="0" w:space="0" w:color="auto"/>
        <w:bottom w:val="none" w:sz="0" w:space="0" w:color="auto"/>
        <w:right w:val="none" w:sz="0" w:space="0" w:color="auto"/>
      </w:divBdr>
    </w:div>
    <w:div w:id="179319119">
      <w:bodyDiv w:val="1"/>
      <w:marLeft w:val="0"/>
      <w:marRight w:val="0"/>
      <w:marTop w:val="0"/>
      <w:marBottom w:val="0"/>
      <w:divBdr>
        <w:top w:val="none" w:sz="0" w:space="0" w:color="auto"/>
        <w:left w:val="none" w:sz="0" w:space="0" w:color="auto"/>
        <w:bottom w:val="none" w:sz="0" w:space="0" w:color="auto"/>
        <w:right w:val="none" w:sz="0" w:space="0" w:color="auto"/>
      </w:divBdr>
    </w:div>
    <w:div w:id="183520055">
      <w:bodyDiv w:val="1"/>
      <w:marLeft w:val="0"/>
      <w:marRight w:val="0"/>
      <w:marTop w:val="0"/>
      <w:marBottom w:val="0"/>
      <w:divBdr>
        <w:top w:val="none" w:sz="0" w:space="0" w:color="auto"/>
        <w:left w:val="none" w:sz="0" w:space="0" w:color="auto"/>
        <w:bottom w:val="none" w:sz="0" w:space="0" w:color="auto"/>
        <w:right w:val="none" w:sz="0" w:space="0" w:color="auto"/>
      </w:divBdr>
    </w:div>
    <w:div w:id="186407877">
      <w:bodyDiv w:val="1"/>
      <w:marLeft w:val="0"/>
      <w:marRight w:val="0"/>
      <w:marTop w:val="0"/>
      <w:marBottom w:val="0"/>
      <w:divBdr>
        <w:top w:val="none" w:sz="0" w:space="0" w:color="auto"/>
        <w:left w:val="none" w:sz="0" w:space="0" w:color="auto"/>
        <w:bottom w:val="none" w:sz="0" w:space="0" w:color="auto"/>
        <w:right w:val="none" w:sz="0" w:space="0" w:color="auto"/>
      </w:divBdr>
      <w:divsChild>
        <w:div w:id="245458257">
          <w:blockQuote w:val="1"/>
          <w:marLeft w:val="0"/>
          <w:marRight w:val="0"/>
          <w:marTop w:val="0"/>
          <w:marBottom w:val="0"/>
          <w:divBdr>
            <w:top w:val="single" w:sz="2" w:space="0" w:color="auto"/>
            <w:left w:val="single" w:sz="2" w:space="0" w:color="auto"/>
            <w:bottom w:val="single" w:sz="2" w:space="0" w:color="auto"/>
            <w:right w:val="single" w:sz="2" w:space="0" w:color="auto"/>
          </w:divBdr>
        </w:div>
      </w:divsChild>
    </w:div>
    <w:div w:id="188957701">
      <w:bodyDiv w:val="1"/>
      <w:marLeft w:val="0"/>
      <w:marRight w:val="0"/>
      <w:marTop w:val="0"/>
      <w:marBottom w:val="0"/>
      <w:divBdr>
        <w:top w:val="none" w:sz="0" w:space="0" w:color="auto"/>
        <w:left w:val="none" w:sz="0" w:space="0" w:color="auto"/>
        <w:bottom w:val="none" w:sz="0" w:space="0" w:color="auto"/>
        <w:right w:val="none" w:sz="0" w:space="0" w:color="auto"/>
      </w:divBdr>
    </w:div>
    <w:div w:id="193153223">
      <w:bodyDiv w:val="1"/>
      <w:marLeft w:val="0"/>
      <w:marRight w:val="0"/>
      <w:marTop w:val="0"/>
      <w:marBottom w:val="0"/>
      <w:divBdr>
        <w:top w:val="none" w:sz="0" w:space="0" w:color="auto"/>
        <w:left w:val="none" w:sz="0" w:space="0" w:color="auto"/>
        <w:bottom w:val="none" w:sz="0" w:space="0" w:color="auto"/>
        <w:right w:val="none" w:sz="0" w:space="0" w:color="auto"/>
      </w:divBdr>
    </w:div>
    <w:div w:id="199098971">
      <w:bodyDiv w:val="1"/>
      <w:marLeft w:val="0"/>
      <w:marRight w:val="0"/>
      <w:marTop w:val="0"/>
      <w:marBottom w:val="0"/>
      <w:divBdr>
        <w:top w:val="none" w:sz="0" w:space="0" w:color="auto"/>
        <w:left w:val="none" w:sz="0" w:space="0" w:color="auto"/>
        <w:bottom w:val="none" w:sz="0" w:space="0" w:color="auto"/>
        <w:right w:val="none" w:sz="0" w:space="0" w:color="auto"/>
      </w:divBdr>
    </w:div>
    <w:div w:id="203492352">
      <w:bodyDiv w:val="1"/>
      <w:marLeft w:val="0"/>
      <w:marRight w:val="0"/>
      <w:marTop w:val="0"/>
      <w:marBottom w:val="0"/>
      <w:divBdr>
        <w:top w:val="none" w:sz="0" w:space="0" w:color="auto"/>
        <w:left w:val="none" w:sz="0" w:space="0" w:color="auto"/>
        <w:bottom w:val="none" w:sz="0" w:space="0" w:color="auto"/>
        <w:right w:val="none" w:sz="0" w:space="0" w:color="auto"/>
      </w:divBdr>
    </w:div>
    <w:div w:id="209809973">
      <w:bodyDiv w:val="1"/>
      <w:marLeft w:val="0"/>
      <w:marRight w:val="0"/>
      <w:marTop w:val="0"/>
      <w:marBottom w:val="0"/>
      <w:divBdr>
        <w:top w:val="none" w:sz="0" w:space="0" w:color="auto"/>
        <w:left w:val="none" w:sz="0" w:space="0" w:color="auto"/>
        <w:bottom w:val="none" w:sz="0" w:space="0" w:color="auto"/>
        <w:right w:val="none" w:sz="0" w:space="0" w:color="auto"/>
      </w:divBdr>
    </w:div>
    <w:div w:id="212160321">
      <w:bodyDiv w:val="1"/>
      <w:marLeft w:val="0"/>
      <w:marRight w:val="0"/>
      <w:marTop w:val="0"/>
      <w:marBottom w:val="0"/>
      <w:divBdr>
        <w:top w:val="none" w:sz="0" w:space="0" w:color="auto"/>
        <w:left w:val="none" w:sz="0" w:space="0" w:color="auto"/>
        <w:bottom w:val="none" w:sz="0" w:space="0" w:color="auto"/>
        <w:right w:val="none" w:sz="0" w:space="0" w:color="auto"/>
      </w:divBdr>
    </w:div>
    <w:div w:id="228656344">
      <w:bodyDiv w:val="1"/>
      <w:marLeft w:val="0"/>
      <w:marRight w:val="0"/>
      <w:marTop w:val="0"/>
      <w:marBottom w:val="0"/>
      <w:divBdr>
        <w:top w:val="none" w:sz="0" w:space="0" w:color="auto"/>
        <w:left w:val="none" w:sz="0" w:space="0" w:color="auto"/>
        <w:bottom w:val="none" w:sz="0" w:space="0" w:color="auto"/>
        <w:right w:val="none" w:sz="0" w:space="0" w:color="auto"/>
      </w:divBdr>
    </w:div>
    <w:div w:id="233056190">
      <w:bodyDiv w:val="1"/>
      <w:marLeft w:val="0"/>
      <w:marRight w:val="0"/>
      <w:marTop w:val="0"/>
      <w:marBottom w:val="0"/>
      <w:divBdr>
        <w:top w:val="none" w:sz="0" w:space="0" w:color="auto"/>
        <w:left w:val="none" w:sz="0" w:space="0" w:color="auto"/>
        <w:bottom w:val="none" w:sz="0" w:space="0" w:color="auto"/>
        <w:right w:val="none" w:sz="0" w:space="0" w:color="auto"/>
      </w:divBdr>
      <w:divsChild>
        <w:div w:id="1447625979">
          <w:marLeft w:val="0"/>
          <w:marRight w:val="0"/>
          <w:marTop w:val="0"/>
          <w:marBottom w:val="0"/>
          <w:divBdr>
            <w:top w:val="none" w:sz="0" w:space="0" w:color="auto"/>
            <w:left w:val="none" w:sz="0" w:space="0" w:color="auto"/>
            <w:bottom w:val="none" w:sz="0" w:space="0" w:color="auto"/>
            <w:right w:val="none" w:sz="0" w:space="0" w:color="auto"/>
          </w:divBdr>
        </w:div>
      </w:divsChild>
    </w:div>
    <w:div w:id="233441028">
      <w:bodyDiv w:val="1"/>
      <w:marLeft w:val="0"/>
      <w:marRight w:val="0"/>
      <w:marTop w:val="0"/>
      <w:marBottom w:val="0"/>
      <w:divBdr>
        <w:top w:val="none" w:sz="0" w:space="0" w:color="auto"/>
        <w:left w:val="none" w:sz="0" w:space="0" w:color="auto"/>
        <w:bottom w:val="none" w:sz="0" w:space="0" w:color="auto"/>
        <w:right w:val="none" w:sz="0" w:space="0" w:color="auto"/>
      </w:divBdr>
    </w:div>
    <w:div w:id="259458166">
      <w:bodyDiv w:val="1"/>
      <w:marLeft w:val="0"/>
      <w:marRight w:val="0"/>
      <w:marTop w:val="0"/>
      <w:marBottom w:val="0"/>
      <w:divBdr>
        <w:top w:val="none" w:sz="0" w:space="0" w:color="auto"/>
        <w:left w:val="none" w:sz="0" w:space="0" w:color="auto"/>
        <w:bottom w:val="none" w:sz="0" w:space="0" w:color="auto"/>
        <w:right w:val="none" w:sz="0" w:space="0" w:color="auto"/>
      </w:divBdr>
      <w:divsChild>
        <w:div w:id="737630012">
          <w:marLeft w:val="0"/>
          <w:marRight w:val="0"/>
          <w:marTop w:val="0"/>
          <w:marBottom w:val="300"/>
          <w:divBdr>
            <w:top w:val="none" w:sz="0" w:space="0" w:color="auto"/>
            <w:left w:val="none" w:sz="0" w:space="0" w:color="auto"/>
            <w:bottom w:val="none" w:sz="0" w:space="0" w:color="auto"/>
            <w:right w:val="none" w:sz="0" w:space="0" w:color="auto"/>
          </w:divBdr>
          <w:divsChild>
            <w:div w:id="11561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18619">
      <w:bodyDiv w:val="1"/>
      <w:marLeft w:val="0"/>
      <w:marRight w:val="0"/>
      <w:marTop w:val="0"/>
      <w:marBottom w:val="0"/>
      <w:divBdr>
        <w:top w:val="none" w:sz="0" w:space="0" w:color="auto"/>
        <w:left w:val="none" w:sz="0" w:space="0" w:color="auto"/>
        <w:bottom w:val="none" w:sz="0" w:space="0" w:color="auto"/>
        <w:right w:val="none" w:sz="0" w:space="0" w:color="auto"/>
      </w:divBdr>
    </w:div>
    <w:div w:id="263878734">
      <w:bodyDiv w:val="1"/>
      <w:marLeft w:val="0"/>
      <w:marRight w:val="0"/>
      <w:marTop w:val="0"/>
      <w:marBottom w:val="0"/>
      <w:divBdr>
        <w:top w:val="none" w:sz="0" w:space="0" w:color="auto"/>
        <w:left w:val="none" w:sz="0" w:space="0" w:color="auto"/>
        <w:bottom w:val="none" w:sz="0" w:space="0" w:color="auto"/>
        <w:right w:val="none" w:sz="0" w:space="0" w:color="auto"/>
      </w:divBdr>
    </w:div>
    <w:div w:id="265962236">
      <w:bodyDiv w:val="1"/>
      <w:marLeft w:val="0"/>
      <w:marRight w:val="0"/>
      <w:marTop w:val="0"/>
      <w:marBottom w:val="0"/>
      <w:divBdr>
        <w:top w:val="none" w:sz="0" w:space="0" w:color="auto"/>
        <w:left w:val="none" w:sz="0" w:space="0" w:color="auto"/>
        <w:bottom w:val="none" w:sz="0" w:space="0" w:color="auto"/>
        <w:right w:val="none" w:sz="0" w:space="0" w:color="auto"/>
      </w:divBdr>
    </w:div>
    <w:div w:id="267279087">
      <w:bodyDiv w:val="1"/>
      <w:marLeft w:val="0"/>
      <w:marRight w:val="0"/>
      <w:marTop w:val="0"/>
      <w:marBottom w:val="0"/>
      <w:divBdr>
        <w:top w:val="none" w:sz="0" w:space="0" w:color="auto"/>
        <w:left w:val="none" w:sz="0" w:space="0" w:color="auto"/>
        <w:bottom w:val="none" w:sz="0" w:space="0" w:color="auto"/>
        <w:right w:val="none" w:sz="0" w:space="0" w:color="auto"/>
      </w:divBdr>
    </w:div>
    <w:div w:id="271131888">
      <w:bodyDiv w:val="1"/>
      <w:marLeft w:val="0"/>
      <w:marRight w:val="0"/>
      <w:marTop w:val="0"/>
      <w:marBottom w:val="0"/>
      <w:divBdr>
        <w:top w:val="none" w:sz="0" w:space="0" w:color="auto"/>
        <w:left w:val="none" w:sz="0" w:space="0" w:color="auto"/>
        <w:bottom w:val="none" w:sz="0" w:space="0" w:color="auto"/>
        <w:right w:val="none" w:sz="0" w:space="0" w:color="auto"/>
      </w:divBdr>
    </w:div>
    <w:div w:id="281886170">
      <w:bodyDiv w:val="1"/>
      <w:marLeft w:val="0"/>
      <w:marRight w:val="0"/>
      <w:marTop w:val="0"/>
      <w:marBottom w:val="0"/>
      <w:divBdr>
        <w:top w:val="none" w:sz="0" w:space="0" w:color="auto"/>
        <w:left w:val="none" w:sz="0" w:space="0" w:color="auto"/>
        <w:bottom w:val="none" w:sz="0" w:space="0" w:color="auto"/>
        <w:right w:val="none" w:sz="0" w:space="0" w:color="auto"/>
      </w:divBdr>
    </w:div>
    <w:div w:id="287013190">
      <w:bodyDiv w:val="1"/>
      <w:marLeft w:val="0"/>
      <w:marRight w:val="0"/>
      <w:marTop w:val="0"/>
      <w:marBottom w:val="0"/>
      <w:divBdr>
        <w:top w:val="none" w:sz="0" w:space="0" w:color="auto"/>
        <w:left w:val="none" w:sz="0" w:space="0" w:color="auto"/>
        <w:bottom w:val="none" w:sz="0" w:space="0" w:color="auto"/>
        <w:right w:val="none" w:sz="0" w:space="0" w:color="auto"/>
      </w:divBdr>
    </w:div>
    <w:div w:id="2903282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9308459">
      <w:bodyDiv w:val="1"/>
      <w:marLeft w:val="0"/>
      <w:marRight w:val="0"/>
      <w:marTop w:val="0"/>
      <w:marBottom w:val="0"/>
      <w:divBdr>
        <w:top w:val="none" w:sz="0" w:space="0" w:color="auto"/>
        <w:left w:val="none" w:sz="0" w:space="0" w:color="auto"/>
        <w:bottom w:val="none" w:sz="0" w:space="0" w:color="auto"/>
        <w:right w:val="none" w:sz="0" w:space="0" w:color="auto"/>
      </w:divBdr>
    </w:div>
    <w:div w:id="303703542">
      <w:bodyDiv w:val="1"/>
      <w:marLeft w:val="0"/>
      <w:marRight w:val="0"/>
      <w:marTop w:val="0"/>
      <w:marBottom w:val="0"/>
      <w:divBdr>
        <w:top w:val="none" w:sz="0" w:space="0" w:color="auto"/>
        <w:left w:val="none" w:sz="0" w:space="0" w:color="auto"/>
        <w:bottom w:val="none" w:sz="0" w:space="0" w:color="auto"/>
        <w:right w:val="none" w:sz="0" w:space="0" w:color="auto"/>
      </w:divBdr>
    </w:div>
    <w:div w:id="304362581">
      <w:bodyDiv w:val="1"/>
      <w:marLeft w:val="0"/>
      <w:marRight w:val="0"/>
      <w:marTop w:val="0"/>
      <w:marBottom w:val="0"/>
      <w:divBdr>
        <w:top w:val="none" w:sz="0" w:space="0" w:color="auto"/>
        <w:left w:val="none" w:sz="0" w:space="0" w:color="auto"/>
        <w:bottom w:val="none" w:sz="0" w:space="0" w:color="auto"/>
        <w:right w:val="none" w:sz="0" w:space="0" w:color="auto"/>
      </w:divBdr>
    </w:div>
    <w:div w:id="307322034">
      <w:bodyDiv w:val="1"/>
      <w:marLeft w:val="0"/>
      <w:marRight w:val="0"/>
      <w:marTop w:val="0"/>
      <w:marBottom w:val="0"/>
      <w:divBdr>
        <w:top w:val="none" w:sz="0" w:space="0" w:color="auto"/>
        <w:left w:val="none" w:sz="0" w:space="0" w:color="auto"/>
        <w:bottom w:val="none" w:sz="0" w:space="0" w:color="auto"/>
        <w:right w:val="none" w:sz="0" w:space="0" w:color="auto"/>
      </w:divBdr>
    </w:div>
    <w:div w:id="310908797">
      <w:bodyDiv w:val="1"/>
      <w:marLeft w:val="0"/>
      <w:marRight w:val="0"/>
      <w:marTop w:val="0"/>
      <w:marBottom w:val="0"/>
      <w:divBdr>
        <w:top w:val="none" w:sz="0" w:space="0" w:color="auto"/>
        <w:left w:val="none" w:sz="0" w:space="0" w:color="auto"/>
        <w:bottom w:val="none" w:sz="0" w:space="0" w:color="auto"/>
        <w:right w:val="none" w:sz="0" w:space="0" w:color="auto"/>
      </w:divBdr>
    </w:div>
    <w:div w:id="313267890">
      <w:bodyDiv w:val="1"/>
      <w:marLeft w:val="0"/>
      <w:marRight w:val="0"/>
      <w:marTop w:val="0"/>
      <w:marBottom w:val="0"/>
      <w:divBdr>
        <w:top w:val="none" w:sz="0" w:space="0" w:color="auto"/>
        <w:left w:val="none" w:sz="0" w:space="0" w:color="auto"/>
        <w:bottom w:val="none" w:sz="0" w:space="0" w:color="auto"/>
        <w:right w:val="none" w:sz="0" w:space="0" w:color="auto"/>
      </w:divBdr>
    </w:div>
    <w:div w:id="317343140">
      <w:bodyDiv w:val="1"/>
      <w:marLeft w:val="0"/>
      <w:marRight w:val="0"/>
      <w:marTop w:val="0"/>
      <w:marBottom w:val="0"/>
      <w:divBdr>
        <w:top w:val="none" w:sz="0" w:space="0" w:color="auto"/>
        <w:left w:val="none" w:sz="0" w:space="0" w:color="auto"/>
        <w:bottom w:val="none" w:sz="0" w:space="0" w:color="auto"/>
        <w:right w:val="none" w:sz="0" w:space="0" w:color="auto"/>
      </w:divBdr>
    </w:div>
    <w:div w:id="322591092">
      <w:bodyDiv w:val="1"/>
      <w:marLeft w:val="0"/>
      <w:marRight w:val="0"/>
      <w:marTop w:val="0"/>
      <w:marBottom w:val="0"/>
      <w:divBdr>
        <w:top w:val="none" w:sz="0" w:space="0" w:color="auto"/>
        <w:left w:val="none" w:sz="0" w:space="0" w:color="auto"/>
        <w:bottom w:val="none" w:sz="0" w:space="0" w:color="auto"/>
        <w:right w:val="none" w:sz="0" w:space="0" w:color="auto"/>
      </w:divBdr>
      <w:divsChild>
        <w:div w:id="166288913">
          <w:marLeft w:val="0"/>
          <w:marRight w:val="0"/>
          <w:marTop w:val="0"/>
          <w:marBottom w:val="0"/>
          <w:divBdr>
            <w:top w:val="single" w:sz="2" w:space="0" w:color="auto"/>
            <w:left w:val="single" w:sz="2" w:space="0" w:color="auto"/>
            <w:bottom w:val="single" w:sz="2" w:space="0" w:color="auto"/>
            <w:right w:val="single" w:sz="2" w:space="0" w:color="auto"/>
          </w:divBdr>
        </w:div>
        <w:div w:id="149951016">
          <w:marLeft w:val="0"/>
          <w:marRight w:val="0"/>
          <w:marTop w:val="0"/>
          <w:marBottom w:val="0"/>
          <w:divBdr>
            <w:top w:val="single" w:sz="2" w:space="0" w:color="auto"/>
            <w:left w:val="single" w:sz="2" w:space="0" w:color="auto"/>
            <w:bottom w:val="single" w:sz="2" w:space="0" w:color="auto"/>
            <w:right w:val="single" w:sz="2" w:space="0" w:color="auto"/>
          </w:divBdr>
          <w:divsChild>
            <w:div w:id="1200095382">
              <w:marLeft w:val="0"/>
              <w:marRight w:val="0"/>
              <w:marTop w:val="0"/>
              <w:marBottom w:val="0"/>
              <w:divBdr>
                <w:top w:val="single" w:sz="2" w:space="0" w:color="auto"/>
                <w:left w:val="single" w:sz="2" w:space="0" w:color="auto"/>
                <w:bottom w:val="single" w:sz="2" w:space="0" w:color="auto"/>
                <w:right w:val="single" w:sz="2" w:space="0" w:color="auto"/>
              </w:divBdr>
              <w:divsChild>
                <w:div w:id="2124568514">
                  <w:marLeft w:val="0"/>
                  <w:marRight w:val="0"/>
                  <w:marTop w:val="0"/>
                  <w:marBottom w:val="0"/>
                  <w:divBdr>
                    <w:top w:val="single" w:sz="2" w:space="0" w:color="auto"/>
                    <w:left w:val="single" w:sz="2" w:space="0" w:color="auto"/>
                    <w:bottom w:val="single" w:sz="2" w:space="0" w:color="auto"/>
                    <w:right w:val="single" w:sz="2" w:space="0" w:color="auto"/>
                  </w:divBdr>
                  <w:divsChild>
                    <w:div w:id="704478396">
                      <w:marLeft w:val="0"/>
                      <w:marRight w:val="0"/>
                      <w:marTop w:val="0"/>
                      <w:marBottom w:val="0"/>
                      <w:divBdr>
                        <w:top w:val="single" w:sz="2" w:space="0" w:color="auto"/>
                        <w:left w:val="single" w:sz="2" w:space="0" w:color="auto"/>
                        <w:bottom w:val="single" w:sz="2" w:space="0" w:color="auto"/>
                        <w:right w:val="single" w:sz="2" w:space="0" w:color="auto"/>
                      </w:divBdr>
                      <w:divsChild>
                        <w:div w:id="2038114455">
                          <w:marLeft w:val="0"/>
                          <w:marRight w:val="0"/>
                          <w:marTop w:val="0"/>
                          <w:marBottom w:val="0"/>
                          <w:divBdr>
                            <w:top w:val="single" w:sz="2" w:space="15" w:color="auto"/>
                            <w:left w:val="single" w:sz="2" w:space="15" w:color="auto"/>
                            <w:bottom w:val="single" w:sz="2" w:space="15" w:color="auto"/>
                            <w:right w:val="single" w:sz="2" w:space="15" w:color="auto"/>
                          </w:divBdr>
                        </w:div>
                      </w:divsChild>
                    </w:div>
                    <w:div w:id="13964707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423530">
      <w:bodyDiv w:val="1"/>
      <w:marLeft w:val="0"/>
      <w:marRight w:val="0"/>
      <w:marTop w:val="0"/>
      <w:marBottom w:val="0"/>
      <w:divBdr>
        <w:top w:val="none" w:sz="0" w:space="0" w:color="auto"/>
        <w:left w:val="none" w:sz="0" w:space="0" w:color="auto"/>
        <w:bottom w:val="none" w:sz="0" w:space="0" w:color="auto"/>
        <w:right w:val="none" w:sz="0" w:space="0" w:color="auto"/>
      </w:divBdr>
    </w:div>
    <w:div w:id="335965945">
      <w:bodyDiv w:val="1"/>
      <w:marLeft w:val="0"/>
      <w:marRight w:val="0"/>
      <w:marTop w:val="0"/>
      <w:marBottom w:val="0"/>
      <w:divBdr>
        <w:top w:val="none" w:sz="0" w:space="0" w:color="auto"/>
        <w:left w:val="none" w:sz="0" w:space="0" w:color="auto"/>
        <w:bottom w:val="none" w:sz="0" w:space="0" w:color="auto"/>
        <w:right w:val="none" w:sz="0" w:space="0" w:color="auto"/>
      </w:divBdr>
    </w:div>
    <w:div w:id="341251214">
      <w:bodyDiv w:val="1"/>
      <w:marLeft w:val="0"/>
      <w:marRight w:val="0"/>
      <w:marTop w:val="0"/>
      <w:marBottom w:val="0"/>
      <w:divBdr>
        <w:top w:val="none" w:sz="0" w:space="0" w:color="auto"/>
        <w:left w:val="none" w:sz="0" w:space="0" w:color="auto"/>
        <w:bottom w:val="none" w:sz="0" w:space="0" w:color="auto"/>
        <w:right w:val="none" w:sz="0" w:space="0" w:color="auto"/>
      </w:divBdr>
      <w:divsChild>
        <w:div w:id="620501474">
          <w:marLeft w:val="0"/>
          <w:marRight w:val="0"/>
          <w:marTop w:val="0"/>
          <w:marBottom w:val="0"/>
          <w:divBdr>
            <w:top w:val="none" w:sz="0" w:space="0" w:color="auto"/>
            <w:left w:val="none" w:sz="0" w:space="0" w:color="auto"/>
            <w:bottom w:val="none" w:sz="0" w:space="0" w:color="auto"/>
            <w:right w:val="none" w:sz="0" w:space="0" w:color="auto"/>
          </w:divBdr>
          <w:divsChild>
            <w:div w:id="158827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2884">
      <w:bodyDiv w:val="1"/>
      <w:marLeft w:val="0"/>
      <w:marRight w:val="0"/>
      <w:marTop w:val="0"/>
      <w:marBottom w:val="0"/>
      <w:divBdr>
        <w:top w:val="none" w:sz="0" w:space="0" w:color="auto"/>
        <w:left w:val="none" w:sz="0" w:space="0" w:color="auto"/>
        <w:bottom w:val="none" w:sz="0" w:space="0" w:color="auto"/>
        <w:right w:val="none" w:sz="0" w:space="0" w:color="auto"/>
      </w:divBdr>
    </w:div>
    <w:div w:id="374697705">
      <w:bodyDiv w:val="1"/>
      <w:marLeft w:val="0"/>
      <w:marRight w:val="0"/>
      <w:marTop w:val="0"/>
      <w:marBottom w:val="0"/>
      <w:divBdr>
        <w:top w:val="none" w:sz="0" w:space="0" w:color="auto"/>
        <w:left w:val="none" w:sz="0" w:space="0" w:color="auto"/>
        <w:bottom w:val="none" w:sz="0" w:space="0" w:color="auto"/>
        <w:right w:val="none" w:sz="0" w:space="0" w:color="auto"/>
      </w:divBdr>
    </w:div>
    <w:div w:id="384106754">
      <w:bodyDiv w:val="1"/>
      <w:marLeft w:val="0"/>
      <w:marRight w:val="0"/>
      <w:marTop w:val="0"/>
      <w:marBottom w:val="0"/>
      <w:divBdr>
        <w:top w:val="none" w:sz="0" w:space="0" w:color="auto"/>
        <w:left w:val="none" w:sz="0" w:space="0" w:color="auto"/>
        <w:bottom w:val="none" w:sz="0" w:space="0" w:color="auto"/>
        <w:right w:val="none" w:sz="0" w:space="0" w:color="auto"/>
      </w:divBdr>
    </w:div>
    <w:div w:id="385108007">
      <w:bodyDiv w:val="1"/>
      <w:marLeft w:val="0"/>
      <w:marRight w:val="0"/>
      <w:marTop w:val="0"/>
      <w:marBottom w:val="0"/>
      <w:divBdr>
        <w:top w:val="none" w:sz="0" w:space="0" w:color="auto"/>
        <w:left w:val="none" w:sz="0" w:space="0" w:color="auto"/>
        <w:bottom w:val="none" w:sz="0" w:space="0" w:color="auto"/>
        <w:right w:val="none" w:sz="0" w:space="0" w:color="auto"/>
      </w:divBdr>
      <w:divsChild>
        <w:div w:id="2053070514">
          <w:marLeft w:val="0"/>
          <w:marRight w:val="0"/>
          <w:marTop w:val="0"/>
          <w:marBottom w:val="0"/>
          <w:divBdr>
            <w:top w:val="single" w:sz="2" w:space="0" w:color="auto"/>
            <w:left w:val="single" w:sz="2" w:space="0" w:color="auto"/>
            <w:bottom w:val="single" w:sz="2" w:space="0" w:color="auto"/>
            <w:right w:val="single" w:sz="2" w:space="0" w:color="auto"/>
          </w:divBdr>
        </w:div>
      </w:divsChild>
    </w:div>
    <w:div w:id="393242613">
      <w:bodyDiv w:val="1"/>
      <w:marLeft w:val="0"/>
      <w:marRight w:val="0"/>
      <w:marTop w:val="0"/>
      <w:marBottom w:val="0"/>
      <w:divBdr>
        <w:top w:val="none" w:sz="0" w:space="0" w:color="auto"/>
        <w:left w:val="none" w:sz="0" w:space="0" w:color="auto"/>
        <w:bottom w:val="none" w:sz="0" w:space="0" w:color="auto"/>
        <w:right w:val="none" w:sz="0" w:space="0" w:color="auto"/>
      </w:divBdr>
      <w:divsChild>
        <w:div w:id="213466569">
          <w:marLeft w:val="0"/>
          <w:marRight w:val="0"/>
          <w:marTop w:val="0"/>
          <w:marBottom w:val="0"/>
          <w:divBdr>
            <w:top w:val="none" w:sz="0" w:space="0" w:color="auto"/>
            <w:left w:val="none" w:sz="0" w:space="0" w:color="auto"/>
            <w:bottom w:val="none" w:sz="0" w:space="0" w:color="auto"/>
            <w:right w:val="none" w:sz="0" w:space="0" w:color="auto"/>
          </w:divBdr>
        </w:div>
        <w:div w:id="1653488516">
          <w:marLeft w:val="0"/>
          <w:marRight w:val="0"/>
          <w:marTop w:val="0"/>
          <w:marBottom w:val="0"/>
          <w:divBdr>
            <w:top w:val="none" w:sz="0" w:space="0" w:color="auto"/>
            <w:left w:val="none" w:sz="0" w:space="0" w:color="auto"/>
            <w:bottom w:val="none" w:sz="0" w:space="0" w:color="auto"/>
            <w:right w:val="none" w:sz="0" w:space="0" w:color="auto"/>
          </w:divBdr>
        </w:div>
        <w:div w:id="1289049889">
          <w:marLeft w:val="0"/>
          <w:marRight w:val="0"/>
          <w:marTop w:val="0"/>
          <w:marBottom w:val="0"/>
          <w:divBdr>
            <w:top w:val="none" w:sz="0" w:space="0" w:color="auto"/>
            <w:left w:val="none" w:sz="0" w:space="0" w:color="auto"/>
            <w:bottom w:val="none" w:sz="0" w:space="0" w:color="auto"/>
            <w:right w:val="none" w:sz="0" w:space="0" w:color="auto"/>
          </w:divBdr>
        </w:div>
        <w:div w:id="967514147">
          <w:marLeft w:val="0"/>
          <w:marRight w:val="0"/>
          <w:marTop w:val="0"/>
          <w:marBottom w:val="0"/>
          <w:divBdr>
            <w:top w:val="none" w:sz="0" w:space="0" w:color="auto"/>
            <w:left w:val="none" w:sz="0" w:space="0" w:color="auto"/>
            <w:bottom w:val="none" w:sz="0" w:space="0" w:color="auto"/>
            <w:right w:val="none" w:sz="0" w:space="0" w:color="auto"/>
          </w:divBdr>
        </w:div>
      </w:divsChild>
    </w:div>
    <w:div w:id="394163766">
      <w:bodyDiv w:val="1"/>
      <w:marLeft w:val="0"/>
      <w:marRight w:val="0"/>
      <w:marTop w:val="0"/>
      <w:marBottom w:val="0"/>
      <w:divBdr>
        <w:top w:val="none" w:sz="0" w:space="0" w:color="auto"/>
        <w:left w:val="none" w:sz="0" w:space="0" w:color="auto"/>
        <w:bottom w:val="none" w:sz="0" w:space="0" w:color="auto"/>
        <w:right w:val="none" w:sz="0" w:space="0" w:color="auto"/>
      </w:divBdr>
      <w:divsChild>
        <w:div w:id="1877694702">
          <w:marLeft w:val="0"/>
          <w:marRight w:val="0"/>
          <w:marTop w:val="0"/>
          <w:marBottom w:val="0"/>
          <w:divBdr>
            <w:top w:val="none" w:sz="0" w:space="0" w:color="auto"/>
            <w:left w:val="none" w:sz="0" w:space="0" w:color="auto"/>
            <w:bottom w:val="none" w:sz="0" w:space="0" w:color="auto"/>
            <w:right w:val="none" w:sz="0" w:space="0" w:color="auto"/>
          </w:divBdr>
        </w:div>
      </w:divsChild>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1874081">
      <w:bodyDiv w:val="1"/>
      <w:marLeft w:val="0"/>
      <w:marRight w:val="0"/>
      <w:marTop w:val="0"/>
      <w:marBottom w:val="0"/>
      <w:divBdr>
        <w:top w:val="none" w:sz="0" w:space="0" w:color="auto"/>
        <w:left w:val="none" w:sz="0" w:space="0" w:color="auto"/>
        <w:bottom w:val="none" w:sz="0" w:space="0" w:color="auto"/>
        <w:right w:val="none" w:sz="0" w:space="0" w:color="auto"/>
      </w:divBdr>
    </w:div>
    <w:div w:id="409038710">
      <w:bodyDiv w:val="1"/>
      <w:marLeft w:val="0"/>
      <w:marRight w:val="0"/>
      <w:marTop w:val="0"/>
      <w:marBottom w:val="0"/>
      <w:divBdr>
        <w:top w:val="none" w:sz="0" w:space="0" w:color="auto"/>
        <w:left w:val="none" w:sz="0" w:space="0" w:color="auto"/>
        <w:bottom w:val="none" w:sz="0" w:space="0" w:color="auto"/>
        <w:right w:val="none" w:sz="0" w:space="0" w:color="auto"/>
      </w:divBdr>
    </w:div>
    <w:div w:id="419447486">
      <w:bodyDiv w:val="1"/>
      <w:marLeft w:val="0"/>
      <w:marRight w:val="0"/>
      <w:marTop w:val="0"/>
      <w:marBottom w:val="0"/>
      <w:divBdr>
        <w:top w:val="none" w:sz="0" w:space="0" w:color="auto"/>
        <w:left w:val="none" w:sz="0" w:space="0" w:color="auto"/>
        <w:bottom w:val="none" w:sz="0" w:space="0" w:color="auto"/>
        <w:right w:val="none" w:sz="0" w:space="0" w:color="auto"/>
      </w:divBdr>
    </w:div>
    <w:div w:id="424500814">
      <w:bodyDiv w:val="1"/>
      <w:marLeft w:val="0"/>
      <w:marRight w:val="0"/>
      <w:marTop w:val="0"/>
      <w:marBottom w:val="0"/>
      <w:divBdr>
        <w:top w:val="none" w:sz="0" w:space="0" w:color="auto"/>
        <w:left w:val="none" w:sz="0" w:space="0" w:color="auto"/>
        <w:bottom w:val="none" w:sz="0" w:space="0" w:color="auto"/>
        <w:right w:val="none" w:sz="0" w:space="0" w:color="auto"/>
      </w:divBdr>
    </w:div>
    <w:div w:id="427386483">
      <w:bodyDiv w:val="1"/>
      <w:marLeft w:val="0"/>
      <w:marRight w:val="0"/>
      <w:marTop w:val="0"/>
      <w:marBottom w:val="0"/>
      <w:divBdr>
        <w:top w:val="none" w:sz="0" w:space="0" w:color="auto"/>
        <w:left w:val="none" w:sz="0" w:space="0" w:color="auto"/>
        <w:bottom w:val="none" w:sz="0" w:space="0" w:color="auto"/>
        <w:right w:val="none" w:sz="0" w:space="0" w:color="auto"/>
      </w:divBdr>
    </w:div>
    <w:div w:id="430047527">
      <w:bodyDiv w:val="1"/>
      <w:marLeft w:val="0"/>
      <w:marRight w:val="0"/>
      <w:marTop w:val="0"/>
      <w:marBottom w:val="0"/>
      <w:divBdr>
        <w:top w:val="none" w:sz="0" w:space="0" w:color="auto"/>
        <w:left w:val="none" w:sz="0" w:space="0" w:color="auto"/>
        <w:bottom w:val="none" w:sz="0" w:space="0" w:color="auto"/>
        <w:right w:val="none" w:sz="0" w:space="0" w:color="auto"/>
      </w:divBdr>
    </w:div>
    <w:div w:id="432213913">
      <w:bodyDiv w:val="1"/>
      <w:marLeft w:val="0"/>
      <w:marRight w:val="0"/>
      <w:marTop w:val="0"/>
      <w:marBottom w:val="0"/>
      <w:divBdr>
        <w:top w:val="none" w:sz="0" w:space="0" w:color="auto"/>
        <w:left w:val="none" w:sz="0" w:space="0" w:color="auto"/>
        <w:bottom w:val="none" w:sz="0" w:space="0" w:color="auto"/>
        <w:right w:val="none" w:sz="0" w:space="0" w:color="auto"/>
      </w:divBdr>
    </w:div>
    <w:div w:id="444037493">
      <w:bodyDiv w:val="1"/>
      <w:marLeft w:val="0"/>
      <w:marRight w:val="0"/>
      <w:marTop w:val="0"/>
      <w:marBottom w:val="0"/>
      <w:divBdr>
        <w:top w:val="none" w:sz="0" w:space="0" w:color="auto"/>
        <w:left w:val="none" w:sz="0" w:space="0" w:color="auto"/>
        <w:bottom w:val="none" w:sz="0" w:space="0" w:color="auto"/>
        <w:right w:val="none" w:sz="0" w:space="0" w:color="auto"/>
      </w:divBdr>
    </w:div>
    <w:div w:id="444618291">
      <w:bodyDiv w:val="1"/>
      <w:marLeft w:val="0"/>
      <w:marRight w:val="0"/>
      <w:marTop w:val="0"/>
      <w:marBottom w:val="0"/>
      <w:divBdr>
        <w:top w:val="none" w:sz="0" w:space="0" w:color="auto"/>
        <w:left w:val="none" w:sz="0" w:space="0" w:color="auto"/>
        <w:bottom w:val="none" w:sz="0" w:space="0" w:color="auto"/>
        <w:right w:val="none" w:sz="0" w:space="0" w:color="auto"/>
      </w:divBdr>
      <w:divsChild>
        <w:div w:id="1157114068">
          <w:marLeft w:val="0"/>
          <w:marRight w:val="0"/>
          <w:marTop w:val="0"/>
          <w:marBottom w:val="0"/>
          <w:divBdr>
            <w:top w:val="none" w:sz="0" w:space="0" w:color="auto"/>
            <w:left w:val="none" w:sz="0" w:space="0" w:color="auto"/>
            <w:bottom w:val="none" w:sz="0" w:space="0" w:color="auto"/>
            <w:right w:val="none" w:sz="0" w:space="0" w:color="auto"/>
          </w:divBdr>
          <w:divsChild>
            <w:div w:id="20948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554235">
      <w:bodyDiv w:val="1"/>
      <w:marLeft w:val="0"/>
      <w:marRight w:val="0"/>
      <w:marTop w:val="0"/>
      <w:marBottom w:val="0"/>
      <w:divBdr>
        <w:top w:val="none" w:sz="0" w:space="0" w:color="auto"/>
        <w:left w:val="none" w:sz="0" w:space="0" w:color="auto"/>
        <w:bottom w:val="none" w:sz="0" w:space="0" w:color="auto"/>
        <w:right w:val="none" w:sz="0" w:space="0" w:color="auto"/>
      </w:divBdr>
    </w:div>
    <w:div w:id="457644996">
      <w:bodyDiv w:val="1"/>
      <w:marLeft w:val="0"/>
      <w:marRight w:val="0"/>
      <w:marTop w:val="0"/>
      <w:marBottom w:val="0"/>
      <w:divBdr>
        <w:top w:val="none" w:sz="0" w:space="0" w:color="auto"/>
        <w:left w:val="none" w:sz="0" w:space="0" w:color="auto"/>
        <w:bottom w:val="none" w:sz="0" w:space="0" w:color="auto"/>
        <w:right w:val="none" w:sz="0" w:space="0" w:color="auto"/>
      </w:divBdr>
    </w:div>
    <w:div w:id="458765997">
      <w:bodyDiv w:val="1"/>
      <w:marLeft w:val="0"/>
      <w:marRight w:val="0"/>
      <w:marTop w:val="0"/>
      <w:marBottom w:val="0"/>
      <w:divBdr>
        <w:top w:val="none" w:sz="0" w:space="0" w:color="auto"/>
        <w:left w:val="none" w:sz="0" w:space="0" w:color="auto"/>
        <w:bottom w:val="none" w:sz="0" w:space="0" w:color="auto"/>
        <w:right w:val="none" w:sz="0" w:space="0" w:color="auto"/>
      </w:divBdr>
    </w:div>
    <w:div w:id="458958754">
      <w:bodyDiv w:val="1"/>
      <w:marLeft w:val="0"/>
      <w:marRight w:val="0"/>
      <w:marTop w:val="0"/>
      <w:marBottom w:val="0"/>
      <w:divBdr>
        <w:top w:val="none" w:sz="0" w:space="0" w:color="auto"/>
        <w:left w:val="none" w:sz="0" w:space="0" w:color="auto"/>
        <w:bottom w:val="none" w:sz="0" w:space="0" w:color="auto"/>
        <w:right w:val="none" w:sz="0" w:space="0" w:color="auto"/>
      </w:divBdr>
    </w:div>
    <w:div w:id="459959270">
      <w:bodyDiv w:val="1"/>
      <w:marLeft w:val="0"/>
      <w:marRight w:val="0"/>
      <w:marTop w:val="0"/>
      <w:marBottom w:val="0"/>
      <w:divBdr>
        <w:top w:val="none" w:sz="0" w:space="0" w:color="auto"/>
        <w:left w:val="none" w:sz="0" w:space="0" w:color="auto"/>
        <w:bottom w:val="none" w:sz="0" w:space="0" w:color="auto"/>
        <w:right w:val="none" w:sz="0" w:space="0" w:color="auto"/>
      </w:divBdr>
    </w:div>
    <w:div w:id="460270603">
      <w:bodyDiv w:val="1"/>
      <w:marLeft w:val="0"/>
      <w:marRight w:val="0"/>
      <w:marTop w:val="0"/>
      <w:marBottom w:val="0"/>
      <w:divBdr>
        <w:top w:val="none" w:sz="0" w:space="0" w:color="auto"/>
        <w:left w:val="none" w:sz="0" w:space="0" w:color="auto"/>
        <w:bottom w:val="none" w:sz="0" w:space="0" w:color="auto"/>
        <w:right w:val="none" w:sz="0" w:space="0" w:color="auto"/>
      </w:divBdr>
    </w:div>
    <w:div w:id="466360955">
      <w:bodyDiv w:val="1"/>
      <w:marLeft w:val="0"/>
      <w:marRight w:val="0"/>
      <w:marTop w:val="0"/>
      <w:marBottom w:val="0"/>
      <w:divBdr>
        <w:top w:val="none" w:sz="0" w:space="0" w:color="auto"/>
        <w:left w:val="none" w:sz="0" w:space="0" w:color="auto"/>
        <w:bottom w:val="none" w:sz="0" w:space="0" w:color="auto"/>
        <w:right w:val="none" w:sz="0" w:space="0" w:color="auto"/>
      </w:divBdr>
      <w:divsChild>
        <w:div w:id="1293096743">
          <w:marLeft w:val="0"/>
          <w:marRight w:val="0"/>
          <w:marTop w:val="0"/>
          <w:marBottom w:val="0"/>
          <w:divBdr>
            <w:top w:val="single" w:sz="2" w:space="0" w:color="auto"/>
            <w:left w:val="single" w:sz="2" w:space="0" w:color="auto"/>
            <w:bottom w:val="single" w:sz="2" w:space="0" w:color="auto"/>
            <w:right w:val="single" w:sz="2" w:space="0" w:color="auto"/>
          </w:divBdr>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3620288">
      <w:bodyDiv w:val="1"/>
      <w:marLeft w:val="0"/>
      <w:marRight w:val="0"/>
      <w:marTop w:val="0"/>
      <w:marBottom w:val="0"/>
      <w:divBdr>
        <w:top w:val="none" w:sz="0" w:space="0" w:color="auto"/>
        <w:left w:val="none" w:sz="0" w:space="0" w:color="auto"/>
        <w:bottom w:val="none" w:sz="0" w:space="0" w:color="auto"/>
        <w:right w:val="none" w:sz="0" w:space="0" w:color="auto"/>
      </w:divBdr>
    </w:div>
    <w:div w:id="484005056">
      <w:bodyDiv w:val="1"/>
      <w:marLeft w:val="0"/>
      <w:marRight w:val="0"/>
      <w:marTop w:val="0"/>
      <w:marBottom w:val="0"/>
      <w:divBdr>
        <w:top w:val="none" w:sz="0" w:space="0" w:color="auto"/>
        <w:left w:val="none" w:sz="0" w:space="0" w:color="auto"/>
        <w:bottom w:val="none" w:sz="0" w:space="0" w:color="auto"/>
        <w:right w:val="none" w:sz="0" w:space="0" w:color="auto"/>
      </w:divBdr>
      <w:divsChild>
        <w:div w:id="144705978">
          <w:marLeft w:val="0"/>
          <w:marRight w:val="0"/>
          <w:marTop w:val="0"/>
          <w:marBottom w:val="240"/>
          <w:divBdr>
            <w:top w:val="none" w:sz="0" w:space="0" w:color="auto"/>
            <w:left w:val="none" w:sz="0" w:space="0" w:color="auto"/>
            <w:bottom w:val="none" w:sz="0" w:space="0" w:color="auto"/>
            <w:right w:val="none" w:sz="0" w:space="0" w:color="auto"/>
          </w:divBdr>
        </w:div>
        <w:div w:id="721057564">
          <w:marLeft w:val="0"/>
          <w:marRight w:val="0"/>
          <w:marTop w:val="0"/>
          <w:marBottom w:val="24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074991">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11992749">
      <w:bodyDiv w:val="1"/>
      <w:marLeft w:val="0"/>
      <w:marRight w:val="0"/>
      <w:marTop w:val="0"/>
      <w:marBottom w:val="0"/>
      <w:divBdr>
        <w:top w:val="none" w:sz="0" w:space="0" w:color="auto"/>
        <w:left w:val="none" w:sz="0" w:space="0" w:color="auto"/>
        <w:bottom w:val="none" w:sz="0" w:space="0" w:color="auto"/>
        <w:right w:val="none" w:sz="0" w:space="0" w:color="auto"/>
      </w:divBdr>
    </w:div>
    <w:div w:id="513761277">
      <w:bodyDiv w:val="1"/>
      <w:marLeft w:val="0"/>
      <w:marRight w:val="0"/>
      <w:marTop w:val="0"/>
      <w:marBottom w:val="0"/>
      <w:divBdr>
        <w:top w:val="none" w:sz="0" w:space="0" w:color="auto"/>
        <w:left w:val="none" w:sz="0" w:space="0" w:color="auto"/>
        <w:bottom w:val="none" w:sz="0" w:space="0" w:color="auto"/>
        <w:right w:val="none" w:sz="0" w:space="0" w:color="auto"/>
      </w:divBdr>
    </w:div>
    <w:div w:id="514344707">
      <w:bodyDiv w:val="1"/>
      <w:marLeft w:val="0"/>
      <w:marRight w:val="0"/>
      <w:marTop w:val="0"/>
      <w:marBottom w:val="0"/>
      <w:divBdr>
        <w:top w:val="none" w:sz="0" w:space="0" w:color="auto"/>
        <w:left w:val="none" w:sz="0" w:space="0" w:color="auto"/>
        <w:bottom w:val="none" w:sz="0" w:space="0" w:color="auto"/>
        <w:right w:val="none" w:sz="0" w:space="0" w:color="auto"/>
      </w:divBdr>
    </w:div>
    <w:div w:id="520970972">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047036">
      <w:bodyDiv w:val="1"/>
      <w:marLeft w:val="0"/>
      <w:marRight w:val="0"/>
      <w:marTop w:val="0"/>
      <w:marBottom w:val="0"/>
      <w:divBdr>
        <w:top w:val="none" w:sz="0" w:space="0" w:color="auto"/>
        <w:left w:val="none" w:sz="0" w:space="0" w:color="auto"/>
        <w:bottom w:val="none" w:sz="0" w:space="0" w:color="auto"/>
        <w:right w:val="none" w:sz="0" w:space="0" w:color="auto"/>
      </w:divBdr>
      <w:divsChild>
        <w:div w:id="1913199258">
          <w:marLeft w:val="0"/>
          <w:marRight w:val="0"/>
          <w:marTop w:val="0"/>
          <w:marBottom w:val="0"/>
          <w:divBdr>
            <w:top w:val="none" w:sz="0" w:space="0" w:color="auto"/>
            <w:left w:val="none" w:sz="0" w:space="0" w:color="auto"/>
            <w:bottom w:val="none" w:sz="0" w:space="0" w:color="auto"/>
            <w:right w:val="none" w:sz="0" w:space="0" w:color="auto"/>
          </w:divBdr>
        </w:div>
      </w:divsChild>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71836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9006167">
      <w:bodyDiv w:val="1"/>
      <w:marLeft w:val="0"/>
      <w:marRight w:val="0"/>
      <w:marTop w:val="0"/>
      <w:marBottom w:val="0"/>
      <w:divBdr>
        <w:top w:val="none" w:sz="0" w:space="0" w:color="auto"/>
        <w:left w:val="none" w:sz="0" w:space="0" w:color="auto"/>
        <w:bottom w:val="none" w:sz="0" w:space="0" w:color="auto"/>
        <w:right w:val="none" w:sz="0" w:space="0" w:color="auto"/>
      </w:divBdr>
    </w:div>
    <w:div w:id="571964551">
      <w:bodyDiv w:val="1"/>
      <w:marLeft w:val="0"/>
      <w:marRight w:val="0"/>
      <w:marTop w:val="0"/>
      <w:marBottom w:val="0"/>
      <w:divBdr>
        <w:top w:val="none" w:sz="0" w:space="0" w:color="auto"/>
        <w:left w:val="none" w:sz="0" w:space="0" w:color="auto"/>
        <w:bottom w:val="none" w:sz="0" w:space="0" w:color="auto"/>
        <w:right w:val="none" w:sz="0" w:space="0" w:color="auto"/>
      </w:divBdr>
    </w:div>
    <w:div w:id="573124569">
      <w:bodyDiv w:val="1"/>
      <w:marLeft w:val="0"/>
      <w:marRight w:val="0"/>
      <w:marTop w:val="0"/>
      <w:marBottom w:val="0"/>
      <w:divBdr>
        <w:top w:val="none" w:sz="0" w:space="0" w:color="auto"/>
        <w:left w:val="none" w:sz="0" w:space="0" w:color="auto"/>
        <w:bottom w:val="none" w:sz="0" w:space="0" w:color="auto"/>
        <w:right w:val="none" w:sz="0" w:space="0" w:color="auto"/>
      </w:divBdr>
    </w:div>
    <w:div w:id="582181059">
      <w:bodyDiv w:val="1"/>
      <w:marLeft w:val="0"/>
      <w:marRight w:val="0"/>
      <w:marTop w:val="0"/>
      <w:marBottom w:val="0"/>
      <w:divBdr>
        <w:top w:val="none" w:sz="0" w:space="0" w:color="auto"/>
        <w:left w:val="none" w:sz="0" w:space="0" w:color="auto"/>
        <w:bottom w:val="none" w:sz="0" w:space="0" w:color="auto"/>
        <w:right w:val="none" w:sz="0" w:space="0" w:color="auto"/>
      </w:divBdr>
    </w:div>
    <w:div w:id="586110247">
      <w:bodyDiv w:val="1"/>
      <w:marLeft w:val="0"/>
      <w:marRight w:val="0"/>
      <w:marTop w:val="0"/>
      <w:marBottom w:val="0"/>
      <w:divBdr>
        <w:top w:val="none" w:sz="0" w:space="0" w:color="auto"/>
        <w:left w:val="none" w:sz="0" w:space="0" w:color="auto"/>
        <w:bottom w:val="none" w:sz="0" w:space="0" w:color="auto"/>
        <w:right w:val="none" w:sz="0" w:space="0" w:color="auto"/>
      </w:divBdr>
    </w:div>
    <w:div w:id="586841965">
      <w:bodyDiv w:val="1"/>
      <w:marLeft w:val="0"/>
      <w:marRight w:val="0"/>
      <w:marTop w:val="0"/>
      <w:marBottom w:val="0"/>
      <w:divBdr>
        <w:top w:val="none" w:sz="0" w:space="0" w:color="auto"/>
        <w:left w:val="none" w:sz="0" w:space="0" w:color="auto"/>
        <w:bottom w:val="none" w:sz="0" w:space="0" w:color="auto"/>
        <w:right w:val="none" w:sz="0" w:space="0" w:color="auto"/>
      </w:divBdr>
    </w:div>
    <w:div w:id="595402593">
      <w:bodyDiv w:val="1"/>
      <w:marLeft w:val="0"/>
      <w:marRight w:val="0"/>
      <w:marTop w:val="0"/>
      <w:marBottom w:val="0"/>
      <w:divBdr>
        <w:top w:val="none" w:sz="0" w:space="0" w:color="auto"/>
        <w:left w:val="none" w:sz="0" w:space="0" w:color="auto"/>
        <w:bottom w:val="none" w:sz="0" w:space="0" w:color="auto"/>
        <w:right w:val="none" w:sz="0" w:space="0" w:color="auto"/>
      </w:divBdr>
    </w:div>
    <w:div w:id="604535317">
      <w:bodyDiv w:val="1"/>
      <w:marLeft w:val="0"/>
      <w:marRight w:val="0"/>
      <w:marTop w:val="0"/>
      <w:marBottom w:val="0"/>
      <w:divBdr>
        <w:top w:val="none" w:sz="0" w:space="0" w:color="auto"/>
        <w:left w:val="none" w:sz="0" w:space="0" w:color="auto"/>
        <w:bottom w:val="none" w:sz="0" w:space="0" w:color="auto"/>
        <w:right w:val="none" w:sz="0" w:space="0" w:color="auto"/>
      </w:divBdr>
    </w:div>
    <w:div w:id="614992075">
      <w:bodyDiv w:val="1"/>
      <w:marLeft w:val="0"/>
      <w:marRight w:val="0"/>
      <w:marTop w:val="0"/>
      <w:marBottom w:val="0"/>
      <w:divBdr>
        <w:top w:val="none" w:sz="0" w:space="0" w:color="auto"/>
        <w:left w:val="none" w:sz="0" w:space="0" w:color="auto"/>
        <w:bottom w:val="none" w:sz="0" w:space="0" w:color="auto"/>
        <w:right w:val="none" w:sz="0" w:space="0" w:color="auto"/>
      </w:divBdr>
    </w:div>
    <w:div w:id="615909513">
      <w:bodyDiv w:val="1"/>
      <w:marLeft w:val="0"/>
      <w:marRight w:val="0"/>
      <w:marTop w:val="0"/>
      <w:marBottom w:val="0"/>
      <w:divBdr>
        <w:top w:val="none" w:sz="0" w:space="0" w:color="auto"/>
        <w:left w:val="none" w:sz="0" w:space="0" w:color="auto"/>
        <w:bottom w:val="none" w:sz="0" w:space="0" w:color="auto"/>
        <w:right w:val="none" w:sz="0" w:space="0" w:color="auto"/>
      </w:divBdr>
      <w:divsChild>
        <w:div w:id="1110123007">
          <w:marLeft w:val="0"/>
          <w:marRight w:val="0"/>
          <w:marTop w:val="0"/>
          <w:marBottom w:val="240"/>
          <w:divBdr>
            <w:top w:val="none" w:sz="0" w:space="0" w:color="auto"/>
            <w:left w:val="none" w:sz="0" w:space="0" w:color="auto"/>
            <w:bottom w:val="none" w:sz="0" w:space="0" w:color="auto"/>
            <w:right w:val="none" w:sz="0" w:space="0" w:color="auto"/>
          </w:divBdr>
        </w:div>
        <w:div w:id="861405745">
          <w:marLeft w:val="0"/>
          <w:marRight w:val="0"/>
          <w:marTop w:val="0"/>
          <w:marBottom w:val="240"/>
          <w:divBdr>
            <w:top w:val="none" w:sz="0" w:space="0" w:color="auto"/>
            <w:left w:val="none" w:sz="0" w:space="0" w:color="auto"/>
            <w:bottom w:val="none" w:sz="0" w:space="0" w:color="auto"/>
            <w:right w:val="none" w:sz="0" w:space="0" w:color="auto"/>
          </w:divBdr>
        </w:div>
      </w:divsChild>
    </w:div>
    <w:div w:id="617301065">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7204805">
      <w:bodyDiv w:val="1"/>
      <w:marLeft w:val="0"/>
      <w:marRight w:val="0"/>
      <w:marTop w:val="0"/>
      <w:marBottom w:val="0"/>
      <w:divBdr>
        <w:top w:val="none" w:sz="0" w:space="0" w:color="auto"/>
        <w:left w:val="none" w:sz="0" w:space="0" w:color="auto"/>
        <w:bottom w:val="none" w:sz="0" w:space="0" w:color="auto"/>
        <w:right w:val="none" w:sz="0" w:space="0" w:color="auto"/>
      </w:divBdr>
    </w:div>
    <w:div w:id="628319526">
      <w:bodyDiv w:val="1"/>
      <w:marLeft w:val="0"/>
      <w:marRight w:val="0"/>
      <w:marTop w:val="0"/>
      <w:marBottom w:val="0"/>
      <w:divBdr>
        <w:top w:val="none" w:sz="0" w:space="0" w:color="auto"/>
        <w:left w:val="none" w:sz="0" w:space="0" w:color="auto"/>
        <w:bottom w:val="none" w:sz="0" w:space="0" w:color="auto"/>
        <w:right w:val="none" w:sz="0" w:space="0" w:color="auto"/>
      </w:divBdr>
    </w:div>
    <w:div w:id="628630491">
      <w:bodyDiv w:val="1"/>
      <w:marLeft w:val="0"/>
      <w:marRight w:val="0"/>
      <w:marTop w:val="0"/>
      <w:marBottom w:val="0"/>
      <w:divBdr>
        <w:top w:val="none" w:sz="0" w:space="0" w:color="auto"/>
        <w:left w:val="none" w:sz="0" w:space="0" w:color="auto"/>
        <w:bottom w:val="none" w:sz="0" w:space="0" w:color="auto"/>
        <w:right w:val="none" w:sz="0" w:space="0" w:color="auto"/>
      </w:divBdr>
    </w:div>
    <w:div w:id="630405601">
      <w:bodyDiv w:val="1"/>
      <w:marLeft w:val="0"/>
      <w:marRight w:val="0"/>
      <w:marTop w:val="0"/>
      <w:marBottom w:val="0"/>
      <w:divBdr>
        <w:top w:val="none" w:sz="0" w:space="0" w:color="auto"/>
        <w:left w:val="none" w:sz="0" w:space="0" w:color="auto"/>
        <w:bottom w:val="none" w:sz="0" w:space="0" w:color="auto"/>
        <w:right w:val="none" w:sz="0" w:space="0" w:color="auto"/>
      </w:divBdr>
    </w:div>
    <w:div w:id="631328988">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531383">
      <w:bodyDiv w:val="1"/>
      <w:marLeft w:val="0"/>
      <w:marRight w:val="0"/>
      <w:marTop w:val="0"/>
      <w:marBottom w:val="0"/>
      <w:divBdr>
        <w:top w:val="none" w:sz="0" w:space="0" w:color="auto"/>
        <w:left w:val="none" w:sz="0" w:space="0" w:color="auto"/>
        <w:bottom w:val="none" w:sz="0" w:space="0" w:color="auto"/>
        <w:right w:val="none" w:sz="0" w:space="0" w:color="auto"/>
      </w:divBdr>
    </w:div>
    <w:div w:id="637687492">
      <w:bodyDiv w:val="1"/>
      <w:marLeft w:val="0"/>
      <w:marRight w:val="0"/>
      <w:marTop w:val="0"/>
      <w:marBottom w:val="0"/>
      <w:divBdr>
        <w:top w:val="none" w:sz="0" w:space="0" w:color="auto"/>
        <w:left w:val="none" w:sz="0" w:space="0" w:color="auto"/>
        <w:bottom w:val="none" w:sz="0" w:space="0" w:color="auto"/>
        <w:right w:val="none" w:sz="0" w:space="0" w:color="auto"/>
      </w:divBdr>
    </w:div>
    <w:div w:id="642274010">
      <w:bodyDiv w:val="1"/>
      <w:marLeft w:val="0"/>
      <w:marRight w:val="0"/>
      <w:marTop w:val="0"/>
      <w:marBottom w:val="0"/>
      <w:divBdr>
        <w:top w:val="none" w:sz="0" w:space="0" w:color="auto"/>
        <w:left w:val="none" w:sz="0" w:space="0" w:color="auto"/>
        <w:bottom w:val="none" w:sz="0" w:space="0" w:color="auto"/>
        <w:right w:val="none" w:sz="0" w:space="0" w:color="auto"/>
      </w:divBdr>
    </w:div>
    <w:div w:id="643697856">
      <w:bodyDiv w:val="1"/>
      <w:marLeft w:val="0"/>
      <w:marRight w:val="0"/>
      <w:marTop w:val="0"/>
      <w:marBottom w:val="0"/>
      <w:divBdr>
        <w:top w:val="none" w:sz="0" w:space="0" w:color="auto"/>
        <w:left w:val="none" w:sz="0" w:space="0" w:color="auto"/>
        <w:bottom w:val="none" w:sz="0" w:space="0" w:color="auto"/>
        <w:right w:val="none" w:sz="0" w:space="0" w:color="auto"/>
      </w:divBdr>
    </w:div>
    <w:div w:id="644969793">
      <w:bodyDiv w:val="1"/>
      <w:marLeft w:val="0"/>
      <w:marRight w:val="0"/>
      <w:marTop w:val="0"/>
      <w:marBottom w:val="0"/>
      <w:divBdr>
        <w:top w:val="none" w:sz="0" w:space="0" w:color="auto"/>
        <w:left w:val="none" w:sz="0" w:space="0" w:color="auto"/>
        <w:bottom w:val="none" w:sz="0" w:space="0" w:color="auto"/>
        <w:right w:val="none" w:sz="0" w:space="0" w:color="auto"/>
      </w:divBdr>
    </w:div>
    <w:div w:id="648900019">
      <w:bodyDiv w:val="1"/>
      <w:marLeft w:val="0"/>
      <w:marRight w:val="0"/>
      <w:marTop w:val="0"/>
      <w:marBottom w:val="0"/>
      <w:divBdr>
        <w:top w:val="none" w:sz="0" w:space="0" w:color="auto"/>
        <w:left w:val="none" w:sz="0" w:space="0" w:color="auto"/>
        <w:bottom w:val="none" w:sz="0" w:space="0" w:color="auto"/>
        <w:right w:val="none" w:sz="0" w:space="0" w:color="auto"/>
      </w:divBdr>
    </w:div>
    <w:div w:id="669065180">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887925">
      <w:bodyDiv w:val="1"/>
      <w:marLeft w:val="0"/>
      <w:marRight w:val="0"/>
      <w:marTop w:val="0"/>
      <w:marBottom w:val="0"/>
      <w:divBdr>
        <w:top w:val="none" w:sz="0" w:space="0" w:color="auto"/>
        <w:left w:val="none" w:sz="0" w:space="0" w:color="auto"/>
        <w:bottom w:val="none" w:sz="0" w:space="0" w:color="auto"/>
        <w:right w:val="none" w:sz="0" w:space="0" w:color="auto"/>
      </w:divBdr>
    </w:div>
    <w:div w:id="691876812">
      <w:bodyDiv w:val="1"/>
      <w:marLeft w:val="0"/>
      <w:marRight w:val="0"/>
      <w:marTop w:val="0"/>
      <w:marBottom w:val="0"/>
      <w:divBdr>
        <w:top w:val="none" w:sz="0" w:space="0" w:color="auto"/>
        <w:left w:val="none" w:sz="0" w:space="0" w:color="auto"/>
        <w:bottom w:val="none" w:sz="0" w:space="0" w:color="auto"/>
        <w:right w:val="none" w:sz="0" w:space="0" w:color="auto"/>
      </w:divBdr>
      <w:divsChild>
        <w:div w:id="657464047">
          <w:marLeft w:val="0"/>
          <w:marRight w:val="360"/>
          <w:marTop w:val="0"/>
          <w:marBottom w:val="0"/>
          <w:divBdr>
            <w:top w:val="none" w:sz="0" w:space="0" w:color="auto"/>
            <w:left w:val="none" w:sz="0" w:space="0" w:color="auto"/>
            <w:bottom w:val="none" w:sz="0" w:space="0" w:color="auto"/>
            <w:right w:val="none" w:sz="0" w:space="0" w:color="auto"/>
          </w:divBdr>
        </w:div>
      </w:divsChild>
    </w:div>
    <w:div w:id="696737094">
      <w:bodyDiv w:val="1"/>
      <w:marLeft w:val="0"/>
      <w:marRight w:val="0"/>
      <w:marTop w:val="0"/>
      <w:marBottom w:val="0"/>
      <w:divBdr>
        <w:top w:val="none" w:sz="0" w:space="0" w:color="auto"/>
        <w:left w:val="none" w:sz="0" w:space="0" w:color="auto"/>
        <w:bottom w:val="none" w:sz="0" w:space="0" w:color="auto"/>
        <w:right w:val="none" w:sz="0" w:space="0" w:color="auto"/>
      </w:divBdr>
    </w:div>
    <w:div w:id="699017632">
      <w:bodyDiv w:val="1"/>
      <w:marLeft w:val="0"/>
      <w:marRight w:val="0"/>
      <w:marTop w:val="0"/>
      <w:marBottom w:val="0"/>
      <w:divBdr>
        <w:top w:val="none" w:sz="0" w:space="0" w:color="auto"/>
        <w:left w:val="none" w:sz="0" w:space="0" w:color="auto"/>
        <w:bottom w:val="none" w:sz="0" w:space="0" w:color="auto"/>
        <w:right w:val="none" w:sz="0" w:space="0" w:color="auto"/>
      </w:divBdr>
    </w:div>
    <w:div w:id="701324568">
      <w:bodyDiv w:val="1"/>
      <w:marLeft w:val="0"/>
      <w:marRight w:val="0"/>
      <w:marTop w:val="0"/>
      <w:marBottom w:val="0"/>
      <w:divBdr>
        <w:top w:val="none" w:sz="0" w:space="0" w:color="auto"/>
        <w:left w:val="none" w:sz="0" w:space="0" w:color="auto"/>
        <w:bottom w:val="none" w:sz="0" w:space="0" w:color="auto"/>
        <w:right w:val="none" w:sz="0" w:space="0" w:color="auto"/>
      </w:divBdr>
      <w:divsChild>
        <w:div w:id="651834768">
          <w:marLeft w:val="0"/>
          <w:marRight w:val="0"/>
          <w:marTop w:val="0"/>
          <w:marBottom w:val="0"/>
          <w:divBdr>
            <w:top w:val="none" w:sz="0" w:space="0" w:color="auto"/>
            <w:left w:val="none" w:sz="0" w:space="0" w:color="auto"/>
            <w:bottom w:val="none" w:sz="0" w:space="0" w:color="auto"/>
            <w:right w:val="none" w:sz="0" w:space="0" w:color="auto"/>
          </w:divBdr>
        </w:div>
        <w:div w:id="1926986868">
          <w:marLeft w:val="0"/>
          <w:marRight w:val="0"/>
          <w:marTop w:val="0"/>
          <w:marBottom w:val="0"/>
          <w:divBdr>
            <w:top w:val="none" w:sz="0" w:space="0" w:color="auto"/>
            <w:left w:val="none" w:sz="0" w:space="0" w:color="auto"/>
            <w:bottom w:val="none" w:sz="0" w:space="0" w:color="auto"/>
            <w:right w:val="none" w:sz="0" w:space="0" w:color="auto"/>
          </w:divBdr>
        </w:div>
      </w:divsChild>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6874606">
      <w:bodyDiv w:val="1"/>
      <w:marLeft w:val="0"/>
      <w:marRight w:val="0"/>
      <w:marTop w:val="0"/>
      <w:marBottom w:val="0"/>
      <w:divBdr>
        <w:top w:val="none" w:sz="0" w:space="0" w:color="auto"/>
        <w:left w:val="none" w:sz="0" w:space="0" w:color="auto"/>
        <w:bottom w:val="none" w:sz="0" w:space="0" w:color="auto"/>
        <w:right w:val="none" w:sz="0" w:space="0" w:color="auto"/>
      </w:divBdr>
      <w:divsChild>
        <w:div w:id="2107798997">
          <w:marLeft w:val="0"/>
          <w:marRight w:val="0"/>
          <w:marTop w:val="0"/>
          <w:marBottom w:val="0"/>
          <w:divBdr>
            <w:top w:val="none" w:sz="0" w:space="0" w:color="auto"/>
            <w:left w:val="none" w:sz="0" w:space="0" w:color="auto"/>
            <w:bottom w:val="none" w:sz="0" w:space="0" w:color="auto"/>
            <w:right w:val="none" w:sz="0" w:space="0" w:color="auto"/>
          </w:divBdr>
        </w:div>
      </w:divsChild>
    </w:div>
    <w:div w:id="716898566">
      <w:bodyDiv w:val="1"/>
      <w:marLeft w:val="0"/>
      <w:marRight w:val="0"/>
      <w:marTop w:val="0"/>
      <w:marBottom w:val="0"/>
      <w:divBdr>
        <w:top w:val="none" w:sz="0" w:space="0" w:color="auto"/>
        <w:left w:val="none" w:sz="0" w:space="0" w:color="auto"/>
        <w:bottom w:val="none" w:sz="0" w:space="0" w:color="auto"/>
        <w:right w:val="none" w:sz="0" w:space="0" w:color="auto"/>
      </w:divBdr>
    </w:div>
    <w:div w:id="721827023">
      <w:bodyDiv w:val="1"/>
      <w:marLeft w:val="0"/>
      <w:marRight w:val="0"/>
      <w:marTop w:val="0"/>
      <w:marBottom w:val="0"/>
      <w:divBdr>
        <w:top w:val="none" w:sz="0" w:space="0" w:color="auto"/>
        <w:left w:val="none" w:sz="0" w:space="0" w:color="auto"/>
        <w:bottom w:val="none" w:sz="0" w:space="0" w:color="auto"/>
        <w:right w:val="none" w:sz="0" w:space="0" w:color="auto"/>
      </w:divBdr>
    </w:div>
    <w:div w:id="724764960">
      <w:bodyDiv w:val="1"/>
      <w:marLeft w:val="0"/>
      <w:marRight w:val="0"/>
      <w:marTop w:val="0"/>
      <w:marBottom w:val="0"/>
      <w:divBdr>
        <w:top w:val="none" w:sz="0" w:space="0" w:color="auto"/>
        <w:left w:val="none" w:sz="0" w:space="0" w:color="auto"/>
        <w:bottom w:val="none" w:sz="0" w:space="0" w:color="auto"/>
        <w:right w:val="none" w:sz="0" w:space="0" w:color="auto"/>
      </w:divBdr>
    </w:div>
    <w:div w:id="730273048">
      <w:bodyDiv w:val="1"/>
      <w:marLeft w:val="0"/>
      <w:marRight w:val="0"/>
      <w:marTop w:val="0"/>
      <w:marBottom w:val="0"/>
      <w:divBdr>
        <w:top w:val="none" w:sz="0" w:space="0" w:color="auto"/>
        <w:left w:val="none" w:sz="0" w:space="0" w:color="auto"/>
        <w:bottom w:val="none" w:sz="0" w:space="0" w:color="auto"/>
        <w:right w:val="none" w:sz="0" w:space="0" w:color="auto"/>
      </w:divBdr>
    </w:div>
    <w:div w:id="73212356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6155034">
      <w:bodyDiv w:val="1"/>
      <w:marLeft w:val="0"/>
      <w:marRight w:val="0"/>
      <w:marTop w:val="0"/>
      <w:marBottom w:val="0"/>
      <w:divBdr>
        <w:top w:val="none" w:sz="0" w:space="0" w:color="auto"/>
        <w:left w:val="none" w:sz="0" w:space="0" w:color="auto"/>
        <w:bottom w:val="none" w:sz="0" w:space="0" w:color="auto"/>
        <w:right w:val="none" w:sz="0" w:space="0" w:color="auto"/>
      </w:divBdr>
    </w:div>
    <w:div w:id="756440851">
      <w:bodyDiv w:val="1"/>
      <w:marLeft w:val="0"/>
      <w:marRight w:val="0"/>
      <w:marTop w:val="0"/>
      <w:marBottom w:val="0"/>
      <w:divBdr>
        <w:top w:val="none" w:sz="0" w:space="0" w:color="auto"/>
        <w:left w:val="none" w:sz="0" w:space="0" w:color="auto"/>
        <w:bottom w:val="none" w:sz="0" w:space="0" w:color="auto"/>
        <w:right w:val="none" w:sz="0" w:space="0" w:color="auto"/>
      </w:divBdr>
      <w:divsChild>
        <w:div w:id="2032103703">
          <w:marLeft w:val="0"/>
          <w:marRight w:val="0"/>
          <w:marTop w:val="0"/>
          <w:marBottom w:val="0"/>
          <w:divBdr>
            <w:top w:val="none" w:sz="0" w:space="0" w:color="auto"/>
            <w:left w:val="none" w:sz="0" w:space="0" w:color="auto"/>
            <w:bottom w:val="none" w:sz="0" w:space="0" w:color="auto"/>
            <w:right w:val="none" w:sz="0" w:space="0" w:color="auto"/>
          </w:divBdr>
          <w:divsChild>
            <w:div w:id="13268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4666299">
      <w:bodyDiv w:val="1"/>
      <w:marLeft w:val="0"/>
      <w:marRight w:val="0"/>
      <w:marTop w:val="0"/>
      <w:marBottom w:val="0"/>
      <w:divBdr>
        <w:top w:val="none" w:sz="0" w:space="0" w:color="auto"/>
        <w:left w:val="none" w:sz="0" w:space="0" w:color="auto"/>
        <w:bottom w:val="none" w:sz="0" w:space="0" w:color="auto"/>
        <w:right w:val="none" w:sz="0" w:space="0" w:color="auto"/>
      </w:divBdr>
    </w:div>
    <w:div w:id="782958807">
      <w:bodyDiv w:val="1"/>
      <w:marLeft w:val="0"/>
      <w:marRight w:val="0"/>
      <w:marTop w:val="0"/>
      <w:marBottom w:val="0"/>
      <w:divBdr>
        <w:top w:val="none" w:sz="0" w:space="0" w:color="auto"/>
        <w:left w:val="none" w:sz="0" w:space="0" w:color="auto"/>
        <w:bottom w:val="none" w:sz="0" w:space="0" w:color="auto"/>
        <w:right w:val="none" w:sz="0" w:space="0" w:color="auto"/>
      </w:divBdr>
    </w:div>
    <w:div w:id="791095863">
      <w:bodyDiv w:val="1"/>
      <w:marLeft w:val="0"/>
      <w:marRight w:val="0"/>
      <w:marTop w:val="0"/>
      <w:marBottom w:val="0"/>
      <w:divBdr>
        <w:top w:val="none" w:sz="0" w:space="0" w:color="auto"/>
        <w:left w:val="none" w:sz="0" w:space="0" w:color="auto"/>
        <w:bottom w:val="none" w:sz="0" w:space="0" w:color="auto"/>
        <w:right w:val="none" w:sz="0" w:space="0" w:color="auto"/>
      </w:divBdr>
    </w:div>
    <w:div w:id="793255765">
      <w:bodyDiv w:val="1"/>
      <w:marLeft w:val="0"/>
      <w:marRight w:val="0"/>
      <w:marTop w:val="0"/>
      <w:marBottom w:val="0"/>
      <w:divBdr>
        <w:top w:val="none" w:sz="0" w:space="0" w:color="auto"/>
        <w:left w:val="none" w:sz="0" w:space="0" w:color="auto"/>
        <w:bottom w:val="none" w:sz="0" w:space="0" w:color="auto"/>
        <w:right w:val="none" w:sz="0" w:space="0" w:color="auto"/>
      </w:divBdr>
    </w:div>
    <w:div w:id="796992302">
      <w:bodyDiv w:val="1"/>
      <w:marLeft w:val="0"/>
      <w:marRight w:val="0"/>
      <w:marTop w:val="0"/>
      <w:marBottom w:val="0"/>
      <w:divBdr>
        <w:top w:val="none" w:sz="0" w:space="0" w:color="auto"/>
        <w:left w:val="none" w:sz="0" w:space="0" w:color="auto"/>
        <w:bottom w:val="none" w:sz="0" w:space="0" w:color="auto"/>
        <w:right w:val="none" w:sz="0" w:space="0" w:color="auto"/>
      </w:divBdr>
    </w:div>
    <w:div w:id="80754807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7943836">
      <w:bodyDiv w:val="1"/>
      <w:marLeft w:val="0"/>
      <w:marRight w:val="0"/>
      <w:marTop w:val="0"/>
      <w:marBottom w:val="0"/>
      <w:divBdr>
        <w:top w:val="none" w:sz="0" w:space="0" w:color="auto"/>
        <w:left w:val="none" w:sz="0" w:space="0" w:color="auto"/>
        <w:bottom w:val="none" w:sz="0" w:space="0" w:color="auto"/>
        <w:right w:val="none" w:sz="0" w:space="0" w:color="auto"/>
      </w:divBdr>
    </w:div>
    <w:div w:id="843058177">
      <w:bodyDiv w:val="1"/>
      <w:marLeft w:val="0"/>
      <w:marRight w:val="0"/>
      <w:marTop w:val="0"/>
      <w:marBottom w:val="0"/>
      <w:divBdr>
        <w:top w:val="none" w:sz="0" w:space="0" w:color="auto"/>
        <w:left w:val="none" w:sz="0" w:space="0" w:color="auto"/>
        <w:bottom w:val="none" w:sz="0" w:space="0" w:color="auto"/>
        <w:right w:val="none" w:sz="0" w:space="0" w:color="auto"/>
      </w:divBdr>
    </w:div>
    <w:div w:id="844631787">
      <w:bodyDiv w:val="1"/>
      <w:marLeft w:val="0"/>
      <w:marRight w:val="0"/>
      <w:marTop w:val="0"/>
      <w:marBottom w:val="0"/>
      <w:divBdr>
        <w:top w:val="none" w:sz="0" w:space="0" w:color="auto"/>
        <w:left w:val="none" w:sz="0" w:space="0" w:color="auto"/>
        <w:bottom w:val="none" w:sz="0" w:space="0" w:color="auto"/>
        <w:right w:val="none" w:sz="0" w:space="0" w:color="auto"/>
      </w:divBdr>
    </w:div>
    <w:div w:id="848059010">
      <w:bodyDiv w:val="1"/>
      <w:marLeft w:val="0"/>
      <w:marRight w:val="0"/>
      <w:marTop w:val="0"/>
      <w:marBottom w:val="0"/>
      <w:divBdr>
        <w:top w:val="none" w:sz="0" w:space="0" w:color="auto"/>
        <w:left w:val="none" w:sz="0" w:space="0" w:color="auto"/>
        <w:bottom w:val="none" w:sz="0" w:space="0" w:color="auto"/>
        <w:right w:val="none" w:sz="0" w:space="0" w:color="auto"/>
      </w:divBdr>
    </w:div>
    <w:div w:id="848522848">
      <w:bodyDiv w:val="1"/>
      <w:marLeft w:val="0"/>
      <w:marRight w:val="0"/>
      <w:marTop w:val="0"/>
      <w:marBottom w:val="0"/>
      <w:divBdr>
        <w:top w:val="none" w:sz="0" w:space="0" w:color="auto"/>
        <w:left w:val="none" w:sz="0" w:space="0" w:color="auto"/>
        <w:bottom w:val="none" w:sz="0" w:space="0" w:color="auto"/>
        <w:right w:val="none" w:sz="0" w:space="0" w:color="auto"/>
      </w:divBdr>
    </w:div>
    <w:div w:id="855844665">
      <w:bodyDiv w:val="1"/>
      <w:marLeft w:val="0"/>
      <w:marRight w:val="0"/>
      <w:marTop w:val="0"/>
      <w:marBottom w:val="0"/>
      <w:divBdr>
        <w:top w:val="none" w:sz="0" w:space="0" w:color="auto"/>
        <w:left w:val="none" w:sz="0" w:space="0" w:color="auto"/>
        <w:bottom w:val="none" w:sz="0" w:space="0" w:color="auto"/>
        <w:right w:val="none" w:sz="0" w:space="0" w:color="auto"/>
      </w:divBdr>
    </w:div>
    <w:div w:id="864250195">
      <w:bodyDiv w:val="1"/>
      <w:marLeft w:val="0"/>
      <w:marRight w:val="0"/>
      <w:marTop w:val="0"/>
      <w:marBottom w:val="0"/>
      <w:divBdr>
        <w:top w:val="none" w:sz="0" w:space="0" w:color="auto"/>
        <w:left w:val="none" w:sz="0" w:space="0" w:color="auto"/>
        <w:bottom w:val="none" w:sz="0" w:space="0" w:color="auto"/>
        <w:right w:val="none" w:sz="0" w:space="0" w:color="auto"/>
      </w:divBdr>
    </w:div>
    <w:div w:id="866219376">
      <w:bodyDiv w:val="1"/>
      <w:marLeft w:val="0"/>
      <w:marRight w:val="0"/>
      <w:marTop w:val="0"/>
      <w:marBottom w:val="0"/>
      <w:divBdr>
        <w:top w:val="none" w:sz="0" w:space="0" w:color="auto"/>
        <w:left w:val="none" w:sz="0" w:space="0" w:color="auto"/>
        <w:bottom w:val="none" w:sz="0" w:space="0" w:color="auto"/>
        <w:right w:val="none" w:sz="0" w:space="0" w:color="auto"/>
      </w:divBdr>
    </w:div>
    <w:div w:id="878392145">
      <w:bodyDiv w:val="1"/>
      <w:marLeft w:val="0"/>
      <w:marRight w:val="0"/>
      <w:marTop w:val="0"/>
      <w:marBottom w:val="0"/>
      <w:divBdr>
        <w:top w:val="none" w:sz="0" w:space="0" w:color="auto"/>
        <w:left w:val="none" w:sz="0" w:space="0" w:color="auto"/>
        <w:bottom w:val="none" w:sz="0" w:space="0" w:color="auto"/>
        <w:right w:val="none" w:sz="0" w:space="0" w:color="auto"/>
      </w:divBdr>
    </w:div>
    <w:div w:id="885415514">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8613674">
      <w:bodyDiv w:val="1"/>
      <w:marLeft w:val="0"/>
      <w:marRight w:val="0"/>
      <w:marTop w:val="0"/>
      <w:marBottom w:val="0"/>
      <w:divBdr>
        <w:top w:val="none" w:sz="0" w:space="0" w:color="auto"/>
        <w:left w:val="none" w:sz="0" w:space="0" w:color="auto"/>
        <w:bottom w:val="none" w:sz="0" w:space="0" w:color="auto"/>
        <w:right w:val="none" w:sz="0" w:space="0" w:color="auto"/>
      </w:divBdr>
    </w:div>
    <w:div w:id="890456838">
      <w:bodyDiv w:val="1"/>
      <w:marLeft w:val="0"/>
      <w:marRight w:val="0"/>
      <w:marTop w:val="0"/>
      <w:marBottom w:val="0"/>
      <w:divBdr>
        <w:top w:val="none" w:sz="0" w:space="0" w:color="auto"/>
        <w:left w:val="none" w:sz="0" w:space="0" w:color="auto"/>
        <w:bottom w:val="none" w:sz="0" w:space="0" w:color="auto"/>
        <w:right w:val="none" w:sz="0" w:space="0" w:color="auto"/>
      </w:divBdr>
    </w:div>
    <w:div w:id="892161800">
      <w:bodyDiv w:val="1"/>
      <w:marLeft w:val="0"/>
      <w:marRight w:val="0"/>
      <w:marTop w:val="0"/>
      <w:marBottom w:val="0"/>
      <w:divBdr>
        <w:top w:val="none" w:sz="0" w:space="0" w:color="auto"/>
        <w:left w:val="none" w:sz="0" w:space="0" w:color="auto"/>
        <w:bottom w:val="none" w:sz="0" w:space="0" w:color="auto"/>
        <w:right w:val="none" w:sz="0" w:space="0" w:color="auto"/>
      </w:divBdr>
    </w:div>
    <w:div w:id="898053631">
      <w:bodyDiv w:val="1"/>
      <w:marLeft w:val="0"/>
      <w:marRight w:val="0"/>
      <w:marTop w:val="0"/>
      <w:marBottom w:val="0"/>
      <w:divBdr>
        <w:top w:val="none" w:sz="0" w:space="0" w:color="auto"/>
        <w:left w:val="none" w:sz="0" w:space="0" w:color="auto"/>
        <w:bottom w:val="none" w:sz="0" w:space="0" w:color="auto"/>
        <w:right w:val="none" w:sz="0" w:space="0" w:color="auto"/>
      </w:divBdr>
    </w:div>
    <w:div w:id="929121031">
      <w:bodyDiv w:val="1"/>
      <w:marLeft w:val="0"/>
      <w:marRight w:val="0"/>
      <w:marTop w:val="0"/>
      <w:marBottom w:val="0"/>
      <w:divBdr>
        <w:top w:val="none" w:sz="0" w:space="0" w:color="auto"/>
        <w:left w:val="none" w:sz="0" w:space="0" w:color="auto"/>
        <w:bottom w:val="none" w:sz="0" w:space="0" w:color="auto"/>
        <w:right w:val="none" w:sz="0" w:space="0" w:color="auto"/>
      </w:divBdr>
    </w:div>
    <w:div w:id="933779464">
      <w:bodyDiv w:val="1"/>
      <w:marLeft w:val="0"/>
      <w:marRight w:val="0"/>
      <w:marTop w:val="0"/>
      <w:marBottom w:val="0"/>
      <w:divBdr>
        <w:top w:val="none" w:sz="0" w:space="0" w:color="auto"/>
        <w:left w:val="none" w:sz="0" w:space="0" w:color="auto"/>
        <w:bottom w:val="none" w:sz="0" w:space="0" w:color="auto"/>
        <w:right w:val="none" w:sz="0" w:space="0" w:color="auto"/>
      </w:divBdr>
    </w:div>
    <w:div w:id="938100357">
      <w:bodyDiv w:val="1"/>
      <w:marLeft w:val="0"/>
      <w:marRight w:val="0"/>
      <w:marTop w:val="0"/>
      <w:marBottom w:val="0"/>
      <w:divBdr>
        <w:top w:val="none" w:sz="0" w:space="0" w:color="auto"/>
        <w:left w:val="none" w:sz="0" w:space="0" w:color="auto"/>
        <w:bottom w:val="none" w:sz="0" w:space="0" w:color="auto"/>
        <w:right w:val="none" w:sz="0" w:space="0" w:color="auto"/>
      </w:divBdr>
    </w:div>
    <w:div w:id="938103926">
      <w:bodyDiv w:val="1"/>
      <w:marLeft w:val="0"/>
      <w:marRight w:val="0"/>
      <w:marTop w:val="0"/>
      <w:marBottom w:val="0"/>
      <w:divBdr>
        <w:top w:val="none" w:sz="0" w:space="0" w:color="auto"/>
        <w:left w:val="none" w:sz="0" w:space="0" w:color="auto"/>
        <w:bottom w:val="none" w:sz="0" w:space="0" w:color="auto"/>
        <w:right w:val="none" w:sz="0" w:space="0" w:color="auto"/>
      </w:divBdr>
    </w:div>
    <w:div w:id="943659454">
      <w:bodyDiv w:val="1"/>
      <w:marLeft w:val="0"/>
      <w:marRight w:val="0"/>
      <w:marTop w:val="0"/>
      <w:marBottom w:val="0"/>
      <w:divBdr>
        <w:top w:val="none" w:sz="0" w:space="0" w:color="auto"/>
        <w:left w:val="none" w:sz="0" w:space="0" w:color="auto"/>
        <w:bottom w:val="none" w:sz="0" w:space="0" w:color="auto"/>
        <w:right w:val="none" w:sz="0" w:space="0" w:color="auto"/>
      </w:divBdr>
    </w:div>
    <w:div w:id="954942210">
      <w:bodyDiv w:val="1"/>
      <w:marLeft w:val="0"/>
      <w:marRight w:val="0"/>
      <w:marTop w:val="0"/>
      <w:marBottom w:val="0"/>
      <w:divBdr>
        <w:top w:val="none" w:sz="0" w:space="0" w:color="auto"/>
        <w:left w:val="none" w:sz="0" w:space="0" w:color="auto"/>
        <w:bottom w:val="none" w:sz="0" w:space="0" w:color="auto"/>
        <w:right w:val="none" w:sz="0" w:space="0" w:color="auto"/>
      </w:divBdr>
      <w:divsChild>
        <w:div w:id="1084255793">
          <w:marLeft w:val="0"/>
          <w:marRight w:val="0"/>
          <w:marTop w:val="0"/>
          <w:marBottom w:val="300"/>
          <w:divBdr>
            <w:top w:val="none" w:sz="0" w:space="0" w:color="auto"/>
            <w:left w:val="none" w:sz="0" w:space="0" w:color="auto"/>
            <w:bottom w:val="none" w:sz="0" w:space="0" w:color="auto"/>
            <w:right w:val="none" w:sz="0" w:space="0" w:color="auto"/>
          </w:divBdr>
          <w:divsChild>
            <w:div w:id="1369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11150">
      <w:bodyDiv w:val="1"/>
      <w:marLeft w:val="0"/>
      <w:marRight w:val="0"/>
      <w:marTop w:val="0"/>
      <w:marBottom w:val="0"/>
      <w:divBdr>
        <w:top w:val="none" w:sz="0" w:space="0" w:color="auto"/>
        <w:left w:val="none" w:sz="0" w:space="0" w:color="auto"/>
        <w:bottom w:val="none" w:sz="0" w:space="0" w:color="auto"/>
        <w:right w:val="none" w:sz="0" w:space="0" w:color="auto"/>
      </w:divBdr>
    </w:div>
    <w:div w:id="956982456">
      <w:bodyDiv w:val="1"/>
      <w:marLeft w:val="0"/>
      <w:marRight w:val="0"/>
      <w:marTop w:val="0"/>
      <w:marBottom w:val="0"/>
      <w:divBdr>
        <w:top w:val="none" w:sz="0" w:space="0" w:color="auto"/>
        <w:left w:val="none" w:sz="0" w:space="0" w:color="auto"/>
        <w:bottom w:val="none" w:sz="0" w:space="0" w:color="auto"/>
        <w:right w:val="none" w:sz="0" w:space="0" w:color="auto"/>
      </w:divBdr>
    </w:div>
    <w:div w:id="958216670">
      <w:bodyDiv w:val="1"/>
      <w:marLeft w:val="0"/>
      <w:marRight w:val="0"/>
      <w:marTop w:val="0"/>
      <w:marBottom w:val="0"/>
      <w:divBdr>
        <w:top w:val="none" w:sz="0" w:space="0" w:color="auto"/>
        <w:left w:val="none" w:sz="0" w:space="0" w:color="auto"/>
        <w:bottom w:val="none" w:sz="0" w:space="0" w:color="auto"/>
        <w:right w:val="none" w:sz="0" w:space="0" w:color="auto"/>
      </w:divBdr>
    </w:div>
    <w:div w:id="964772598">
      <w:bodyDiv w:val="1"/>
      <w:marLeft w:val="0"/>
      <w:marRight w:val="0"/>
      <w:marTop w:val="0"/>
      <w:marBottom w:val="0"/>
      <w:divBdr>
        <w:top w:val="none" w:sz="0" w:space="0" w:color="auto"/>
        <w:left w:val="none" w:sz="0" w:space="0" w:color="auto"/>
        <w:bottom w:val="none" w:sz="0" w:space="0" w:color="auto"/>
        <w:right w:val="none" w:sz="0" w:space="0" w:color="auto"/>
      </w:divBdr>
      <w:divsChild>
        <w:div w:id="913271937">
          <w:marLeft w:val="0"/>
          <w:marRight w:val="0"/>
          <w:marTop w:val="0"/>
          <w:marBottom w:val="0"/>
          <w:divBdr>
            <w:top w:val="single" w:sz="2" w:space="0" w:color="auto"/>
            <w:left w:val="single" w:sz="2" w:space="0" w:color="auto"/>
            <w:bottom w:val="single" w:sz="2" w:space="0" w:color="auto"/>
            <w:right w:val="single" w:sz="2" w:space="0" w:color="auto"/>
          </w:divBdr>
        </w:div>
        <w:div w:id="840896381">
          <w:marLeft w:val="0"/>
          <w:marRight w:val="0"/>
          <w:marTop w:val="0"/>
          <w:marBottom w:val="0"/>
          <w:divBdr>
            <w:top w:val="single" w:sz="2" w:space="0" w:color="auto"/>
            <w:left w:val="single" w:sz="2" w:space="0" w:color="auto"/>
            <w:bottom w:val="single" w:sz="2" w:space="0" w:color="auto"/>
            <w:right w:val="single" w:sz="2" w:space="0" w:color="auto"/>
          </w:divBdr>
        </w:div>
      </w:divsChild>
    </w:div>
    <w:div w:id="968439169">
      <w:bodyDiv w:val="1"/>
      <w:marLeft w:val="0"/>
      <w:marRight w:val="0"/>
      <w:marTop w:val="0"/>
      <w:marBottom w:val="0"/>
      <w:divBdr>
        <w:top w:val="none" w:sz="0" w:space="0" w:color="auto"/>
        <w:left w:val="none" w:sz="0" w:space="0" w:color="auto"/>
        <w:bottom w:val="none" w:sz="0" w:space="0" w:color="auto"/>
        <w:right w:val="none" w:sz="0" w:space="0" w:color="auto"/>
      </w:divBdr>
      <w:divsChild>
        <w:div w:id="850142670">
          <w:marLeft w:val="0"/>
          <w:marRight w:val="0"/>
          <w:marTop w:val="0"/>
          <w:marBottom w:val="0"/>
          <w:divBdr>
            <w:top w:val="none" w:sz="0" w:space="0" w:color="auto"/>
            <w:left w:val="none" w:sz="0" w:space="0" w:color="auto"/>
            <w:bottom w:val="none" w:sz="0" w:space="0" w:color="auto"/>
            <w:right w:val="none" w:sz="0" w:space="0" w:color="auto"/>
          </w:divBdr>
        </w:div>
        <w:div w:id="1767457932">
          <w:marLeft w:val="0"/>
          <w:marRight w:val="0"/>
          <w:marTop w:val="0"/>
          <w:marBottom w:val="0"/>
          <w:divBdr>
            <w:top w:val="none" w:sz="0" w:space="0" w:color="auto"/>
            <w:left w:val="none" w:sz="0" w:space="0" w:color="auto"/>
            <w:bottom w:val="none" w:sz="0" w:space="0" w:color="auto"/>
            <w:right w:val="none" w:sz="0" w:space="0" w:color="auto"/>
          </w:divBdr>
        </w:div>
      </w:divsChild>
    </w:div>
    <w:div w:id="969047812">
      <w:bodyDiv w:val="1"/>
      <w:marLeft w:val="0"/>
      <w:marRight w:val="0"/>
      <w:marTop w:val="0"/>
      <w:marBottom w:val="0"/>
      <w:divBdr>
        <w:top w:val="none" w:sz="0" w:space="0" w:color="auto"/>
        <w:left w:val="none" w:sz="0" w:space="0" w:color="auto"/>
        <w:bottom w:val="none" w:sz="0" w:space="0" w:color="auto"/>
        <w:right w:val="none" w:sz="0" w:space="0" w:color="auto"/>
      </w:divBdr>
    </w:div>
    <w:div w:id="976960543">
      <w:bodyDiv w:val="1"/>
      <w:marLeft w:val="0"/>
      <w:marRight w:val="0"/>
      <w:marTop w:val="0"/>
      <w:marBottom w:val="0"/>
      <w:divBdr>
        <w:top w:val="none" w:sz="0" w:space="0" w:color="auto"/>
        <w:left w:val="none" w:sz="0" w:space="0" w:color="auto"/>
        <w:bottom w:val="none" w:sz="0" w:space="0" w:color="auto"/>
        <w:right w:val="none" w:sz="0" w:space="0" w:color="auto"/>
      </w:divBdr>
    </w:div>
    <w:div w:id="983043375">
      <w:bodyDiv w:val="1"/>
      <w:marLeft w:val="0"/>
      <w:marRight w:val="0"/>
      <w:marTop w:val="0"/>
      <w:marBottom w:val="0"/>
      <w:divBdr>
        <w:top w:val="none" w:sz="0" w:space="0" w:color="auto"/>
        <w:left w:val="none" w:sz="0" w:space="0" w:color="auto"/>
        <w:bottom w:val="none" w:sz="0" w:space="0" w:color="auto"/>
        <w:right w:val="none" w:sz="0" w:space="0" w:color="auto"/>
      </w:divBdr>
    </w:div>
    <w:div w:id="985012390">
      <w:bodyDiv w:val="1"/>
      <w:marLeft w:val="0"/>
      <w:marRight w:val="0"/>
      <w:marTop w:val="0"/>
      <w:marBottom w:val="0"/>
      <w:divBdr>
        <w:top w:val="none" w:sz="0" w:space="0" w:color="auto"/>
        <w:left w:val="none" w:sz="0" w:space="0" w:color="auto"/>
        <w:bottom w:val="none" w:sz="0" w:space="0" w:color="auto"/>
        <w:right w:val="none" w:sz="0" w:space="0" w:color="auto"/>
      </w:divBdr>
    </w:div>
    <w:div w:id="989677877">
      <w:bodyDiv w:val="1"/>
      <w:marLeft w:val="0"/>
      <w:marRight w:val="0"/>
      <w:marTop w:val="0"/>
      <w:marBottom w:val="0"/>
      <w:divBdr>
        <w:top w:val="none" w:sz="0" w:space="0" w:color="auto"/>
        <w:left w:val="none" w:sz="0" w:space="0" w:color="auto"/>
        <w:bottom w:val="none" w:sz="0" w:space="0" w:color="auto"/>
        <w:right w:val="none" w:sz="0" w:space="0" w:color="auto"/>
      </w:divBdr>
      <w:divsChild>
        <w:div w:id="1658072743">
          <w:marLeft w:val="0"/>
          <w:marRight w:val="0"/>
          <w:marTop w:val="0"/>
          <w:marBottom w:val="0"/>
          <w:divBdr>
            <w:top w:val="none" w:sz="0" w:space="0" w:color="auto"/>
            <w:left w:val="none" w:sz="0" w:space="0" w:color="auto"/>
            <w:bottom w:val="none" w:sz="0" w:space="0" w:color="auto"/>
            <w:right w:val="none" w:sz="0" w:space="0" w:color="auto"/>
          </w:divBdr>
        </w:div>
        <w:div w:id="1662998761">
          <w:marLeft w:val="0"/>
          <w:marRight w:val="0"/>
          <w:marTop w:val="0"/>
          <w:marBottom w:val="0"/>
          <w:divBdr>
            <w:top w:val="none" w:sz="0" w:space="0" w:color="auto"/>
            <w:left w:val="none" w:sz="0" w:space="0" w:color="auto"/>
            <w:bottom w:val="none" w:sz="0" w:space="0" w:color="auto"/>
            <w:right w:val="none" w:sz="0" w:space="0" w:color="auto"/>
          </w:divBdr>
        </w:div>
        <w:div w:id="71321882">
          <w:marLeft w:val="0"/>
          <w:marRight w:val="0"/>
          <w:marTop w:val="0"/>
          <w:marBottom w:val="0"/>
          <w:divBdr>
            <w:top w:val="none" w:sz="0" w:space="0" w:color="auto"/>
            <w:left w:val="none" w:sz="0" w:space="0" w:color="auto"/>
            <w:bottom w:val="none" w:sz="0" w:space="0" w:color="auto"/>
            <w:right w:val="none" w:sz="0" w:space="0" w:color="auto"/>
          </w:divBdr>
        </w:div>
        <w:div w:id="2128310702">
          <w:marLeft w:val="0"/>
          <w:marRight w:val="0"/>
          <w:marTop w:val="0"/>
          <w:marBottom w:val="0"/>
          <w:divBdr>
            <w:top w:val="none" w:sz="0" w:space="0" w:color="auto"/>
            <w:left w:val="none" w:sz="0" w:space="0" w:color="auto"/>
            <w:bottom w:val="none" w:sz="0" w:space="0" w:color="auto"/>
            <w:right w:val="none" w:sz="0" w:space="0" w:color="auto"/>
          </w:divBdr>
        </w:div>
        <w:div w:id="1455826127">
          <w:marLeft w:val="0"/>
          <w:marRight w:val="0"/>
          <w:marTop w:val="0"/>
          <w:marBottom w:val="0"/>
          <w:divBdr>
            <w:top w:val="none" w:sz="0" w:space="0" w:color="auto"/>
            <w:left w:val="none" w:sz="0" w:space="0" w:color="auto"/>
            <w:bottom w:val="none" w:sz="0" w:space="0" w:color="auto"/>
            <w:right w:val="none" w:sz="0" w:space="0" w:color="auto"/>
          </w:divBdr>
        </w:div>
        <w:div w:id="552354286">
          <w:marLeft w:val="0"/>
          <w:marRight w:val="0"/>
          <w:marTop w:val="0"/>
          <w:marBottom w:val="0"/>
          <w:divBdr>
            <w:top w:val="none" w:sz="0" w:space="0" w:color="auto"/>
            <w:left w:val="none" w:sz="0" w:space="0" w:color="auto"/>
            <w:bottom w:val="none" w:sz="0" w:space="0" w:color="auto"/>
            <w:right w:val="none" w:sz="0" w:space="0" w:color="auto"/>
          </w:divBdr>
        </w:div>
        <w:div w:id="1402752477">
          <w:marLeft w:val="0"/>
          <w:marRight w:val="0"/>
          <w:marTop w:val="0"/>
          <w:marBottom w:val="0"/>
          <w:divBdr>
            <w:top w:val="none" w:sz="0" w:space="0" w:color="auto"/>
            <w:left w:val="none" w:sz="0" w:space="0" w:color="auto"/>
            <w:bottom w:val="none" w:sz="0" w:space="0" w:color="auto"/>
            <w:right w:val="none" w:sz="0" w:space="0" w:color="auto"/>
          </w:divBdr>
        </w:div>
        <w:div w:id="663703311">
          <w:marLeft w:val="0"/>
          <w:marRight w:val="0"/>
          <w:marTop w:val="0"/>
          <w:marBottom w:val="0"/>
          <w:divBdr>
            <w:top w:val="none" w:sz="0" w:space="0" w:color="auto"/>
            <w:left w:val="none" w:sz="0" w:space="0" w:color="auto"/>
            <w:bottom w:val="none" w:sz="0" w:space="0" w:color="auto"/>
            <w:right w:val="none" w:sz="0" w:space="0" w:color="auto"/>
          </w:divBdr>
        </w:div>
        <w:div w:id="574976229">
          <w:marLeft w:val="0"/>
          <w:marRight w:val="0"/>
          <w:marTop w:val="0"/>
          <w:marBottom w:val="0"/>
          <w:divBdr>
            <w:top w:val="none" w:sz="0" w:space="0" w:color="auto"/>
            <w:left w:val="none" w:sz="0" w:space="0" w:color="auto"/>
            <w:bottom w:val="none" w:sz="0" w:space="0" w:color="auto"/>
            <w:right w:val="none" w:sz="0" w:space="0" w:color="auto"/>
          </w:divBdr>
        </w:div>
        <w:div w:id="934633779">
          <w:marLeft w:val="0"/>
          <w:marRight w:val="0"/>
          <w:marTop w:val="0"/>
          <w:marBottom w:val="0"/>
          <w:divBdr>
            <w:top w:val="none" w:sz="0" w:space="0" w:color="auto"/>
            <w:left w:val="none" w:sz="0" w:space="0" w:color="auto"/>
            <w:bottom w:val="none" w:sz="0" w:space="0" w:color="auto"/>
            <w:right w:val="none" w:sz="0" w:space="0" w:color="auto"/>
          </w:divBdr>
        </w:div>
        <w:div w:id="1969700709">
          <w:marLeft w:val="0"/>
          <w:marRight w:val="0"/>
          <w:marTop w:val="0"/>
          <w:marBottom w:val="0"/>
          <w:divBdr>
            <w:top w:val="none" w:sz="0" w:space="0" w:color="auto"/>
            <w:left w:val="none" w:sz="0" w:space="0" w:color="auto"/>
            <w:bottom w:val="none" w:sz="0" w:space="0" w:color="auto"/>
            <w:right w:val="none" w:sz="0" w:space="0" w:color="auto"/>
          </w:divBdr>
        </w:div>
        <w:div w:id="584731371">
          <w:marLeft w:val="0"/>
          <w:marRight w:val="0"/>
          <w:marTop w:val="0"/>
          <w:marBottom w:val="0"/>
          <w:divBdr>
            <w:top w:val="none" w:sz="0" w:space="0" w:color="auto"/>
            <w:left w:val="none" w:sz="0" w:space="0" w:color="auto"/>
            <w:bottom w:val="none" w:sz="0" w:space="0" w:color="auto"/>
            <w:right w:val="none" w:sz="0" w:space="0" w:color="auto"/>
          </w:divBdr>
        </w:div>
        <w:div w:id="1140423842">
          <w:marLeft w:val="0"/>
          <w:marRight w:val="0"/>
          <w:marTop w:val="0"/>
          <w:marBottom w:val="0"/>
          <w:divBdr>
            <w:top w:val="none" w:sz="0" w:space="0" w:color="auto"/>
            <w:left w:val="none" w:sz="0" w:space="0" w:color="auto"/>
            <w:bottom w:val="none" w:sz="0" w:space="0" w:color="auto"/>
            <w:right w:val="none" w:sz="0" w:space="0" w:color="auto"/>
          </w:divBdr>
        </w:div>
        <w:div w:id="2043552841">
          <w:marLeft w:val="0"/>
          <w:marRight w:val="0"/>
          <w:marTop w:val="0"/>
          <w:marBottom w:val="0"/>
          <w:divBdr>
            <w:top w:val="none" w:sz="0" w:space="0" w:color="auto"/>
            <w:left w:val="none" w:sz="0" w:space="0" w:color="auto"/>
            <w:bottom w:val="none" w:sz="0" w:space="0" w:color="auto"/>
            <w:right w:val="none" w:sz="0" w:space="0" w:color="auto"/>
          </w:divBdr>
        </w:div>
        <w:div w:id="113326569">
          <w:marLeft w:val="0"/>
          <w:marRight w:val="0"/>
          <w:marTop w:val="0"/>
          <w:marBottom w:val="0"/>
          <w:divBdr>
            <w:top w:val="none" w:sz="0" w:space="0" w:color="auto"/>
            <w:left w:val="none" w:sz="0" w:space="0" w:color="auto"/>
            <w:bottom w:val="none" w:sz="0" w:space="0" w:color="auto"/>
            <w:right w:val="none" w:sz="0" w:space="0" w:color="auto"/>
          </w:divBdr>
        </w:div>
        <w:div w:id="918826628">
          <w:marLeft w:val="0"/>
          <w:marRight w:val="0"/>
          <w:marTop w:val="0"/>
          <w:marBottom w:val="0"/>
          <w:divBdr>
            <w:top w:val="none" w:sz="0" w:space="0" w:color="auto"/>
            <w:left w:val="none" w:sz="0" w:space="0" w:color="auto"/>
            <w:bottom w:val="none" w:sz="0" w:space="0" w:color="auto"/>
            <w:right w:val="none" w:sz="0" w:space="0" w:color="auto"/>
          </w:divBdr>
        </w:div>
        <w:div w:id="395399560">
          <w:marLeft w:val="0"/>
          <w:marRight w:val="0"/>
          <w:marTop w:val="0"/>
          <w:marBottom w:val="0"/>
          <w:divBdr>
            <w:top w:val="none" w:sz="0" w:space="0" w:color="auto"/>
            <w:left w:val="none" w:sz="0" w:space="0" w:color="auto"/>
            <w:bottom w:val="none" w:sz="0" w:space="0" w:color="auto"/>
            <w:right w:val="none" w:sz="0" w:space="0" w:color="auto"/>
          </w:divBdr>
        </w:div>
        <w:div w:id="1803495441">
          <w:marLeft w:val="0"/>
          <w:marRight w:val="0"/>
          <w:marTop w:val="0"/>
          <w:marBottom w:val="0"/>
          <w:divBdr>
            <w:top w:val="none" w:sz="0" w:space="0" w:color="auto"/>
            <w:left w:val="none" w:sz="0" w:space="0" w:color="auto"/>
            <w:bottom w:val="none" w:sz="0" w:space="0" w:color="auto"/>
            <w:right w:val="none" w:sz="0" w:space="0" w:color="auto"/>
          </w:divBdr>
        </w:div>
        <w:div w:id="431362602">
          <w:marLeft w:val="0"/>
          <w:marRight w:val="0"/>
          <w:marTop w:val="0"/>
          <w:marBottom w:val="0"/>
          <w:divBdr>
            <w:top w:val="none" w:sz="0" w:space="0" w:color="auto"/>
            <w:left w:val="none" w:sz="0" w:space="0" w:color="auto"/>
            <w:bottom w:val="none" w:sz="0" w:space="0" w:color="auto"/>
            <w:right w:val="none" w:sz="0" w:space="0" w:color="auto"/>
          </w:divBdr>
        </w:div>
        <w:div w:id="1971326832">
          <w:marLeft w:val="0"/>
          <w:marRight w:val="0"/>
          <w:marTop w:val="0"/>
          <w:marBottom w:val="0"/>
          <w:divBdr>
            <w:top w:val="none" w:sz="0" w:space="0" w:color="auto"/>
            <w:left w:val="none" w:sz="0" w:space="0" w:color="auto"/>
            <w:bottom w:val="none" w:sz="0" w:space="0" w:color="auto"/>
            <w:right w:val="none" w:sz="0" w:space="0" w:color="auto"/>
          </w:divBdr>
        </w:div>
        <w:div w:id="1079253648">
          <w:marLeft w:val="0"/>
          <w:marRight w:val="0"/>
          <w:marTop w:val="0"/>
          <w:marBottom w:val="0"/>
          <w:divBdr>
            <w:top w:val="none" w:sz="0" w:space="0" w:color="auto"/>
            <w:left w:val="none" w:sz="0" w:space="0" w:color="auto"/>
            <w:bottom w:val="none" w:sz="0" w:space="0" w:color="auto"/>
            <w:right w:val="none" w:sz="0" w:space="0" w:color="auto"/>
          </w:divBdr>
        </w:div>
        <w:div w:id="111558937">
          <w:marLeft w:val="0"/>
          <w:marRight w:val="0"/>
          <w:marTop w:val="0"/>
          <w:marBottom w:val="0"/>
          <w:divBdr>
            <w:top w:val="none" w:sz="0" w:space="0" w:color="auto"/>
            <w:left w:val="none" w:sz="0" w:space="0" w:color="auto"/>
            <w:bottom w:val="none" w:sz="0" w:space="0" w:color="auto"/>
            <w:right w:val="none" w:sz="0" w:space="0" w:color="auto"/>
          </w:divBdr>
        </w:div>
        <w:div w:id="1919318105">
          <w:marLeft w:val="0"/>
          <w:marRight w:val="0"/>
          <w:marTop w:val="0"/>
          <w:marBottom w:val="0"/>
          <w:divBdr>
            <w:top w:val="none" w:sz="0" w:space="0" w:color="auto"/>
            <w:left w:val="none" w:sz="0" w:space="0" w:color="auto"/>
            <w:bottom w:val="none" w:sz="0" w:space="0" w:color="auto"/>
            <w:right w:val="none" w:sz="0" w:space="0" w:color="auto"/>
          </w:divBdr>
        </w:div>
        <w:div w:id="555514486">
          <w:marLeft w:val="0"/>
          <w:marRight w:val="0"/>
          <w:marTop w:val="0"/>
          <w:marBottom w:val="0"/>
          <w:divBdr>
            <w:top w:val="none" w:sz="0" w:space="0" w:color="auto"/>
            <w:left w:val="none" w:sz="0" w:space="0" w:color="auto"/>
            <w:bottom w:val="none" w:sz="0" w:space="0" w:color="auto"/>
            <w:right w:val="none" w:sz="0" w:space="0" w:color="auto"/>
          </w:divBdr>
        </w:div>
        <w:div w:id="627514583">
          <w:marLeft w:val="0"/>
          <w:marRight w:val="0"/>
          <w:marTop w:val="0"/>
          <w:marBottom w:val="0"/>
          <w:divBdr>
            <w:top w:val="none" w:sz="0" w:space="0" w:color="auto"/>
            <w:left w:val="none" w:sz="0" w:space="0" w:color="auto"/>
            <w:bottom w:val="none" w:sz="0" w:space="0" w:color="auto"/>
            <w:right w:val="none" w:sz="0" w:space="0" w:color="auto"/>
          </w:divBdr>
        </w:div>
        <w:div w:id="2146392000">
          <w:marLeft w:val="0"/>
          <w:marRight w:val="0"/>
          <w:marTop w:val="0"/>
          <w:marBottom w:val="0"/>
          <w:divBdr>
            <w:top w:val="none" w:sz="0" w:space="0" w:color="auto"/>
            <w:left w:val="none" w:sz="0" w:space="0" w:color="auto"/>
            <w:bottom w:val="none" w:sz="0" w:space="0" w:color="auto"/>
            <w:right w:val="none" w:sz="0" w:space="0" w:color="auto"/>
          </w:divBdr>
        </w:div>
        <w:div w:id="2067994194">
          <w:marLeft w:val="0"/>
          <w:marRight w:val="0"/>
          <w:marTop w:val="0"/>
          <w:marBottom w:val="0"/>
          <w:divBdr>
            <w:top w:val="none" w:sz="0" w:space="0" w:color="auto"/>
            <w:left w:val="none" w:sz="0" w:space="0" w:color="auto"/>
            <w:bottom w:val="none" w:sz="0" w:space="0" w:color="auto"/>
            <w:right w:val="none" w:sz="0" w:space="0" w:color="auto"/>
          </w:divBdr>
        </w:div>
        <w:div w:id="1390498007">
          <w:marLeft w:val="0"/>
          <w:marRight w:val="0"/>
          <w:marTop w:val="0"/>
          <w:marBottom w:val="0"/>
          <w:divBdr>
            <w:top w:val="none" w:sz="0" w:space="0" w:color="auto"/>
            <w:left w:val="none" w:sz="0" w:space="0" w:color="auto"/>
            <w:bottom w:val="none" w:sz="0" w:space="0" w:color="auto"/>
            <w:right w:val="none" w:sz="0" w:space="0" w:color="auto"/>
          </w:divBdr>
        </w:div>
        <w:div w:id="1784422660">
          <w:marLeft w:val="0"/>
          <w:marRight w:val="0"/>
          <w:marTop w:val="0"/>
          <w:marBottom w:val="0"/>
          <w:divBdr>
            <w:top w:val="none" w:sz="0" w:space="0" w:color="auto"/>
            <w:left w:val="none" w:sz="0" w:space="0" w:color="auto"/>
            <w:bottom w:val="none" w:sz="0" w:space="0" w:color="auto"/>
            <w:right w:val="none" w:sz="0" w:space="0" w:color="auto"/>
          </w:divBdr>
        </w:div>
        <w:div w:id="504635825">
          <w:marLeft w:val="0"/>
          <w:marRight w:val="0"/>
          <w:marTop w:val="0"/>
          <w:marBottom w:val="0"/>
          <w:divBdr>
            <w:top w:val="none" w:sz="0" w:space="0" w:color="auto"/>
            <w:left w:val="none" w:sz="0" w:space="0" w:color="auto"/>
            <w:bottom w:val="none" w:sz="0" w:space="0" w:color="auto"/>
            <w:right w:val="none" w:sz="0" w:space="0" w:color="auto"/>
          </w:divBdr>
        </w:div>
        <w:div w:id="178467517">
          <w:marLeft w:val="0"/>
          <w:marRight w:val="0"/>
          <w:marTop w:val="0"/>
          <w:marBottom w:val="0"/>
          <w:divBdr>
            <w:top w:val="none" w:sz="0" w:space="0" w:color="auto"/>
            <w:left w:val="none" w:sz="0" w:space="0" w:color="auto"/>
            <w:bottom w:val="none" w:sz="0" w:space="0" w:color="auto"/>
            <w:right w:val="none" w:sz="0" w:space="0" w:color="auto"/>
          </w:divBdr>
        </w:div>
        <w:div w:id="449252371">
          <w:marLeft w:val="0"/>
          <w:marRight w:val="0"/>
          <w:marTop w:val="0"/>
          <w:marBottom w:val="0"/>
          <w:divBdr>
            <w:top w:val="none" w:sz="0" w:space="0" w:color="auto"/>
            <w:left w:val="none" w:sz="0" w:space="0" w:color="auto"/>
            <w:bottom w:val="none" w:sz="0" w:space="0" w:color="auto"/>
            <w:right w:val="none" w:sz="0" w:space="0" w:color="auto"/>
          </w:divBdr>
        </w:div>
        <w:div w:id="822740147">
          <w:marLeft w:val="0"/>
          <w:marRight w:val="0"/>
          <w:marTop w:val="0"/>
          <w:marBottom w:val="0"/>
          <w:divBdr>
            <w:top w:val="none" w:sz="0" w:space="0" w:color="auto"/>
            <w:left w:val="none" w:sz="0" w:space="0" w:color="auto"/>
            <w:bottom w:val="none" w:sz="0" w:space="0" w:color="auto"/>
            <w:right w:val="none" w:sz="0" w:space="0" w:color="auto"/>
          </w:divBdr>
        </w:div>
        <w:div w:id="1056204398">
          <w:marLeft w:val="0"/>
          <w:marRight w:val="0"/>
          <w:marTop w:val="0"/>
          <w:marBottom w:val="0"/>
          <w:divBdr>
            <w:top w:val="none" w:sz="0" w:space="0" w:color="auto"/>
            <w:left w:val="none" w:sz="0" w:space="0" w:color="auto"/>
            <w:bottom w:val="none" w:sz="0" w:space="0" w:color="auto"/>
            <w:right w:val="none" w:sz="0" w:space="0" w:color="auto"/>
          </w:divBdr>
        </w:div>
        <w:div w:id="871919296">
          <w:marLeft w:val="0"/>
          <w:marRight w:val="0"/>
          <w:marTop w:val="0"/>
          <w:marBottom w:val="0"/>
          <w:divBdr>
            <w:top w:val="none" w:sz="0" w:space="0" w:color="auto"/>
            <w:left w:val="none" w:sz="0" w:space="0" w:color="auto"/>
            <w:bottom w:val="none" w:sz="0" w:space="0" w:color="auto"/>
            <w:right w:val="none" w:sz="0" w:space="0" w:color="auto"/>
          </w:divBdr>
        </w:div>
        <w:div w:id="1436829479">
          <w:marLeft w:val="0"/>
          <w:marRight w:val="0"/>
          <w:marTop w:val="0"/>
          <w:marBottom w:val="0"/>
          <w:divBdr>
            <w:top w:val="none" w:sz="0" w:space="0" w:color="auto"/>
            <w:left w:val="none" w:sz="0" w:space="0" w:color="auto"/>
            <w:bottom w:val="none" w:sz="0" w:space="0" w:color="auto"/>
            <w:right w:val="none" w:sz="0" w:space="0" w:color="auto"/>
          </w:divBdr>
        </w:div>
        <w:div w:id="1195535586">
          <w:marLeft w:val="0"/>
          <w:marRight w:val="0"/>
          <w:marTop w:val="0"/>
          <w:marBottom w:val="0"/>
          <w:divBdr>
            <w:top w:val="none" w:sz="0" w:space="0" w:color="auto"/>
            <w:left w:val="none" w:sz="0" w:space="0" w:color="auto"/>
            <w:bottom w:val="none" w:sz="0" w:space="0" w:color="auto"/>
            <w:right w:val="none" w:sz="0" w:space="0" w:color="auto"/>
          </w:divBdr>
        </w:div>
        <w:div w:id="1352801013">
          <w:marLeft w:val="0"/>
          <w:marRight w:val="0"/>
          <w:marTop w:val="0"/>
          <w:marBottom w:val="0"/>
          <w:divBdr>
            <w:top w:val="none" w:sz="0" w:space="0" w:color="auto"/>
            <w:left w:val="none" w:sz="0" w:space="0" w:color="auto"/>
            <w:bottom w:val="none" w:sz="0" w:space="0" w:color="auto"/>
            <w:right w:val="none" w:sz="0" w:space="0" w:color="auto"/>
          </w:divBdr>
        </w:div>
      </w:divsChild>
    </w:div>
    <w:div w:id="999849911">
      <w:bodyDiv w:val="1"/>
      <w:marLeft w:val="0"/>
      <w:marRight w:val="0"/>
      <w:marTop w:val="0"/>
      <w:marBottom w:val="0"/>
      <w:divBdr>
        <w:top w:val="none" w:sz="0" w:space="0" w:color="auto"/>
        <w:left w:val="none" w:sz="0" w:space="0" w:color="auto"/>
        <w:bottom w:val="none" w:sz="0" w:space="0" w:color="auto"/>
        <w:right w:val="none" w:sz="0" w:space="0" w:color="auto"/>
      </w:divBdr>
    </w:div>
    <w:div w:id="1005399002">
      <w:bodyDiv w:val="1"/>
      <w:marLeft w:val="0"/>
      <w:marRight w:val="0"/>
      <w:marTop w:val="0"/>
      <w:marBottom w:val="0"/>
      <w:divBdr>
        <w:top w:val="none" w:sz="0" w:space="0" w:color="auto"/>
        <w:left w:val="none" w:sz="0" w:space="0" w:color="auto"/>
        <w:bottom w:val="none" w:sz="0" w:space="0" w:color="auto"/>
        <w:right w:val="none" w:sz="0" w:space="0" w:color="auto"/>
      </w:divBdr>
    </w:div>
    <w:div w:id="1009793326">
      <w:bodyDiv w:val="1"/>
      <w:marLeft w:val="0"/>
      <w:marRight w:val="0"/>
      <w:marTop w:val="0"/>
      <w:marBottom w:val="0"/>
      <w:divBdr>
        <w:top w:val="none" w:sz="0" w:space="0" w:color="auto"/>
        <w:left w:val="none" w:sz="0" w:space="0" w:color="auto"/>
        <w:bottom w:val="none" w:sz="0" w:space="0" w:color="auto"/>
        <w:right w:val="none" w:sz="0" w:space="0" w:color="auto"/>
      </w:divBdr>
    </w:div>
    <w:div w:id="1009871989">
      <w:bodyDiv w:val="1"/>
      <w:marLeft w:val="0"/>
      <w:marRight w:val="0"/>
      <w:marTop w:val="0"/>
      <w:marBottom w:val="0"/>
      <w:divBdr>
        <w:top w:val="none" w:sz="0" w:space="0" w:color="auto"/>
        <w:left w:val="none" w:sz="0" w:space="0" w:color="auto"/>
        <w:bottom w:val="none" w:sz="0" w:space="0" w:color="auto"/>
        <w:right w:val="none" w:sz="0" w:space="0" w:color="auto"/>
      </w:divBdr>
    </w:div>
    <w:div w:id="1010640241">
      <w:bodyDiv w:val="1"/>
      <w:marLeft w:val="0"/>
      <w:marRight w:val="0"/>
      <w:marTop w:val="0"/>
      <w:marBottom w:val="0"/>
      <w:divBdr>
        <w:top w:val="none" w:sz="0" w:space="0" w:color="auto"/>
        <w:left w:val="none" w:sz="0" w:space="0" w:color="auto"/>
        <w:bottom w:val="none" w:sz="0" w:space="0" w:color="auto"/>
        <w:right w:val="none" w:sz="0" w:space="0" w:color="auto"/>
      </w:divBdr>
    </w:div>
    <w:div w:id="1016007107">
      <w:bodyDiv w:val="1"/>
      <w:marLeft w:val="0"/>
      <w:marRight w:val="0"/>
      <w:marTop w:val="0"/>
      <w:marBottom w:val="0"/>
      <w:divBdr>
        <w:top w:val="none" w:sz="0" w:space="0" w:color="auto"/>
        <w:left w:val="none" w:sz="0" w:space="0" w:color="auto"/>
        <w:bottom w:val="none" w:sz="0" w:space="0" w:color="auto"/>
        <w:right w:val="none" w:sz="0" w:space="0" w:color="auto"/>
      </w:divBdr>
      <w:divsChild>
        <w:div w:id="440497105">
          <w:marLeft w:val="0"/>
          <w:marRight w:val="0"/>
          <w:marTop w:val="0"/>
          <w:marBottom w:val="0"/>
          <w:divBdr>
            <w:top w:val="single" w:sz="2" w:space="0" w:color="auto"/>
            <w:left w:val="single" w:sz="2" w:space="0" w:color="auto"/>
            <w:bottom w:val="single" w:sz="2" w:space="0" w:color="auto"/>
            <w:right w:val="single" w:sz="2" w:space="0" w:color="auto"/>
          </w:divBdr>
        </w:div>
        <w:div w:id="1389839124">
          <w:marLeft w:val="0"/>
          <w:marRight w:val="0"/>
          <w:marTop w:val="0"/>
          <w:marBottom w:val="0"/>
          <w:divBdr>
            <w:top w:val="single" w:sz="2" w:space="0" w:color="auto"/>
            <w:left w:val="single" w:sz="2" w:space="0" w:color="auto"/>
            <w:bottom w:val="single" w:sz="2" w:space="0" w:color="auto"/>
            <w:right w:val="single" w:sz="2" w:space="0" w:color="auto"/>
          </w:divBdr>
        </w:div>
        <w:div w:id="1944875264">
          <w:marLeft w:val="0"/>
          <w:marRight w:val="0"/>
          <w:marTop w:val="0"/>
          <w:marBottom w:val="0"/>
          <w:divBdr>
            <w:top w:val="single" w:sz="2" w:space="0" w:color="auto"/>
            <w:left w:val="single" w:sz="2" w:space="0" w:color="auto"/>
            <w:bottom w:val="single" w:sz="2" w:space="0" w:color="auto"/>
            <w:right w:val="single" w:sz="2" w:space="0" w:color="auto"/>
          </w:divBdr>
        </w:div>
      </w:divsChild>
    </w:div>
    <w:div w:id="1031345262">
      <w:bodyDiv w:val="1"/>
      <w:marLeft w:val="0"/>
      <w:marRight w:val="0"/>
      <w:marTop w:val="0"/>
      <w:marBottom w:val="0"/>
      <w:divBdr>
        <w:top w:val="none" w:sz="0" w:space="0" w:color="auto"/>
        <w:left w:val="none" w:sz="0" w:space="0" w:color="auto"/>
        <w:bottom w:val="none" w:sz="0" w:space="0" w:color="auto"/>
        <w:right w:val="none" w:sz="0" w:space="0" w:color="auto"/>
      </w:divBdr>
    </w:div>
    <w:div w:id="1032339868">
      <w:bodyDiv w:val="1"/>
      <w:marLeft w:val="0"/>
      <w:marRight w:val="0"/>
      <w:marTop w:val="0"/>
      <w:marBottom w:val="0"/>
      <w:divBdr>
        <w:top w:val="none" w:sz="0" w:space="0" w:color="auto"/>
        <w:left w:val="none" w:sz="0" w:space="0" w:color="auto"/>
        <w:bottom w:val="none" w:sz="0" w:space="0" w:color="auto"/>
        <w:right w:val="none" w:sz="0" w:space="0" w:color="auto"/>
      </w:divBdr>
      <w:divsChild>
        <w:div w:id="1298562136">
          <w:marLeft w:val="0"/>
          <w:marRight w:val="0"/>
          <w:marTop w:val="0"/>
          <w:marBottom w:val="0"/>
          <w:divBdr>
            <w:top w:val="none" w:sz="0" w:space="0" w:color="auto"/>
            <w:left w:val="none" w:sz="0" w:space="0" w:color="auto"/>
            <w:bottom w:val="none" w:sz="0" w:space="0" w:color="auto"/>
            <w:right w:val="none" w:sz="0" w:space="0" w:color="auto"/>
          </w:divBdr>
        </w:div>
        <w:div w:id="1965039670">
          <w:marLeft w:val="0"/>
          <w:marRight w:val="0"/>
          <w:marTop w:val="0"/>
          <w:marBottom w:val="0"/>
          <w:divBdr>
            <w:top w:val="none" w:sz="0" w:space="0" w:color="auto"/>
            <w:left w:val="none" w:sz="0" w:space="0" w:color="auto"/>
            <w:bottom w:val="none" w:sz="0" w:space="0" w:color="auto"/>
            <w:right w:val="none" w:sz="0" w:space="0" w:color="auto"/>
          </w:divBdr>
        </w:div>
      </w:divsChild>
    </w:div>
    <w:div w:id="1034576269">
      <w:bodyDiv w:val="1"/>
      <w:marLeft w:val="0"/>
      <w:marRight w:val="0"/>
      <w:marTop w:val="0"/>
      <w:marBottom w:val="0"/>
      <w:divBdr>
        <w:top w:val="none" w:sz="0" w:space="0" w:color="auto"/>
        <w:left w:val="none" w:sz="0" w:space="0" w:color="auto"/>
        <w:bottom w:val="none" w:sz="0" w:space="0" w:color="auto"/>
        <w:right w:val="none" w:sz="0" w:space="0" w:color="auto"/>
      </w:divBdr>
    </w:div>
    <w:div w:id="1042362478">
      <w:bodyDiv w:val="1"/>
      <w:marLeft w:val="0"/>
      <w:marRight w:val="0"/>
      <w:marTop w:val="0"/>
      <w:marBottom w:val="0"/>
      <w:divBdr>
        <w:top w:val="none" w:sz="0" w:space="0" w:color="auto"/>
        <w:left w:val="none" w:sz="0" w:space="0" w:color="auto"/>
        <w:bottom w:val="none" w:sz="0" w:space="0" w:color="auto"/>
        <w:right w:val="none" w:sz="0" w:space="0" w:color="auto"/>
      </w:divBdr>
    </w:div>
    <w:div w:id="1053888242">
      <w:bodyDiv w:val="1"/>
      <w:marLeft w:val="0"/>
      <w:marRight w:val="0"/>
      <w:marTop w:val="0"/>
      <w:marBottom w:val="0"/>
      <w:divBdr>
        <w:top w:val="none" w:sz="0" w:space="0" w:color="auto"/>
        <w:left w:val="none" w:sz="0" w:space="0" w:color="auto"/>
        <w:bottom w:val="none" w:sz="0" w:space="0" w:color="auto"/>
        <w:right w:val="none" w:sz="0" w:space="0" w:color="auto"/>
      </w:divBdr>
    </w:div>
    <w:div w:id="1064915077">
      <w:bodyDiv w:val="1"/>
      <w:marLeft w:val="0"/>
      <w:marRight w:val="0"/>
      <w:marTop w:val="0"/>
      <w:marBottom w:val="0"/>
      <w:divBdr>
        <w:top w:val="none" w:sz="0" w:space="0" w:color="auto"/>
        <w:left w:val="none" w:sz="0" w:space="0" w:color="auto"/>
        <w:bottom w:val="none" w:sz="0" w:space="0" w:color="auto"/>
        <w:right w:val="none" w:sz="0" w:space="0" w:color="auto"/>
      </w:divBdr>
      <w:divsChild>
        <w:div w:id="1435242810">
          <w:marLeft w:val="0"/>
          <w:marRight w:val="0"/>
          <w:marTop w:val="0"/>
          <w:marBottom w:val="0"/>
          <w:divBdr>
            <w:top w:val="none" w:sz="0" w:space="0" w:color="auto"/>
            <w:left w:val="none" w:sz="0" w:space="0" w:color="auto"/>
            <w:bottom w:val="none" w:sz="0" w:space="0" w:color="auto"/>
            <w:right w:val="none" w:sz="0" w:space="0" w:color="auto"/>
          </w:divBdr>
        </w:div>
        <w:div w:id="1915428303">
          <w:marLeft w:val="0"/>
          <w:marRight w:val="0"/>
          <w:marTop w:val="0"/>
          <w:marBottom w:val="0"/>
          <w:divBdr>
            <w:top w:val="none" w:sz="0" w:space="0" w:color="auto"/>
            <w:left w:val="none" w:sz="0" w:space="0" w:color="auto"/>
            <w:bottom w:val="none" w:sz="0" w:space="0" w:color="auto"/>
            <w:right w:val="none" w:sz="0" w:space="0" w:color="auto"/>
          </w:divBdr>
        </w:div>
        <w:div w:id="289020067">
          <w:marLeft w:val="0"/>
          <w:marRight w:val="0"/>
          <w:marTop w:val="0"/>
          <w:marBottom w:val="0"/>
          <w:divBdr>
            <w:top w:val="none" w:sz="0" w:space="0" w:color="auto"/>
            <w:left w:val="none" w:sz="0" w:space="0" w:color="auto"/>
            <w:bottom w:val="none" w:sz="0" w:space="0" w:color="auto"/>
            <w:right w:val="none" w:sz="0" w:space="0" w:color="auto"/>
          </w:divBdr>
        </w:div>
        <w:div w:id="1120758774">
          <w:marLeft w:val="0"/>
          <w:marRight w:val="0"/>
          <w:marTop w:val="0"/>
          <w:marBottom w:val="0"/>
          <w:divBdr>
            <w:top w:val="none" w:sz="0" w:space="0" w:color="auto"/>
            <w:left w:val="none" w:sz="0" w:space="0" w:color="auto"/>
            <w:bottom w:val="none" w:sz="0" w:space="0" w:color="auto"/>
            <w:right w:val="none" w:sz="0" w:space="0" w:color="auto"/>
          </w:divBdr>
        </w:div>
        <w:div w:id="1995838540">
          <w:marLeft w:val="0"/>
          <w:marRight w:val="0"/>
          <w:marTop w:val="0"/>
          <w:marBottom w:val="0"/>
          <w:divBdr>
            <w:top w:val="none" w:sz="0" w:space="0" w:color="auto"/>
            <w:left w:val="none" w:sz="0" w:space="0" w:color="auto"/>
            <w:bottom w:val="none" w:sz="0" w:space="0" w:color="auto"/>
            <w:right w:val="none" w:sz="0" w:space="0" w:color="auto"/>
          </w:divBdr>
        </w:div>
      </w:divsChild>
    </w:div>
    <w:div w:id="1068845022">
      <w:bodyDiv w:val="1"/>
      <w:marLeft w:val="0"/>
      <w:marRight w:val="0"/>
      <w:marTop w:val="0"/>
      <w:marBottom w:val="0"/>
      <w:divBdr>
        <w:top w:val="none" w:sz="0" w:space="0" w:color="auto"/>
        <w:left w:val="none" w:sz="0" w:space="0" w:color="auto"/>
        <w:bottom w:val="none" w:sz="0" w:space="0" w:color="auto"/>
        <w:right w:val="none" w:sz="0" w:space="0" w:color="auto"/>
      </w:divBdr>
    </w:div>
    <w:div w:id="1069379258">
      <w:bodyDiv w:val="1"/>
      <w:marLeft w:val="0"/>
      <w:marRight w:val="0"/>
      <w:marTop w:val="0"/>
      <w:marBottom w:val="0"/>
      <w:divBdr>
        <w:top w:val="none" w:sz="0" w:space="0" w:color="auto"/>
        <w:left w:val="none" w:sz="0" w:space="0" w:color="auto"/>
        <w:bottom w:val="none" w:sz="0" w:space="0" w:color="auto"/>
        <w:right w:val="none" w:sz="0" w:space="0" w:color="auto"/>
      </w:divBdr>
    </w:div>
    <w:div w:id="1074207137">
      <w:bodyDiv w:val="1"/>
      <w:marLeft w:val="0"/>
      <w:marRight w:val="0"/>
      <w:marTop w:val="0"/>
      <w:marBottom w:val="0"/>
      <w:divBdr>
        <w:top w:val="none" w:sz="0" w:space="0" w:color="auto"/>
        <w:left w:val="none" w:sz="0" w:space="0" w:color="auto"/>
        <w:bottom w:val="none" w:sz="0" w:space="0" w:color="auto"/>
        <w:right w:val="none" w:sz="0" w:space="0" w:color="auto"/>
      </w:divBdr>
    </w:div>
    <w:div w:id="107813981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1387246">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6100586">
      <w:bodyDiv w:val="1"/>
      <w:marLeft w:val="0"/>
      <w:marRight w:val="0"/>
      <w:marTop w:val="0"/>
      <w:marBottom w:val="0"/>
      <w:divBdr>
        <w:top w:val="none" w:sz="0" w:space="0" w:color="auto"/>
        <w:left w:val="none" w:sz="0" w:space="0" w:color="auto"/>
        <w:bottom w:val="none" w:sz="0" w:space="0" w:color="auto"/>
        <w:right w:val="none" w:sz="0" w:space="0" w:color="auto"/>
      </w:divBdr>
    </w:div>
    <w:div w:id="1109928317">
      <w:bodyDiv w:val="1"/>
      <w:marLeft w:val="0"/>
      <w:marRight w:val="0"/>
      <w:marTop w:val="0"/>
      <w:marBottom w:val="0"/>
      <w:divBdr>
        <w:top w:val="none" w:sz="0" w:space="0" w:color="auto"/>
        <w:left w:val="none" w:sz="0" w:space="0" w:color="auto"/>
        <w:bottom w:val="none" w:sz="0" w:space="0" w:color="auto"/>
        <w:right w:val="none" w:sz="0" w:space="0" w:color="auto"/>
      </w:divBdr>
      <w:divsChild>
        <w:div w:id="1721125381">
          <w:marLeft w:val="0"/>
          <w:marRight w:val="0"/>
          <w:marTop w:val="0"/>
          <w:marBottom w:val="120"/>
          <w:divBdr>
            <w:top w:val="single" w:sz="2" w:space="0" w:color="auto"/>
            <w:left w:val="single" w:sz="2" w:space="0" w:color="auto"/>
            <w:bottom w:val="single" w:sz="2" w:space="0" w:color="auto"/>
            <w:right w:val="single" w:sz="2" w:space="0" w:color="auto"/>
          </w:divBdr>
        </w:div>
      </w:divsChild>
    </w:div>
    <w:div w:id="1113132865">
      <w:bodyDiv w:val="1"/>
      <w:marLeft w:val="0"/>
      <w:marRight w:val="0"/>
      <w:marTop w:val="0"/>
      <w:marBottom w:val="0"/>
      <w:divBdr>
        <w:top w:val="none" w:sz="0" w:space="0" w:color="auto"/>
        <w:left w:val="none" w:sz="0" w:space="0" w:color="auto"/>
        <w:bottom w:val="none" w:sz="0" w:space="0" w:color="auto"/>
        <w:right w:val="none" w:sz="0" w:space="0" w:color="auto"/>
      </w:divBdr>
    </w:div>
    <w:div w:id="1119102730">
      <w:bodyDiv w:val="1"/>
      <w:marLeft w:val="0"/>
      <w:marRight w:val="0"/>
      <w:marTop w:val="0"/>
      <w:marBottom w:val="0"/>
      <w:divBdr>
        <w:top w:val="none" w:sz="0" w:space="0" w:color="auto"/>
        <w:left w:val="none" w:sz="0" w:space="0" w:color="auto"/>
        <w:bottom w:val="none" w:sz="0" w:space="0" w:color="auto"/>
        <w:right w:val="none" w:sz="0" w:space="0" w:color="auto"/>
      </w:divBdr>
    </w:div>
    <w:div w:id="1128086799">
      <w:bodyDiv w:val="1"/>
      <w:marLeft w:val="0"/>
      <w:marRight w:val="0"/>
      <w:marTop w:val="0"/>
      <w:marBottom w:val="0"/>
      <w:divBdr>
        <w:top w:val="none" w:sz="0" w:space="0" w:color="auto"/>
        <w:left w:val="none" w:sz="0" w:space="0" w:color="auto"/>
        <w:bottom w:val="none" w:sz="0" w:space="0" w:color="auto"/>
        <w:right w:val="none" w:sz="0" w:space="0" w:color="auto"/>
      </w:divBdr>
    </w:div>
    <w:div w:id="1130365148">
      <w:bodyDiv w:val="1"/>
      <w:marLeft w:val="0"/>
      <w:marRight w:val="0"/>
      <w:marTop w:val="0"/>
      <w:marBottom w:val="0"/>
      <w:divBdr>
        <w:top w:val="none" w:sz="0" w:space="0" w:color="auto"/>
        <w:left w:val="none" w:sz="0" w:space="0" w:color="auto"/>
        <w:bottom w:val="none" w:sz="0" w:space="0" w:color="auto"/>
        <w:right w:val="none" w:sz="0" w:space="0" w:color="auto"/>
      </w:divBdr>
    </w:div>
    <w:div w:id="1142115855">
      <w:bodyDiv w:val="1"/>
      <w:marLeft w:val="0"/>
      <w:marRight w:val="0"/>
      <w:marTop w:val="0"/>
      <w:marBottom w:val="0"/>
      <w:divBdr>
        <w:top w:val="none" w:sz="0" w:space="0" w:color="auto"/>
        <w:left w:val="none" w:sz="0" w:space="0" w:color="auto"/>
        <w:bottom w:val="none" w:sz="0" w:space="0" w:color="auto"/>
        <w:right w:val="none" w:sz="0" w:space="0" w:color="auto"/>
      </w:divBdr>
    </w:div>
    <w:div w:id="1156653735">
      <w:bodyDiv w:val="1"/>
      <w:marLeft w:val="0"/>
      <w:marRight w:val="0"/>
      <w:marTop w:val="0"/>
      <w:marBottom w:val="0"/>
      <w:divBdr>
        <w:top w:val="none" w:sz="0" w:space="0" w:color="auto"/>
        <w:left w:val="none" w:sz="0" w:space="0" w:color="auto"/>
        <w:bottom w:val="none" w:sz="0" w:space="0" w:color="auto"/>
        <w:right w:val="none" w:sz="0" w:space="0" w:color="auto"/>
      </w:divBdr>
      <w:divsChild>
        <w:div w:id="1955819451">
          <w:marLeft w:val="0"/>
          <w:marRight w:val="0"/>
          <w:marTop w:val="0"/>
          <w:marBottom w:val="0"/>
          <w:divBdr>
            <w:top w:val="single" w:sz="12" w:space="0" w:color="C5D1D8"/>
            <w:left w:val="single" w:sz="12" w:space="0" w:color="C5D1D8"/>
            <w:bottom w:val="single" w:sz="12" w:space="0" w:color="C5D1D8"/>
            <w:right w:val="single" w:sz="12" w:space="0" w:color="C5D1D8"/>
          </w:divBdr>
          <w:divsChild>
            <w:div w:id="226646255">
              <w:marLeft w:val="0"/>
              <w:marRight w:val="0"/>
              <w:marTop w:val="0"/>
              <w:marBottom w:val="0"/>
              <w:divBdr>
                <w:top w:val="none" w:sz="0" w:space="0" w:color="auto"/>
                <w:left w:val="none" w:sz="0" w:space="0" w:color="auto"/>
                <w:bottom w:val="none" w:sz="0" w:space="0" w:color="auto"/>
                <w:right w:val="none" w:sz="0" w:space="0" w:color="auto"/>
              </w:divBdr>
            </w:div>
          </w:divsChild>
        </w:div>
        <w:div w:id="865142706">
          <w:marLeft w:val="0"/>
          <w:marRight w:val="0"/>
          <w:marTop w:val="0"/>
          <w:marBottom w:val="0"/>
          <w:divBdr>
            <w:top w:val="single" w:sz="12" w:space="0" w:color="C5D1D8"/>
            <w:left w:val="single" w:sz="12" w:space="0" w:color="C5D1D8"/>
            <w:bottom w:val="single" w:sz="12" w:space="0" w:color="C5D1D8"/>
            <w:right w:val="single" w:sz="12" w:space="0" w:color="C5D1D8"/>
          </w:divBdr>
          <w:divsChild>
            <w:div w:id="20267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57100">
      <w:bodyDiv w:val="1"/>
      <w:marLeft w:val="0"/>
      <w:marRight w:val="0"/>
      <w:marTop w:val="0"/>
      <w:marBottom w:val="0"/>
      <w:divBdr>
        <w:top w:val="none" w:sz="0" w:space="0" w:color="auto"/>
        <w:left w:val="none" w:sz="0" w:space="0" w:color="auto"/>
        <w:bottom w:val="none" w:sz="0" w:space="0" w:color="auto"/>
        <w:right w:val="none" w:sz="0" w:space="0" w:color="auto"/>
      </w:divBdr>
    </w:div>
    <w:div w:id="1170943787">
      <w:bodyDiv w:val="1"/>
      <w:marLeft w:val="0"/>
      <w:marRight w:val="0"/>
      <w:marTop w:val="0"/>
      <w:marBottom w:val="0"/>
      <w:divBdr>
        <w:top w:val="none" w:sz="0" w:space="0" w:color="auto"/>
        <w:left w:val="none" w:sz="0" w:space="0" w:color="auto"/>
        <w:bottom w:val="none" w:sz="0" w:space="0" w:color="auto"/>
        <w:right w:val="none" w:sz="0" w:space="0" w:color="auto"/>
      </w:divBdr>
    </w:div>
    <w:div w:id="1181578324">
      <w:bodyDiv w:val="1"/>
      <w:marLeft w:val="0"/>
      <w:marRight w:val="0"/>
      <w:marTop w:val="0"/>
      <w:marBottom w:val="0"/>
      <w:divBdr>
        <w:top w:val="none" w:sz="0" w:space="0" w:color="auto"/>
        <w:left w:val="none" w:sz="0" w:space="0" w:color="auto"/>
        <w:bottom w:val="none" w:sz="0" w:space="0" w:color="auto"/>
        <w:right w:val="none" w:sz="0" w:space="0" w:color="auto"/>
      </w:divBdr>
    </w:div>
    <w:div w:id="1187980884">
      <w:bodyDiv w:val="1"/>
      <w:marLeft w:val="0"/>
      <w:marRight w:val="0"/>
      <w:marTop w:val="0"/>
      <w:marBottom w:val="0"/>
      <w:divBdr>
        <w:top w:val="none" w:sz="0" w:space="0" w:color="auto"/>
        <w:left w:val="none" w:sz="0" w:space="0" w:color="auto"/>
        <w:bottom w:val="none" w:sz="0" w:space="0" w:color="auto"/>
        <w:right w:val="none" w:sz="0" w:space="0" w:color="auto"/>
      </w:divBdr>
    </w:div>
    <w:div w:id="1190951452">
      <w:bodyDiv w:val="1"/>
      <w:marLeft w:val="0"/>
      <w:marRight w:val="0"/>
      <w:marTop w:val="0"/>
      <w:marBottom w:val="0"/>
      <w:divBdr>
        <w:top w:val="none" w:sz="0" w:space="0" w:color="auto"/>
        <w:left w:val="none" w:sz="0" w:space="0" w:color="auto"/>
        <w:bottom w:val="none" w:sz="0" w:space="0" w:color="auto"/>
        <w:right w:val="none" w:sz="0" w:space="0" w:color="auto"/>
      </w:divBdr>
    </w:div>
    <w:div w:id="1195658749">
      <w:bodyDiv w:val="1"/>
      <w:marLeft w:val="0"/>
      <w:marRight w:val="0"/>
      <w:marTop w:val="0"/>
      <w:marBottom w:val="0"/>
      <w:divBdr>
        <w:top w:val="none" w:sz="0" w:space="0" w:color="auto"/>
        <w:left w:val="none" w:sz="0" w:space="0" w:color="auto"/>
        <w:bottom w:val="none" w:sz="0" w:space="0" w:color="auto"/>
        <w:right w:val="none" w:sz="0" w:space="0" w:color="auto"/>
      </w:divBdr>
    </w:div>
    <w:div w:id="119684861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198854076">
      <w:bodyDiv w:val="1"/>
      <w:marLeft w:val="0"/>
      <w:marRight w:val="0"/>
      <w:marTop w:val="0"/>
      <w:marBottom w:val="0"/>
      <w:divBdr>
        <w:top w:val="none" w:sz="0" w:space="0" w:color="auto"/>
        <w:left w:val="none" w:sz="0" w:space="0" w:color="auto"/>
        <w:bottom w:val="none" w:sz="0" w:space="0" w:color="auto"/>
        <w:right w:val="none" w:sz="0" w:space="0" w:color="auto"/>
      </w:divBdr>
    </w:div>
    <w:div w:id="1202787563">
      <w:bodyDiv w:val="1"/>
      <w:marLeft w:val="0"/>
      <w:marRight w:val="0"/>
      <w:marTop w:val="0"/>
      <w:marBottom w:val="0"/>
      <w:divBdr>
        <w:top w:val="none" w:sz="0" w:space="0" w:color="auto"/>
        <w:left w:val="none" w:sz="0" w:space="0" w:color="auto"/>
        <w:bottom w:val="none" w:sz="0" w:space="0" w:color="auto"/>
        <w:right w:val="none" w:sz="0" w:space="0" w:color="auto"/>
      </w:divBdr>
    </w:div>
    <w:div w:id="1219247807">
      <w:bodyDiv w:val="1"/>
      <w:marLeft w:val="0"/>
      <w:marRight w:val="0"/>
      <w:marTop w:val="0"/>
      <w:marBottom w:val="0"/>
      <w:divBdr>
        <w:top w:val="none" w:sz="0" w:space="0" w:color="auto"/>
        <w:left w:val="none" w:sz="0" w:space="0" w:color="auto"/>
        <w:bottom w:val="none" w:sz="0" w:space="0" w:color="auto"/>
        <w:right w:val="none" w:sz="0" w:space="0" w:color="auto"/>
      </w:divBdr>
    </w:div>
    <w:div w:id="1219439300">
      <w:bodyDiv w:val="1"/>
      <w:marLeft w:val="0"/>
      <w:marRight w:val="0"/>
      <w:marTop w:val="0"/>
      <w:marBottom w:val="0"/>
      <w:divBdr>
        <w:top w:val="none" w:sz="0" w:space="0" w:color="auto"/>
        <w:left w:val="none" w:sz="0" w:space="0" w:color="auto"/>
        <w:bottom w:val="none" w:sz="0" w:space="0" w:color="auto"/>
        <w:right w:val="none" w:sz="0" w:space="0" w:color="auto"/>
      </w:divBdr>
    </w:div>
    <w:div w:id="1222205045">
      <w:bodyDiv w:val="1"/>
      <w:marLeft w:val="0"/>
      <w:marRight w:val="0"/>
      <w:marTop w:val="0"/>
      <w:marBottom w:val="0"/>
      <w:divBdr>
        <w:top w:val="none" w:sz="0" w:space="0" w:color="auto"/>
        <w:left w:val="none" w:sz="0" w:space="0" w:color="auto"/>
        <w:bottom w:val="none" w:sz="0" w:space="0" w:color="auto"/>
        <w:right w:val="none" w:sz="0" w:space="0" w:color="auto"/>
      </w:divBdr>
    </w:div>
    <w:div w:id="1228295978">
      <w:bodyDiv w:val="1"/>
      <w:marLeft w:val="0"/>
      <w:marRight w:val="0"/>
      <w:marTop w:val="0"/>
      <w:marBottom w:val="0"/>
      <w:divBdr>
        <w:top w:val="none" w:sz="0" w:space="0" w:color="auto"/>
        <w:left w:val="none" w:sz="0" w:space="0" w:color="auto"/>
        <w:bottom w:val="none" w:sz="0" w:space="0" w:color="auto"/>
        <w:right w:val="none" w:sz="0" w:space="0" w:color="auto"/>
      </w:divBdr>
      <w:divsChild>
        <w:div w:id="2133547156">
          <w:marLeft w:val="0"/>
          <w:marRight w:val="0"/>
          <w:marTop w:val="0"/>
          <w:marBottom w:val="0"/>
          <w:divBdr>
            <w:top w:val="none" w:sz="0" w:space="0" w:color="auto"/>
            <w:left w:val="none" w:sz="0" w:space="0" w:color="auto"/>
            <w:bottom w:val="none" w:sz="0" w:space="0" w:color="auto"/>
            <w:right w:val="none" w:sz="0" w:space="0" w:color="auto"/>
          </w:divBdr>
          <w:divsChild>
            <w:div w:id="14493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67769">
      <w:bodyDiv w:val="1"/>
      <w:marLeft w:val="0"/>
      <w:marRight w:val="0"/>
      <w:marTop w:val="0"/>
      <w:marBottom w:val="0"/>
      <w:divBdr>
        <w:top w:val="none" w:sz="0" w:space="0" w:color="auto"/>
        <w:left w:val="none" w:sz="0" w:space="0" w:color="auto"/>
        <w:bottom w:val="none" w:sz="0" w:space="0" w:color="auto"/>
        <w:right w:val="none" w:sz="0" w:space="0" w:color="auto"/>
      </w:divBdr>
    </w:div>
    <w:div w:id="1254313376">
      <w:bodyDiv w:val="1"/>
      <w:marLeft w:val="0"/>
      <w:marRight w:val="0"/>
      <w:marTop w:val="0"/>
      <w:marBottom w:val="0"/>
      <w:divBdr>
        <w:top w:val="none" w:sz="0" w:space="0" w:color="auto"/>
        <w:left w:val="none" w:sz="0" w:space="0" w:color="auto"/>
        <w:bottom w:val="none" w:sz="0" w:space="0" w:color="auto"/>
        <w:right w:val="none" w:sz="0" w:space="0" w:color="auto"/>
      </w:divBdr>
    </w:div>
    <w:div w:id="1255944625">
      <w:bodyDiv w:val="1"/>
      <w:marLeft w:val="0"/>
      <w:marRight w:val="0"/>
      <w:marTop w:val="0"/>
      <w:marBottom w:val="0"/>
      <w:divBdr>
        <w:top w:val="none" w:sz="0" w:space="0" w:color="auto"/>
        <w:left w:val="none" w:sz="0" w:space="0" w:color="auto"/>
        <w:bottom w:val="none" w:sz="0" w:space="0" w:color="auto"/>
        <w:right w:val="none" w:sz="0" w:space="0" w:color="auto"/>
      </w:divBdr>
    </w:div>
    <w:div w:id="1257247630">
      <w:bodyDiv w:val="1"/>
      <w:marLeft w:val="0"/>
      <w:marRight w:val="0"/>
      <w:marTop w:val="0"/>
      <w:marBottom w:val="0"/>
      <w:divBdr>
        <w:top w:val="none" w:sz="0" w:space="0" w:color="auto"/>
        <w:left w:val="none" w:sz="0" w:space="0" w:color="auto"/>
        <w:bottom w:val="none" w:sz="0" w:space="0" w:color="auto"/>
        <w:right w:val="none" w:sz="0" w:space="0" w:color="auto"/>
      </w:divBdr>
    </w:div>
    <w:div w:id="1258514349">
      <w:bodyDiv w:val="1"/>
      <w:marLeft w:val="0"/>
      <w:marRight w:val="0"/>
      <w:marTop w:val="0"/>
      <w:marBottom w:val="0"/>
      <w:divBdr>
        <w:top w:val="none" w:sz="0" w:space="0" w:color="auto"/>
        <w:left w:val="none" w:sz="0" w:space="0" w:color="auto"/>
        <w:bottom w:val="none" w:sz="0" w:space="0" w:color="auto"/>
        <w:right w:val="none" w:sz="0" w:space="0" w:color="auto"/>
      </w:divBdr>
      <w:divsChild>
        <w:div w:id="152574689">
          <w:marLeft w:val="0"/>
          <w:marRight w:val="0"/>
          <w:marTop w:val="450"/>
          <w:marBottom w:val="450"/>
          <w:divBdr>
            <w:top w:val="none" w:sz="0" w:space="0" w:color="auto"/>
            <w:left w:val="none" w:sz="0" w:space="0" w:color="auto"/>
            <w:bottom w:val="none" w:sz="0" w:space="0" w:color="auto"/>
            <w:right w:val="none" w:sz="0" w:space="0" w:color="auto"/>
          </w:divBdr>
        </w:div>
      </w:divsChild>
    </w:div>
    <w:div w:id="1261722535">
      <w:bodyDiv w:val="1"/>
      <w:marLeft w:val="0"/>
      <w:marRight w:val="0"/>
      <w:marTop w:val="0"/>
      <w:marBottom w:val="0"/>
      <w:divBdr>
        <w:top w:val="none" w:sz="0" w:space="0" w:color="auto"/>
        <w:left w:val="none" w:sz="0" w:space="0" w:color="auto"/>
        <w:bottom w:val="none" w:sz="0" w:space="0" w:color="auto"/>
        <w:right w:val="none" w:sz="0" w:space="0" w:color="auto"/>
      </w:divBdr>
    </w:div>
    <w:div w:id="1261838252">
      <w:bodyDiv w:val="1"/>
      <w:marLeft w:val="0"/>
      <w:marRight w:val="0"/>
      <w:marTop w:val="0"/>
      <w:marBottom w:val="0"/>
      <w:divBdr>
        <w:top w:val="none" w:sz="0" w:space="0" w:color="auto"/>
        <w:left w:val="none" w:sz="0" w:space="0" w:color="auto"/>
        <w:bottom w:val="none" w:sz="0" w:space="0" w:color="auto"/>
        <w:right w:val="none" w:sz="0" w:space="0" w:color="auto"/>
      </w:divBdr>
    </w:div>
    <w:div w:id="1271815756">
      <w:bodyDiv w:val="1"/>
      <w:marLeft w:val="0"/>
      <w:marRight w:val="0"/>
      <w:marTop w:val="0"/>
      <w:marBottom w:val="0"/>
      <w:divBdr>
        <w:top w:val="none" w:sz="0" w:space="0" w:color="auto"/>
        <w:left w:val="none" w:sz="0" w:space="0" w:color="auto"/>
        <w:bottom w:val="none" w:sz="0" w:space="0" w:color="auto"/>
        <w:right w:val="none" w:sz="0" w:space="0" w:color="auto"/>
      </w:divBdr>
    </w:div>
    <w:div w:id="1274900931">
      <w:bodyDiv w:val="1"/>
      <w:marLeft w:val="0"/>
      <w:marRight w:val="0"/>
      <w:marTop w:val="0"/>
      <w:marBottom w:val="0"/>
      <w:divBdr>
        <w:top w:val="none" w:sz="0" w:space="0" w:color="auto"/>
        <w:left w:val="none" w:sz="0" w:space="0" w:color="auto"/>
        <w:bottom w:val="none" w:sz="0" w:space="0" w:color="auto"/>
        <w:right w:val="none" w:sz="0" w:space="0" w:color="auto"/>
      </w:divBdr>
    </w:div>
    <w:div w:id="1276324154">
      <w:bodyDiv w:val="1"/>
      <w:marLeft w:val="0"/>
      <w:marRight w:val="0"/>
      <w:marTop w:val="0"/>
      <w:marBottom w:val="0"/>
      <w:divBdr>
        <w:top w:val="none" w:sz="0" w:space="0" w:color="auto"/>
        <w:left w:val="none" w:sz="0" w:space="0" w:color="auto"/>
        <w:bottom w:val="none" w:sz="0" w:space="0" w:color="auto"/>
        <w:right w:val="none" w:sz="0" w:space="0" w:color="auto"/>
      </w:divBdr>
    </w:div>
    <w:div w:id="1283927758">
      <w:bodyDiv w:val="1"/>
      <w:marLeft w:val="0"/>
      <w:marRight w:val="0"/>
      <w:marTop w:val="0"/>
      <w:marBottom w:val="0"/>
      <w:divBdr>
        <w:top w:val="none" w:sz="0" w:space="0" w:color="auto"/>
        <w:left w:val="none" w:sz="0" w:space="0" w:color="auto"/>
        <w:bottom w:val="none" w:sz="0" w:space="0" w:color="auto"/>
        <w:right w:val="none" w:sz="0" w:space="0" w:color="auto"/>
      </w:divBdr>
    </w:div>
    <w:div w:id="1287732195">
      <w:bodyDiv w:val="1"/>
      <w:marLeft w:val="0"/>
      <w:marRight w:val="0"/>
      <w:marTop w:val="0"/>
      <w:marBottom w:val="0"/>
      <w:divBdr>
        <w:top w:val="none" w:sz="0" w:space="0" w:color="auto"/>
        <w:left w:val="none" w:sz="0" w:space="0" w:color="auto"/>
        <w:bottom w:val="none" w:sz="0" w:space="0" w:color="auto"/>
        <w:right w:val="none" w:sz="0" w:space="0" w:color="auto"/>
      </w:divBdr>
    </w:div>
    <w:div w:id="1290429235">
      <w:bodyDiv w:val="1"/>
      <w:marLeft w:val="0"/>
      <w:marRight w:val="0"/>
      <w:marTop w:val="0"/>
      <w:marBottom w:val="0"/>
      <w:divBdr>
        <w:top w:val="none" w:sz="0" w:space="0" w:color="auto"/>
        <w:left w:val="none" w:sz="0" w:space="0" w:color="auto"/>
        <w:bottom w:val="none" w:sz="0" w:space="0" w:color="auto"/>
        <w:right w:val="none" w:sz="0" w:space="0" w:color="auto"/>
      </w:divBdr>
    </w:div>
    <w:div w:id="1292639336">
      <w:bodyDiv w:val="1"/>
      <w:marLeft w:val="0"/>
      <w:marRight w:val="0"/>
      <w:marTop w:val="0"/>
      <w:marBottom w:val="0"/>
      <w:divBdr>
        <w:top w:val="none" w:sz="0" w:space="0" w:color="auto"/>
        <w:left w:val="none" w:sz="0" w:space="0" w:color="auto"/>
        <w:bottom w:val="none" w:sz="0" w:space="0" w:color="auto"/>
        <w:right w:val="none" w:sz="0" w:space="0" w:color="auto"/>
      </w:divBdr>
      <w:divsChild>
        <w:div w:id="259948054">
          <w:marLeft w:val="0"/>
          <w:marRight w:val="0"/>
          <w:marTop w:val="0"/>
          <w:marBottom w:val="0"/>
          <w:divBdr>
            <w:top w:val="none" w:sz="0" w:space="0" w:color="auto"/>
            <w:left w:val="none" w:sz="0" w:space="0" w:color="auto"/>
            <w:bottom w:val="none" w:sz="0" w:space="0" w:color="auto"/>
            <w:right w:val="none" w:sz="0" w:space="0" w:color="auto"/>
          </w:divBdr>
          <w:divsChild>
            <w:div w:id="5533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85835">
      <w:bodyDiv w:val="1"/>
      <w:marLeft w:val="0"/>
      <w:marRight w:val="0"/>
      <w:marTop w:val="0"/>
      <w:marBottom w:val="0"/>
      <w:divBdr>
        <w:top w:val="none" w:sz="0" w:space="0" w:color="auto"/>
        <w:left w:val="none" w:sz="0" w:space="0" w:color="auto"/>
        <w:bottom w:val="none" w:sz="0" w:space="0" w:color="auto"/>
        <w:right w:val="none" w:sz="0" w:space="0" w:color="auto"/>
      </w:divBdr>
      <w:divsChild>
        <w:div w:id="198517324">
          <w:marLeft w:val="0"/>
          <w:marRight w:val="0"/>
          <w:marTop w:val="0"/>
          <w:marBottom w:val="0"/>
          <w:divBdr>
            <w:top w:val="none" w:sz="0" w:space="0" w:color="auto"/>
            <w:left w:val="none" w:sz="0" w:space="0" w:color="auto"/>
            <w:bottom w:val="none" w:sz="0" w:space="0" w:color="auto"/>
            <w:right w:val="none" w:sz="0" w:space="0" w:color="auto"/>
          </w:divBdr>
        </w:div>
      </w:divsChild>
    </w:div>
    <w:div w:id="1305114244">
      <w:bodyDiv w:val="1"/>
      <w:marLeft w:val="0"/>
      <w:marRight w:val="0"/>
      <w:marTop w:val="0"/>
      <w:marBottom w:val="0"/>
      <w:divBdr>
        <w:top w:val="none" w:sz="0" w:space="0" w:color="auto"/>
        <w:left w:val="none" w:sz="0" w:space="0" w:color="auto"/>
        <w:bottom w:val="none" w:sz="0" w:space="0" w:color="auto"/>
        <w:right w:val="none" w:sz="0" w:space="0" w:color="auto"/>
      </w:divBdr>
    </w:div>
    <w:div w:id="1318268747">
      <w:bodyDiv w:val="1"/>
      <w:marLeft w:val="0"/>
      <w:marRight w:val="0"/>
      <w:marTop w:val="0"/>
      <w:marBottom w:val="0"/>
      <w:divBdr>
        <w:top w:val="none" w:sz="0" w:space="0" w:color="auto"/>
        <w:left w:val="none" w:sz="0" w:space="0" w:color="auto"/>
        <w:bottom w:val="none" w:sz="0" w:space="0" w:color="auto"/>
        <w:right w:val="none" w:sz="0" w:space="0" w:color="auto"/>
      </w:divBdr>
    </w:div>
    <w:div w:id="1321809507">
      <w:bodyDiv w:val="1"/>
      <w:marLeft w:val="0"/>
      <w:marRight w:val="0"/>
      <w:marTop w:val="0"/>
      <w:marBottom w:val="0"/>
      <w:divBdr>
        <w:top w:val="none" w:sz="0" w:space="0" w:color="auto"/>
        <w:left w:val="none" w:sz="0" w:space="0" w:color="auto"/>
        <w:bottom w:val="none" w:sz="0" w:space="0" w:color="auto"/>
        <w:right w:val="none" w:sz="0" w:space="0" w:color="auto"/>
      </w:divBdr>
    </w:div>
    <w:div w:id="1324506853">
      <w:bodyDiv w:val="1"/>
      <w:marLeft w:val="0"/>
      <w:marRight w:val="0"/>
      <w:marTop w:val="0"/>
      <w:marBottom w:val="0"/>
      <w:divBdr>
        <w:top w:val="none" w:sz="0" w:space="0" w:color="auto"/>
        <w:left w:val="none" w:sz="0" w:space="0" w:color="auto"/>
        <w:bottom w:val="none" w:sz="0" w:space="0" w:color="auto"/>
        <w:right w:val="none" w:sz="0" w:space="0" w:color="auto"/>
      </w:divBdr>
      <w:divsChild>
        <w:div w:id="1335452276">
          <w:marLeft w:val="0"/>
          <w:marRight w:val="0"/>
          <w:marTop w:val="0"/>
          <w:marBottom w:val="0"/>
          <w:divBdr>
            <w:top w:val="none" w:sz="0" w:space="0" w:color="auto"/>
            <w:left w:val="none" w:sz="0" w:space="0" w:color="auto"/>
            <w:bottom w:val="none" w:sz="0" w:space="0" w:color="auto"/>
            <w:right w:val="none" w:sz="0" w:space="0" w:color="auto"/>
          </w:divBdr>
          <w:divsChild>
            <w:div w:id="179972815">
              <w:marLeft w:val="0"/>
              <w:marRight w:val="0"/>
              <w:marTop w:val="0"/>
              <w:marBottom w:val="0"/>
              <w:divBdr>
                <w:top w:val="none" w:sz="0" w:space="0" w:color="auto"/>
                <w:left w:val="none" w:sz="0" w:space="0" w:color="auto"/>
                <w:bottom w:val="none" w:sz="0" w:space="0" w:color="auto"/>
                <w:right w:val="none" w:sz="0" w:space="0" w:color="auto"/>
              </w:divBdr>
              <w:divsChild>
                <w:div w:id="2136871123">
                  <w:marLeft w:val="0"/>
                  <w:marRight w:val="0"/>
                  <w:marTop w:val="0"/>
                  <w:marBottom w:val="0"/>
                  <w:divBdr>
                    <w:top w:val="none" w:sz="0" w:space="0" w:color="auto"/>
                    <w:left w:val="none" w:sz="0" w:space="0" w:color="auto"/>
                    <w:bottom w:val="none" w:sz="0" w:space="0" w:color="auto"/>
                    <w:right w:val="none" w:sz="0" w:space="0" w:color="auto"/>
                  </w:divBdr>
                  <w:divsChild>
                    <w:div w:id="422386209">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64">
      <w:bodyDiv w:val="1"/>
      <w:marLeft w:val="0"/>
      <w:marRight w:val="0"/>
      <w:marTop w:val="0"/>
      <w:marBottom w:val="0"/>
      <w:divBdr>
        <w:top w:val="none" w:sz="0" w:space="0" w:color="auto"/>
        <w:left w:val="none" w:sz="0" w:space="0" w:color="auto"/>
        <w:bottom w:val="none" w:sz="0" w:space="0" w:color="auto"/>
        <w:right w:val="none" w:sz="0" w:space="0" w:color="auto"/>
      </w:divBdr>
    </w:div>
    <w:div w:id="1327126374">
      <w:bodyDiv w:val="1"/>
      <w:marLeft w:val="0"/>
      <w:marRight w:val="0"/>
      <w:marTop w:val="0"/>
      <w:marBottom w:val="0"/>
      <w:divBdr>
        <w:top w:val="none" w:sz="0" w:space="0" w:color="auto"/>
        <w:left w:val="none" w:sz="0" w:space="0" w:color="auto"/>
        <w:bottom w:val="none" w:sz="0" w:space="0" w:color="auto"/>
        <w:right w:val="none" w:sz="0" w:space="0" w:color="auto"/>
      </w:divBdr>
    </w:div>
    <w:div w:id="1329551820">
      <w:bodyDiv w:val="1"/>
      <w:marLeft w:val="0"/>
      <w:marRight w:val="0"/>
      <w:marTop w:val="0"/>
      <w:marBottom w:val="0"/>
      <w:divBdr>
        <w:top w:val="none" w:sz="0" w:space="0" w:color="auto"/>
        <w:left w:val="none" w:sz="0" w:space="0" w:color="auto"/>
        <w:bottom w:val="none" w:sz="0" w:space="0" w:color="auto"/>
        <w:right w:val="none" w:sz="0" w:space="0" w:color="auto"/>
      </w:divBdr>
    </w:div>
    <w:div w:id="1332834228">
      <w:bodyDiv w:val="1"/>
      <w:marLeft w:val="0"/>
      <w:marRight w:val="0"/>
      <w:marTop w:val="0"/>
      <w:marBottom w:val="0"/>
      <w:divBdr>
        <w:top w:val="none" w:sz="0" w:space="0" w:color="auto"/>
        <w:left w:val="none" w:sz="0" w:space="0" w:color="auto"/>
        <w:bottom w:val="none" w:sz="0" w:space="0" w:color="auto"/>
        <w:right w:val="none" w:sz="0" w:space="0" w:color="auto"/>
      </w:divBdr>
    </w:div>
    <w:div w:id="1346634376">
      <w:bodyDiv w:val="1"/>
      <w:marLeft w:val="0"/>
      <w:marRight w:val="0"/>
      <w:marTop w:val="0"/>
      <w:marBottom w:val="0"/>
      <w:divBdr>
        <w:top w:val="none" w:sz="0" w:space="0" w:color="auto"/>
        <w:left w:val="none" w:sz="0" w:space="0" w:color="auto"/>
        <w:bottom w:val="none" w:sz="0" w:space="0" w:color="auto"/>
        <w:right w:val="none" w:sz="0" w:space="0" w:color="auto"/>
      </w:divBdr>
    </w:div>
    <w:div w:id="1349286016">
      <w:bodyDiv w:val="1"/>
      <w:marLeft w:val="0"/>
      <w:marRight w:val="0"/>
      <w:marTop w:val="0"/>
      <w:marBottom w:val="0"/>
      <w:divBdr>
        <w:top w:val="none" w:sz="0" w:space="0" w:color="auto"/>
        <w:left w:val="none" w:sz="0" w:space="0" w:color="auto"/>
        <w:bottom w:val="none" w:sz="0" w:space="0" w:color="auto"/>
        <w:right w:val="none" w:sz="0" w:space="0" w:color="auto"/>
      </w:divBdr>
    </w:div>
    <w:div w:id="135006733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0619518">
      <w:bodyDiv w:val="1"/>
      <w:marLeft w:val="0"/>
      <w:marRight w:val="0"/>
      <w:marTop w:val="0"/>
      <w:marBottom w:val="0"/>
      <w:divBdr>
        <w:top w:val="none" w:sz="0" w:space="0" w:color="auto"/>
        <w:left w:val="none" w:sz="0" w:space="0" w:color="auto"/>
        <w:bottom w:val="none" w:sz="0" w:space="0" w:color="auto"/>
        <w:right w:val="none" w:sz="0" w:space="0" w:color="auto"/>
      </w:divBdr>
    </w:div>
    <w:div w:id="1364552828">
      <w:bodyDiv w:val="1"/>
      <w:marLeft w:val="0"/>
      <w:marRight w:val="0"/>
      <w:marTop w:val="0"/>
      <w:marBottom w:val="0"/>
      <w:divBdr>
        <w:top w:val="none" w:sz="0" w:space="0" w:color="auto"/>
        <w:left w:val="none" w:sz="0" w:space="0" w:color="auto"/>
        <w:bottom w:val="none" w:sz="0" w:space="0" w:color="auto"/>
        <w:right w:val="none" w:sz="0" w:space="0" w:color="auto"/>
      </w:divBdr>
    </w:div>
    <w:div w:id="1374844453">
      <w:bodyDiv w:val="1"/>
      <w:marLeft w:val="0"/>
      <w:marRight w:val="0"/>
      <w:marTop w:val="0"/>
      <w:marBottom w:val="0"/>
      <w:divBdr>
        <w:top w:val="none" w:sz="0" w:space="0" w:color="auto"/>
        <w:left w:val="none" w:sz="0" w:space="0" w:color="auto"/>
        <w:bottom w:val="none" w:sz="0" w:space="0" w:color="auto"/>
        <w:right w:val="none" w:sz="0" w:space="0" w:color="auto"/>
      </w:divBdr>
    </w:div>
    <w:div w:id="1376542391">
      <w:bodyDiv w:val="1"/>
      <w:marLeft w:val="0"/>
      <w:marRight w:val="0"/>
      <w:marTop w:val="0"/>
      <w:marBottom w:val="0"/>
      <w:divBdr>
        <w:top w:val="none" w:sz="0" w:space="0" w:color="auto"/>
        <w:left w:val="none" w:sz="0" w:space="0" w:color="auto"/>
        <w:bottom w:val="none" w:sz="0" w:space="0" w:color="auto"/>
        <w:right w:val="none" w:sz="0" w:space="0" w:color="auto"/>
      </w:divBdr>
    </w:div>
    <w:div w:id="1393889808">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1827069">
      <w:bodyDiv w:val="1"/>
      <w:marLeft w:val="0"/>
      <w:marRight w:val="0"/>
      <w:marTop w:val="0"/>
      <w:marBottom w:val="0"/>
      <w:divBdr>
        <w:top w:val="none" w:sz="0" w:space="0" w:color="auto"/>
        <w:left w:val="none" w:sz="0" w:space="0" w:color="auto"/>
        <w:bottom w:val="none" w:sz="0" w:space="0" w:color="auto"/>
        <w:right w:val="none" w:sz="0" w:space="0" w:color="auto"/>
      </w:divBdr>
      <w:divsChild>
        <w:div w:id="763301629">
          <w:marLeft w:val="0"/>
          <w:marRight w:val="0"/>
          <w:marTop w:val="0"/>
          <w:marBottom w:val="0"/>
          <w:divBdr>
            <w:top w:val="none" w:sz="0" w:space="0" w:color="auto"/>
            <w:left w:val="none" w:sz="0" w:space="0" w:color="auto"/>
            <w:bottom w:val="none" w:sz="0" w:space="0" w:color="auto"/>
            <w:right w:val="none" w:sz="0" w:space="0" w:color="auto"/>
          </w:divBdr>
        </w:div>
        <w:div w:id="354961985">
          <w:marLeft w:val="0"/>
          <w:marRight w:val="0"/>
          <w:marTop w:val="0"/>
          <w:marBottom w:val="0"/>
          <w:divBdr>
            <w:top w:val="none" w:sz="0" w:space="0" w:color="auto"/>
            <w:left w:val="none" w:sz="0" w:space="0" w:color="auto"/>
            <w:bottom w:val="none" w:sz="0" w:space="0" w:color="auto"/>
            <w:right w:val="none" w:sz="0" w:space="0" w:color="auto"/>
          </w:divBdr>
        </w:div>
        <w:div w:id="1056127587">
          <w:marLeft w:val="0"/>
          <w:marRight w:val="0"/>
          <w:marTop w:val="0"/>
          <w:marBottom w:val="0"/>
          <w:divBdr>
            <w:top w:val="none" w:sz="0" w:space="0" w:color="auto"/>
            <w:left w:val="none" w:sz="0" w:space="0" w:color="auto"/>
            <w:bottom w:val="none" w:sz="0" w:space="0" w:color="auto"/>
            <w:right w:val="none" w:sz="0" w:space="0" w:color="auto"/>
          </w:divBdr>
        </w:div>
        <w:div w:id="181746054">
          <w:marLeft w:val="0"/>
          <w:marRight w:val="0"/>
          <w:marTop w:val="0"/>
          <w:marBottom w:val="0"/>
          <w:divBdr>
            <w:top w:val="none" w:sz="0" w:space="0" w:color="auto"/>
            <w:left w:val="none" w:sz="0" w:space="0" w:color="auto"/>
            <w:bottom w:val="none" w:sz="0" w:space="0" w:color="auto"/>
            <w:right w:val="none" w:sz="0" w:space="0" w:color="auto"/>
          </w:divBdr>
        </w:div>
        <w:div w:id="1691300784">
          <w:marLeft w:val="0"/>
          <w:marRight w:val="0"/>
          <w:marTop w:val="0"/>
          <w:marBottom w:val="0"/>
          <w:divBdr>
            <w:top w:val="none" w:sz="0" w:space="0" w:color="auto"/>
            <w:left w:val="none" w:sz="0" w:space="0" w:color="auto"/>
            <w:bottom w:val="none" w:sz="0" w:space="0" w:color="auto"/>
            <w:right w:val="none" w:sz="0" w:space="0" w:color="auto"/>
          </w:divBdr>
        </w:div>
        <w:div w:id="2093160166">
          <w:marLeft w:val="0"/>
          <w:marRight w:val="0"/>
          <w:marTop w:val="0"/>
          <w:marBottom w:val="0"/>
          <w:divBdr>
            <w:top w:val="none" w:sz="0" w:space="0" w:color="auto"/>
            <w:left w:val="none" w:sz="0" w:space="0" w:color="auto"/>
            <w:bottom w:val="none" w:sz="0" w:space="0" w:color="auto"/>
            <w:right w:val="none" w:sz="0" w:space="0" w:color="auto"/>
          </w:divBdr>
        </w:div>
        <w:div w:id="210850181">
          <w:marLeft w:val="0"/>
          <w:marRight w:val="0"/>
          <w:marTop w:val="0"/>
          <w:marBottom w:val="0"/>
          <w:divBdr>
            <w:top w:val="none" w:sz="0" w:space="0" w:color="auto"/>
            <w:left w:val="none" w:sz="0" w:space="0" w:color="auto"/>
            <w:bottom w:val="none" w:sz="0" w:space="0" w:color="auto"/>
            <w:right w:val="none" w:sz="0" w:space="0" w:color="auto"/>
          </w:divBdr>
        </w:div>
        <w:div w:id="1896775307">
          <w:marLeft w:val="0"/>
          <w:marRight w:val="0"/>
          <w:marTop w:val="0"/>
          <w:marBottom w:val="0"/>
          <w:divBdr>
            <w:top w:val="none" w:sz="0" w:space="0" w:color="auto"/>
            <w:left w:val="none" w:sz="0" w:space="0" w:color="auto"/>
            <w:bottom w:val="none" w:sz="0" w:space="0" w:color="auto"/>
            <w:right w:val="none" w:sz="0" w:space="0" w:color="auto"/>
          </w:divBdr>
        </w:div>
        <w:div w:id="1512069561">
          <w:marLeft w:val="0"/>
          <w:marRight w:val="0"/>
          <w:marTop w:val="0"/>
          <w:marBottom w:val="0"/>
          <w:divBdr>
            <w:top w:val="none" w:sz="0" w:space="0" w:color="auto"/>
            <w:left w:val="none" w:sz="0" w:space="0" w:color="auto"/>
            <w:bottom w:val="none" w:sz="0" w:space="0" w:color="auto"/>
            <w:right w:val="none" w:sz="0" w:space="0" w:color="auto"/>
          </w:divBdr>
        </w:div>
        <w:div w:id="670639546">
          <w:marLeft w:val="0"/>
          <w:marRight w:val="0"/>
          <w:marTop w:val="0"/>
          <w:marBottom w:val="0"/>
          <w:divBdr>
            <w:top w:val="none" w:sz="0" w:space="0" w:color="auto"/>
            <w:left w:val="none" w:sz="0" w:space="0" w:color="auto"/>
            <w:bottom w:val="none" w:sz="0" w:space="0" w:color="auto"/>
            <w:right w:val="none" w:sz="0" w:space="0" w:color="auto"/>
          </w:divBdr>
        </w:div>
        <w:div w:id="1423063624">
          <w:marLeft w:val="0"/>
          <w:marRight w:val="0"/>
          <w:marTop w:val="0"/>
          <w:marBottom w:val="0"/>
          <w:divBdr>
            <w:top w:val="none" w:sz="0" w:space="0" w:color="auto"/>
            <w:left w:val="none" w:sz="0" w:space="0" w:color="auto"/>
            <w:bottom w:val="none" w:sz="0" w:space="0" w:color="auto"/>
            <w:right w:val="none" w:sz="0" w:space="0" w:color="auto"/>
          </w:divBdr>
        </w:div>
        <w:div w:id="2032409447">
          <w:marLeft w:val="0"/>
          <w:marRight w:val="0"/>
          <w:marTop w:val="0"/>
          <w:marBottom w:val="0"/>
          <w:divBdr>
            <w:top w:val="none" w:sz="0" w:space="0" w:color="auto"/>
            <w:left w:val="none" w:sz="0" w:space="0" w:color="auto"/>
            <w:bottom w:val="none" w:sz="0" w:space="0" w:color="auto"/>
            <w:right w:val="none" w:sz="0" w:space="0" w:color="auto"/>
          </w:divBdr>
        </w:div>
        <w:div w:id="1274632017">
          <w:marLeft w:val="0"/>
          <w:marRight w:val="0"/>
          <w:marTop w:val="0"/>
          <w:marBottom w:val="0"/>
          <w:divBdr>
            <w:top w:val="none" w:sz="0" w:space="0" w:color="auto"/>
            <w:left w:val="none" w:sz="0" w:space="0" w:color="auto"/>
            <w:bottom w:val="none" w:sz="0" w:space="0" w:color="auto"/>
            <w:right w:val="none" w:sz="0" w:space="0" w:color="auto"/>
          </w:divBdr>
        </w:div>
        <w:div w:id="1926331296">
          <w:marLeft w:val="0"/>
          <w:marRight w:val="0"/>
          <w:marTop w:val="0"/>
          <w:marBottom w:val="0"/>
          <w:divBdr>
            <w:top w:val="none" w:sz="0" w:space="0" w:color="auto"/>
            <w:left w:val="none" w:sz="0" w:space="0" w:color="auto"/>
            <w:bottom w:val="none" w:sz="0" w:space="0" w:color="auto"/>
            <w:right w:val="none" w:sz="0" w:space="0" w:color="auto"/>
          </w:divBdr>
        </w:div>
        <w:div w:id="1743789444">
          <w:marLeft w:val="0"/>
          <w:marRight w:val="0"/>
          <w:marTop w:val="0"/>
          <w:marBottom w:val="0"/>
          <w:divBdr>
            <w:top w:val="none" w:sz="0" w:space="0" w:color="auto"/>
            <w:left w:val="none" w:sz="0" w:space="0" w:color="auto"/>
            <w:bottom w:val="none" w:sz="0" w:space="0" w:color="auto"/>
            <w:right w:val="none" w:sz="0" w:space="0" w:color="auto"/>
          </w:divBdr>
        </w:div>
        <w:div w:id="1602100636">
          <w:marLeft w:val="0"/>
          <w:marRight w:val="0"/>
          <w:marTop w:val="0"/>
          <w:marBottom w:val="0"/>
          <w:divBdr>
            <w:top w:val="none" w:sz="0" w:space="0" w:color="auto"/>
            <w:left w:val="none" w:sz="0" w:space="0" w:color="auto"/>
            <w:bottom w:val="none" w:sz="0" w:space="0" w:color="auto"/>
            <w:right w:val="none" w:sz="0" w:space="0" w:color="auto"/>
          </w:divBdr>
        </w:div>
        <w:div w:id="2072730226">
          <w:marLeft w:val="0"/>
          <w:marRight w:val="0"/>
          <w:marTop w:val="0"/>
          <w:marBottom w:val="0"/>
          <w:divBdr>
            <w:top w:val="none" w:sz="0" w:space="0" w:color="auto"/>
            <w:left w:val="none" w:sz="0" w:space="0" w:color="auto"/>
            <w:bottom w:val="none" w:sz="0" w:space="0" w:color="auto"/>
            <w:right w:val="none" w:sz="0" w:space="0" w:color="auto"/>
          </w:divBdr>
        </w:div>
        <w:div w:id="1575971523">
          <w:marLeft w:val="0"/>
          <w:marRight w:val="0"/>
          <w:marTop w:val="0"/>
          <w:marBottom w:val="0"/>
          <w:divBdr>
            <w:top w:val="none" w:sz="0" w:space="0" w:color="auto"/>
            <w:left w:val="none" w:sz="0" w:space="0" w:color="auto"/>
            <w:bottom w:val="none" w:sz="0" w:space="0" w:color="auto"/>
            <w:right w:val="none" w:sz="0" w:space="0" w:color="auto"/>
          </w:divBdr>
        </w:div>
        <w:div w:id="1339962715">
          <w:marLeft w:val="0"/>
          <w:marRight w:val="0"/>
          <w:marTop w:val="0"/>
          <w:marBottom w:val="0"/>
          <w:divBdr>
            <w:top w:val="none" w:sz="0" w:space="0" w:color="auto"/>
            <w:left w:val="none" w:sz="0" w:space="0" w:color="auto"/>
            <w:bottom w:val="none" w:sz="0" w:space="0" w:color="auto"/>
            <w:right w:val="none" w:sz="0" w:space="0" w:color="auto"/>
          </w:divBdr>
        </w:div>
        <w:div w:id="1996302561">
          <w:marLeft w:val="0"/>
          <w:marRight w:val="0"/>
          <w:marTop w:val="0"/>
          <w:marBottom w:val="0"/>
          <w:divBdr>
            <w:top w:val="none" w:sz="0" w:space="0" w:color="auto"/>
            <w:left w:val="none" w:sz="0" w:space="0" w:color="auto"/>
            <w:bottom w:val="none" w:sz="0" w:space="0" w:color="auto"/>
            <w:right w:val="none" w:sz="0" w:space="0" w:color="auto"/>
          </w:divBdr>
        </w:div>
      </w:divsChild>
    </w:div>
    <w:div w:id="1404251939">
      <w:bodyDiv w:val="1"/>
      <w:marLeft w:val="0"/>
      <w:marRight w:val="0"/>
      <w:marTop w:val="0"/>
      <w:marBottom w:val="0"/>
      <w:divBdr>
        <w:top w:val="none" w:sz="0" w:space="0" w:color="auto"/>
        <w:left w:val="none" w:sz="0" w:space="0" w:color="auto"/>
        <w:bottom w:val="none" w:sz="0" w:space="0" w:color="auto"/>
        <w:right w:val="none" w:sz="0" w:space="0" w:color="auto"/>
      </w:divBdr>
    </w:div>
    <w:div w:id="1405444949">
      <w:bodyDiv w:val="1"/>
      <w:marLeft w:val="0"/>
      <w:marRight w:val="0"/>
      <w:marTop w:val="0"/>
      <w:marBottom w:val="0"/>
      <w:divBdr>
        <w:top w:val="none" w:sz="0" w:space="0" w:color="auto"/>
        <w:left w:val="none" w:sz="0" w:space="0" w:color="auto"/>
        <w:bottom w:val="none" w:sz="0" w:space="0" w:color="auto"/>
        <w:right w:val="none" w:sz="0" w:space="0" w:color="auto"/>
      </w:divBdr>
      <w:divsChild>
        <w:div w:id="1564563203">
          <w:marLeft w:val="0"/>
          <w:marRight w:val="0"/>
          <w:marTop w:val="0"/>
          <w:marBottom w:val="0"/>
          <w:divBdr>
            <w:top w:val="none" w:sz="0" w:space="0" w:color="auto"/>
            <w:left w:val="none" w:sz="0" w:space="0" w:color="auto"/>
            <w:bottom w:val="none" w:sz="0" w:space="0" w:color="auto"/>
            <w:right w:val="none" w:sz="0" w:space="0" w:color="auto"/>
          </w:divBdr>
          <w:divsChild>
            <w:div w:id="1951741988">
              <w:marLeft w:val="0"/>
              <w:marRight w:val="0"/>
              <w:marTop w:val="0"/>
              <w:marBottom w:val="0"/>
              <w:divBdr>
                <w:top w:val="none" w:sz="0" w:space="0" w:color="auto"/>
                <w:left w:val="none" w:sz="0" w:space="0" w:color="auto"/>
                <w:bottom w:val="none" w:sz="0" w:space="0" w:color="auto"/>
                <w:right w:val="none" w:sz="0" w:space="0" w:color="auto"/>
              </w:divBdr>
            </w:div>
          </w:divsChild>
        </w:div>
        <w:div w:id="426540113">
          <w:marLeft w:val="0"/>
          <w:marRight w:val="0"/>
          <w:marTop w:val="0"/>
          <w:marBottom w:val="0"/>
          <w:divBdr>
            <w:top w:val="none" w:sz="0" w:space="0" w:color="auto"/>
            <w:left w:val="none" w:sz="0" w:space="0" w:color="auto"/>
            <w:bottom w:val="none" w:sz="0" w:space="0" w:color="auto"/>
            <w:right w:val="none" w:sz="0" w:space="0" w:color="auto"/>
          </w:divBdr>
          <w:divsChild>
            <w:div w:id="5015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3747">
      <w:bodyDiv w:val="1"/>
      <w:marLeft w:val="0"/>
      <w:marRight w:val="0"/>
      <w:marTop w:val="0"/>
      <w:marBottom w:val="0"/>
      <w:divBdr>
        <w:top w:val="none" w:sz="0" w:space="0" w:color="auto"/>
        <w:left w:val="none" w:sz="0" w:space="0" w:color="auto"/>
        <w:bottom w:val="none" w:sz="0" w:space="0" w:color="auto"/>
        <w:right w:val="none" w:sz="0" w:space="0" w:color="auto"/>
      </w:divBdr>
    </w:div>
    <w:div w:id="1407334877">
      <w:bodyDiv w:val="1"/>
      <w:marLeft w:val="0"/>
      <w:marRight w:val="0"/>
      <w:marTop w:val="0"/>
      <w:marBottom w:val="0"/>
      <w:divBdr>
        <w:top w:val="none" w:sz="0" w:space="0" w:color="auto"/>
        <w:left w:val="none" w:sz="0" w:space="0" w:color="auto"/>
        <w:bottom w:val="none" w:sz="0" w:space="0" w:color="auto"/>
        <w:right w:val="none" w:sz="0" w:space="0" w:color="auto"/>
      </w:divBdr>
    </w:div>
    <w:div w:id="1415971889">
      <w:bodyDiv w:val="1"/>
      <w:marLeft w:val="0"/>
      <w:marRight w:val="0"/>
      <w:marTop w:val="0"/>
      <w:marBottom w:val="0"/>
      <w:divBdr>
        <w:top w:val="none" w:sz="0" w:space="0" w:color="auto"/>
        <w:left w:val="none" w:sz="0" w:space="0" w:color="auto"/>
        <w:bottom w:val="none" w:sz="0" w:space="0" w:color="auto"/>
        <w:right w:val="none" w:sz="0" w:space="0" w:color="auto"/>
      </w:divBdr>
      <w:divsChild>
        <w:div w:id="2060781968">
          <w:marLeft w:val="0"/>
          <w:marRight w:val="0"/>
          <w:marTop w:val="450"/>
          <w:marBottom w:val="450"/>
          <w:divBdr>
            <w:top w:val="none" w:sz="0" w:space="0" w:color="auto"/>
            <w:left w:val="none" w:sz="0" w:space="0" w:color="auto"/>
            <w:bottom w:val="none" w:sz="0" w:space="0" w:color="auto"/>
            <w:right w:val="none" w:sz="0" w:space="0" w:color="auto"/>
          </w:divBdr>
        </w:div>
      </w:divsChild>
    </w:div>
    <w:div w:id="1430007204">
      <w:bodyDiv w:val="1"/>
      <w:marLeft w:val="0"/>
      <w:marRight w:val="0"/>
      <w:marTop w:val="0"/>
      <w:marBottom w:val="0"/>
      <w:divBdr>
        <w:top w:val="none" w:sz="0" w:space="0" w:color="auto"/>
        <w:left w:val="none" w:sz="0" w:space="0" w:color="auto"/>
        <w:bottom w:val="none" w:sz="0" w:space="0" w:color="auto"/>
        <w:right w:val="none" w:sz="0" w:space="0" w:color="auto"/>
      </w:divBdr>
    </w:div>
    <w:div w:id="1431201475">
      <w:bodyDiv w:val="1"/>
      <w:marLeft w:val="0"/>
      <w:marRight w:val="0"/>
      <w:marTop w:val="0"/>
      <w:marBottom w:val="0"/>
      <w:divBdr>
        <w:top w:val="none" w:sz="0" w:space="0" w:color="auto"/>
        <w:left w:val="none" w:sz="0" w:space="0" w:color="auto"/>
        <w:bottom w:val="none" w:sz="0" w:space="0" w:color="auto"/>
        <w:right w:val="none" w:sz="0" w:space="0" w:color="auto"/>
      </w:divBdr>
    </w:div>
    <w:div w:id="1433748428">
      <w:bodyDiv w:val="1"/>
      <w:marLeft w:val="0"/>
      <w:marRight w:val="0"/>
      <w:marTop w:val="0"/>
      <w:marBottom w:val="0"/>
      <w:divBdr>
        <w:top w:val="none" w:sz="0" w:space="0" w:color="auto"/>
        <w:left w:val="none" w:sz="0" w:space="0" w:color="auto"/>
        <w:bottom w:val="none" w:sz="0" w:space="0" w:color="auto"/>
        <w:right w:val="none" w:sz="0" w:space="0" w:color="auto"/>
      </w:divBdr>
    </w:div>
    <w:div w:id="1437748246">
      <w:bodyDiv w:val="1"/>
      <w:marLeft w:val="0"/>
      <w:marRight w:val="0"/>
      <w:marTop w:val="0"/>
      <w:marBottom w:val="0"/>
      <w:divBdr>
        <w:top w:val="none" w:sz="0" w:space="0" w:color="auto"/>
        <w:left w:val="none" w:sz="0" w:space="0" w:color="auto"/>
        <w:bottom w:val="none" w:sz="0" w:space="0" w:color="auto"/>
        <w:right w:val="none" w:sz="0" w:space="0" w:color="auto"/>
      </w:divBdr>
    </w:div>
    <w:div w:id="1443300337">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154030">
      <w:bodyDiv w:val="1"/>
      <w:marLeft w:val="0"/>
      <w:marRight w:val="0"/>
      <w:marTop w:val="0"/>
      <w:marBottom w:val="0"/>
      <w:divBdr>
        <w:top w:val="none" w:sz="0" w:space="0" w:color="auto"/>
        <w:left w:val="none" w:sz="0" w:space="0" w:color="auto"/>
        <w:bottom w:val="none" w:sz="0" w:space="0" w:color="auto"/>
        <w:right w:val="none" w:sz="0" w:space="0" w:color="auto"/>
      </w:divBdr>
    </w:div>
    <w:div w:id="1453594196">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8819468">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7331164">
      <w:bodyDiv w:val="1"/>
      <w:marLeft w:val="0"/>
      <w:marRight w:val="0"/>
      <w:marTop w:val="0"/>
      <w:marBottom w:val="0"/>
      <w:divBdr>
        <w:top w:val="none" w:sz="0" w:space="0" w:color="auto"/>
        <w:left w:val="none" w:sz="0" w:space="0" w:color="auto"/>
        <w:bottom w:val="none" w:sz="0" w:space="0" w:color="auto"/>
        <w:right w:val="none" w:sz="0" w:space="0" w:color="auto"/>
      </w:divBdr>
    </w:div>
    <w:div w:id="1479489777">
      <w:bodyDiv w:val="1"/>
      <w:marLeft w:val="0"/>
      <w:marRight w:val="0"/>
      <w:marTop w:val="0"/>
      <w:marBottom w:val="0"/>
      <w:divBdr>
        <w:top w:val="none" w:sz="0" w:space="0" w:color="auto"/>
        <w:left w:val="none" w:sz="0" w:space="0" w:color="auto"/>
        <w:bottom w:val="none" w:sz="0" w:space="0" w:color="auto"/>
        <w:right w:val="none" w:sz="0" w:space="0" w:color="auto"/>
      </w:divBdr>
    </w:div>
    <w:div w:id="1486120437">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7070727">
      <w:bodyDiv w:val="1"/>
      <w:marLeft w:val="0"/>
      <w:marRight w:val="0"/>
      <w:marTop w:val="0"/>
      <w:marBottom w:val="0"/>
      <w:divBdr>
        <w:top w:val="none" w:sz="0" w:space="0" w:color="auto"/>
        <w:left w:val="none" w:sz="0" w:space="0" w:color="auto"/>
        <w:bottom w:val="none" w:sz="0" w:space="0" w:color="auto"/>
        <w:right w:val="none" w:sz="0" w:space="0" w:color="auto"/>
      </w:divBdr>
    </w:div>
    <w:div w:id="1497303177">
      <w:bodyDiv w:val="1"/>
      <w:marLeft w:val="0"/>
      <w:marRight w:val="0"/>
      <w:marTop w:val="0"/>
      <w:marBottom w:val="0"/>
      <w:divBdr>
        <w:top w:val="none" w:sz="0" w:space="0" w:color="auto"/>
        <w:left w:val="none" w:sz="0" w:space="0" w:color="auto"/>
        <w:bottom w:val="none" w:sz="0" w:space="0" w:color="auto"/>
        <w:right w:val="none" w:sz="0" w:space="0" w:color="auto"/>
      </w:divBdr>
    </w:div>
    <w:div w:id="1500191927">
      <w:bodyDiv w:val="1"/>
      <w:marLeft w:val="0"/>
      <w:marRight w:val="0"/>
      <w:marTop w:val="0"/>
      <w:marBottom w:val="0"/>
      <w:divBdr>
        <w:top w:val="none" w:sz="0" w:space="0" w:color="auto"/>
        <w:left w:val="none" w:sz="0" w:space="0" w:color="auto"/>
        <w:bottom w:val="none" w:sz="0" w:space="0" w:color="auto"/>
        <w:right w:val="none" w:sz="0" w:space="0" w:color="auto"/>
      </w:divBdr>
      <w:divsChild>
        <w:div w:id="212229494">
          <w:marLeft w:val="0"/>
          <w:marRight w:val="0"/>
          <w:marTop w:val="0"/>
          <w:marBottom w:val="0"/>
          <w:divBdr>
            <w:top w:val="single" w:sz="2" w:space="0" w:color="auto"/>
            <w:left w:val="single" w:sz="2" w:space="0" w:color="auto"/>
            <w:bottom w:val="single" w:sz="2" w:space="0" w:color="auto"/>
            <w:right w:val="single" w:sz="2" w:space="0" w:color="auto"/>
          </w:divBdr>
        </w:div>
      </w:divsChild>
    </w:div>
    <w:div w:id="1500995762">
      <w:bodyDiv w:val="1"/>
      <w:marLeft w:val="0"/>
      <w:marRight w:val="0"/>
      <w:marTop w:val="0"/>
      <w:marBottom w:val="0"/>
      <w:divBdr>
        <w:top w:val="none" w:sz="0" w:space="0" w:color="auto"/>
        <w:left w:val="none" w:sz="0" w:space="0" w:color="auto"/>
        <w:bottom w:val="none" w:sz="0" w:space="0" w:color="auto"/>
        <w:right w:val="none" w:sz="0" w:space="0" w:color="auto"/>
      </w:divBdr>
    </w:div>
    <w:div w:id="1504280397">
      <w:bodyDiv w:val="1"/>
      <w:marLeft w:val="0"/>
      <w:marRight w:val="0"/>
      <w:marTop w:val="0"/>
      <w:marBottom w:val="0"/>
      <w:divBdr>
        <w:top w:val="none" w:sz="0" w:space="0" w:color="auto"/>
        <w:left w:val="none" w:sz="0" w:space="0" w:color="auto"/>
        <w:bottom w:val="none" w:sz="0" w:space="0" w:color="auto"/>
        <w:right w:val="none" w:sz="0" w:space="0" w:color="auto"/>
      </w:divBdr>
    </w:div>
    <w:div w:id="1505900648">
      <w:bodyDiv w:val="1"/>
      <w:marLeft w:val="0"/>
      <w:marRight w:val="0"/>
      <w:marTop w:val="0"/>
      <w:marBottom w:val="0"/>
      <w:divBdr>
        <w:top w:val="none" w:sz="0" w:space="0" w:color="auto"/>
        <w:left w:val="none" w:sz="0" w:space="0" w:color="auto"/>
        <w:bottom w:val="none" w:sz="0" w:space="0" w:color="auto"/>
        <w:right w:val="none" w:sz="0" w:space="0" w:color="auto"/>
      </w:divBdr>
      <w:divsChild>
        <w:div w:id="1300574764">
          <w:marLeft w:val="0"/>
          <w:marRight w:val="0"/>
          <w:marTop w:val="0"/>
          <w:marBottom w:val="0"/>
          <w:divBdr>
            <w:top w:val="none" w:sz="0" w:space="0" w:color="auto"/>
            <w:left w:val="none" w:sz="0" w:space="0" w:color="auto"/>
            <w:bottom w:val="none" w:sz="0" w:space="0" w:color="auto"/>
            <w:right w:val="none" w:sz="0" w:space="0" w:color="auto"/>
          </w:divBdr>
        </w:div>
      </w:divsChild>
    </w:div>
    <w:div w:id="1506550261">
      <w:bodyDiv w:val="1"/>
      <w:marLeft w:val="0"/>
      <w:marRight w:val="0"/>
      <w:marTop w:val="0"/>
      <w:marBottom w:val="0"/>
      <w:divBdr>
        <w:top w:val="none" w:sz="0" w:space="0" w:color="auto"/>
        <w:left w:val="none" w:sz="0" w:space="0" w:color="auto"/>
        <w:bottom w:val="none" w:sz="0" w:space="0" w:color="auto"/>
        <w:right w:val="none" w:sz="0" w:space="0" w:color="auto"/>
      </w:divBdr>
    </w:div>
    <w:div w:id="1509371741">
      <w:bodyDiv w:val="1"/>
      <w:marLeft w:val="0"/>
      <w:marRight w:val="0"/>
      <w:marTop w:val="0"/>
      <w:marBottom w:val="0"/>
      <w:divBdr>
        <w:top w:val="none" w:sz="0" w:space="0" w:color="auto"/>
        <w:left w:val="none" w:sz="0" w:space="0" w:color="auto"/>
        <w:bottom w:val="none" w:sz="0" w:space="0" w:color="auto"/>
        <w:right w:val="none" w:sz="0" w:space="0" w:color="auto"/>
      </w:divBdr>
    </w:div>
    <w:div w:id="1512984539">
      <w:bodyDiv w:val="1"/>
      <w:marLeft w:val="0"/>
      <w:marRight w:val="0"/>
      <w:marTop w:val="0"/>
      <w:marBottom w:val="0"/>
      <w:divBdr>
        <w:top w:val="none" w:sz="0" w:space="0" w:color="auto"/>
        <w:left w:val="none" w:sz="0" w:space="0" w:color="auto"/>
        <w:bottom w:val="none" w:sz="0" w:space="0" w:color="auto"/>
        <w:right w:val="none" w:sz="0" w:space="0" w:color="auto"/>
      </w:divBdr>
      <w:divsChild>
        <w:div w:id="576598695">
          <w:marLeft w:val="0"/>
          <w:marRight w:val="0"/>
          <w:marTop w:val="0"/>
          <w:marBottom w:val="0"/>
          <w:divBdr>
            <w:top w:val="none" w:sz="0" w:space="0" w:color="auto"/>
            <w:left w:val="none" w:sz="0" w:space="0" w:color="auto"/>
            <w:bottom w:val="none" w:sz="0" w:space="0" w:color="auto"/>
            <w:right w:val="none" w:sz="0" w:space="0" w:color="auto"/>
          </w:divBdr>
          <w:divsChild>
            <w:div w:id="151291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28511">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79703">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3587478">
      <w:bodyDiv w:val="1"/>
      <w:marLeft w:val="0"/>
      <w:marRight w:val="0"/>
      <w:marTop w:val="0"/>
      <w:marBottom w:val="0"/>
      <w:divBdr>
        <w:top w:val="none" w:sz="0" w:space="0" w:color="auto"/>
        <w:left w:val="none" w:sz="0" w:space="0" w:color="auto"/>
        <w:bottom w:val="none" w:sz="0" w:space="0" w:color="auto"/>
        <w:right w:val="none" w:sz="0" w:space="0" w:color="auto"/>
      </w:divBdr>
      <w:divsChild>
        <w:div w:id="1481580742">
          <w:marLeft w:val="0"/>
          <w:marRight w:val="0"/>
          <w:marTop w:val="0"/>
          <w:marBottom w:val="0"/>
          <w:divBdr>
            <w:top w:val="none" w:sz="0" w:space="0" w:color="auto"/>
            <w:left w:val="none" w:sz="0" w:space="0" w:color="auto"/>
            <w:bottom w:val="none" w:sz="0" w:space="0" w:color="auto"/>
            <w:right w:val="none" w:sz="0" w:space="0" w:color="auto"/>
          </w:divBdr>
          <w:divsChild>
            <w:div w:id="18727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1481342">
      <w:bodyDiv w:val="1"/>
      <w:marLeft w:val="0"/>
      <w:marRight w:val="0"/>
      <w:marTop w:val="0"/>
      <w:marBottom w:val="0"/>
      <w:divBdr>
        <w:top w:val="none" w:sz="0" w:space="0" w:color="auto"/>
        <w:left w:val="none" w:sz="0" w:space="0" w:color="auto"/>
        <w:bottom w:val="none" w:sz="0" w:space="0" w:color="auto"/>
        <w:right w:val="none" w:sz="0" w:space="0" w:color="auto"/>
      </w:divBdr>
    </w:div>
    <w:div w:id="1542404044">
      <w:bodyDiv w:val="1"/>
      <w:marLeft w:val="0"/>
      <w:marRight w:val="0"/>
      <w:marTop w:val="0"/>
      <w:marBottom w:val="0"/>
      <w:divBdr>
        <w:top w:val="none" w:sz="0" w:space="0" w:color="auto"/>
        <w:left w:val="none" w:sz="0" w:space="0" w:color="auto"/>
        <w:bottom w:val="none" w:sz="0" w:space="0" w:color="auto"/>
        <w:right w:val="none" w:sz="0" w:space="0" w:color="auto"/>
      </w:divBdr>
    </w:div>
    <w:div w:id="1543520839">
      <w:bodyDiv w:val="1"/>
      <w:marLeft w:val="0"/>
      <w:marRight w:val="0"/>
      <w:marTop w:val="0"/>
      <w:marBottom w:val="0"/>
      <w:divBdr>
        <w:top w:val="none" w:sz="0" w:space="0" w:color="auto"/>
        <w:left w:val="none" w:sz="0" w:space="0" w:color="auto"/>
        <w:bottom w:val="none" w:sz="0" w:space="0" w:color="auto"/>
        <w:right w:val="none" w:sz="0" w:space="0" w:color="auto"/>
      </w:divBdr>
    </w:div>
    <w:div w:id="1549606823">
      <w:bodyDiv w:val="1"/>
      <w:marLeft w:val="0"/>
      <w:marRight w:val="0"/>
      <w:marTop w:val="0"/>
      <w:marBottom w:val="0"/>
      <w:divBdr>
        <w:top w:val="none" w:sz="0" w:space="0" w:color="auto"/>
        <w:left w:val="none" w:sz="0" w:space="0" w:color="auto"/>
        <w:bottom w:val="none" w:sz="0" w:space="0" w:color="auto"/>
        <w:right w:val="none" w:sz="0" w:space="0" w:color="auto"/>
      </w:divBdr>
    </w:div>
    <w:div w:id="1564637648">
      <w:bodyDiv w:val="1"/>
      <w:marLeft w:val="0"/>
      <w:marRight w:val="0"/>
      <w:marTop w:val="0"/>
      <w:marBottom w:val="0"/>
      <w:divBdr>
        <w:top w:val="none" w:sz="0" w:space="0" w:color="auto"/>
        <w:left w:val="none" w:sz="0" w:space="0" w:color="auto"/>
        <w:bottom w:val="none" w:sz="0" w:space="0" w:color="auto"/>
        <w:right w:val="none" w:sz="0" w:space="0" w:color="auto"/>
      </w:divBdr>
    </w:div>
    <w:div w:id="1566600223">
      <w:bodyDiv w:val="1"/>
      <w:marLeft w:val="0"/>
      <w:marRight w:val="0"/>
      <w:marTop w:val="0"/>
      <w:marBottom w:val="0"/>
      <w:divBdr>
        <w:top w:val="none" w:sz="0" w:space="0" w:color="auto"/>
        <w:left w:val="none" w:sz="0" w:space="0" w:color="auto"/>
        <w:bottom w:val="none" w:sz="0" w:space="0" w:color="auto"/>
        <w:right w:val="none" w:sz="0" w:space="0" w:color="auto"/>
      </w:divBdr>
    </w:div>
    <w:div w:id="1571651198">
      <w:bodyDiv w:val="1"/>
      <w:marLeft w:val="0"/>
      <w:marRight w:val="0"/>
      <w:marTop w:val="0"/>
      <w:marBottom w:val="0"/>
      <w:divBdr>
        <w:top w:val="none" w:sz="0" w:space="0" w:color="auto"/>
        <w:left w:val="none" w:sz="0" w:space="0" w:color="auto"/>
        <w:bottom w:val="none" w:sz="0" w:space="0" w:color="auto"/>
        <w:right w:val="none" w:sz="0" w:space="0" w:color="auto"/>
      </w:divBdr>
      <w:divsChild>
        <w:div w:id="1332443667">
          <w:marLeft w:val="0"/>
          <w:marRight w:val="0"/>
          <w:marTop w:val="0"/>
          <w:marBottom w:val="0"/>
          <w:divBdr>
            <w:top w:val="none" w:sz="0" w:space="0" w:color="auto"/>
            <w:left w:val="none" w:sz="0" w:space="0" w:color="auto"/>
            <w:bottom w:val="none" w:sz="0" w:space="0" w:color="auto"/>
            <w:right w:val="none" w:sz="0" w:space="0" w:color="auto"/>
          </w:divBdr>
          <w:divsChild>
            <w:div w:id="13992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4845">
      <w:bodyDiv w:val="1"/>
      <w:marLeft w:val="0"/>
      <w:marRight w:val="0"/>
      <w:marTop w:val="0"/>
      <w:marBottom w:val="0"/>
      <w:divBdr>
        <w:top w:val="none" w:sz="0" w:space="0" w:color="auto"/>
        <w:left w:val="none" w:sz="0" w:space="0" w:color="auto"/>
        <w:bottom w:val="none" w:sz="0" w:space="0" w:color="auto"/>
        <w:right w:val="none" w:sz="0" w:space="0" w:color="auto"/>
      </w:divBdr>
    </w:div>
    <w:div w:id="1573158723">
      <w:bodyDiv w:val="1"/>
      <w:marLeft w:val="0"/>
      <w:marRight w:val="0"/>
      <w:marTop w:val="0"/>
      <w:marBottom w:val="0"/>
      <w:divBdr>
        <w:top w:val="none" w:sz="0" w:space="0" w:color="auto"/>
        <w:left w:val="none" w:sz="0" w:space="0" w:color="auto"/>
        <w:bottom w:val="none" w:sz="0" w:space="0" w:color="auto"/>
        <w:right w:val="none" w:sz="0" w:space="0" w:color="auto"/>
      </w:divBdr>
    </w:div>
    <w:div w:id="1575049585">
      <w:bodyDiv w:val="1"/>
      <w:marLeft w:val="0"/>
      <w:marRight w:val="0"/>
      <w:marTop w:val="0"/>
      <w:marBottom w:val="0"/>
      <w:divBdr>
        <w:top w:val="none" w:sz="0" w:space="0" w:color="auto"/>
        <w:left w:val="none" w:sz="0" w:space="0" w:color="auto"/>
        <w:bottom w:val="none" w:sz="0" w:space="0" w:color="auto"/>
        <w:right w:val="none" w:sz="0" w:space="0" w:color="auto"/>
      </w:divBdr>
    </w:div>
    <w:div w:id="1584602835">
      <w:bodyDiv w:val="1"/>
      <w:marLeft w:val="0"/>
      <w:marRight w:val="0"/>
      <w:marTop w:val="0"/>
      <w:marBottom w:val="0"/>
      <w:divBdr>
        <w:top w:val="none" w:sz="0" w:space="0" w:color="auto"/>
        <w:left w:val="none" w:sz="0" w:space="0" w:color="auto"/>
        <w:bottom w:val="none" w:sz="0" w:space="0" w:color="auto"/>
        <w:right w:val="none" w:sz="0" w:space="0" w:color="auto"/>
      </w:divBdr>
    </w:div>
    <w:div w:id="1586574819">
      <w:bodyDiv w:val="1"/>
      <w:marLeft w:val="0"/>
      <w:marRight w:val="0"/>
      <w:marTop w:val="0"/>
      <w:marBottom w:val="0"/>
      <w:divBdr>
        <w:top w:val="none" w:sz="0" w:space="0" w:color="auto"/>
        <w:left w:val="none" w:sz="0" w:space="0" w:color="auto"/>
        <w:bottom w:val="none" w:sz="0" w:space="0" w:color="auto"/>
        <w:right w:val="none" w:sz="0" w:space="0" w:color="auto"/>
      </w:divBdr>
    </w:div>
    <w:div w:id="1591042919">
      <w:bodyDiv w:val="1"/>
      <w:marLeft w:val="0"/>
      <w:marRight w:val="0"/>
      <w:marTop w:val="0"/>
      <w:marBottom w:val="0"/>
      <w:divBdr>
        <w:top w:val="none" w:sz="0" w:space="0" w:color="auto"/>
        <w:left w:val="none" w:sz="0" w:space="0" w:color="auto"/>
        <w:bottom w:val="none" w:sz="0" w:space="0" w:color="auto"/>
        <w:right w:val="none" w:sz="0" w:space="0" w:color="auto"/>
      </w:divBdr>
    </w:div>
    <w:div w:id="1592272879">
      <w:bodyDiv w:val="1"/>
      <w:marLeft w:val="0"/>
      <w:marRight w:val="0"/>
      <w:marTop w:val="0"/>
      <w:marBottom w:val="0"/>
      <w:divBdr>
        <w:top w:val="none" w:sz="0" w:space="0" w:color="auto"/>
        <w:left w:val="none" w:sz="0" w:space="0" w:color="auto"/>
        <w:bottom w:val="none" w:sz="0" w:space="0" w:color="auto"/>
        <w:right w:val="none" w:sz="0" w:space="0" w:color="auto"/>
      </w:divBdr>
    </w:div>
    <w:div w:id="1593859679">
      <w:bodyDiv w:val="1"/>
      <w:marLeft w:val="0"/>
      <w:marRight w:val="0"/>
      <w:marTop w:val="0"/>
      <w:marBottom w:val="0"/>
      <w:divBdr>
        <w:top w:val="none" w:sz="0" w:space="0" w:color="auto"/>
        <w:left w:val="none" w:sz="0" w:space="0" w:color="auto"/>
        <w:bottom w:val="none" w:sz="0" w:space="0" w:color="auto"/>
        <w:right w:val="none" w:sz="0" w:space="0" w:color="auto"/>
      </w:divBdr>
    </w:div>
    <w:div w:id="1597129442">
      <w:bodyDiv w:val="1"/>
      <w:marLeft w:val="0"/>
      <w:marRight w:val="0"/>
      <w:marTop w:val="0"/>
      <w:marBottom w:val="0"/>
      <w:divBdr>
        <w:top w:val="none" w:sz="0" w:space="0" w:color="auto"/>
        <w:left w:val="none" w:sz="0" w:space="0" w:color="auto"/>
        <w:bottom w:val="none" w:sz="0" w:space="0" w:color="auto"/>
        <w:right w:val="none" w:sz="0" w:space="0" w:color="auto"/>
      </w:divBdr>
    </w:div>
    <w:div w:id="1597206397">
      <w:bodyDiv w:val="1"/>
      <w:marLeft w:val="0"/>
      <w:marRight w:val="0"/>
      <w:marTop w:val="0"/>
      <w:marBottom w:val="0"/>
      <w:divBdr>
        <w:top w:val="none" w:sz="0" w:space="0" w:color="auto"/>
        <w:left w:val="none" w:sz="0" w:space="0" w:color="auto"/>
        <w:bottom w:val="none" w:sz="0" w:space="0" w:color="auto"/>
        <w:right w:val="none" w:sz="0" w:space="0" w:color="auto"/>
      </w:divBdr>
    </w:div>
    <w:div w:id="1598054643">
      <w:bodyDiv w:val="1"/>
      <w:marLeft w:val="0"/>
      <w:marRight w:val="0"/>
      <w:marTop w:val="0"/>
      <w:marBottom w:val="0"/>
      <w:divBdr>
        <w:top w:val="none" w:sz="0" w:space="0" w:color="auto"/>
        <w:left w:val="none" w:sz="0" w:space="0" w:color="auto"/>
        <w:bottom w:val="none" w:sz="0" w:space="0" w:color="auto"/>
        <w:right w:val="none" w:sz="0" w:space="0" w:color="auto"/>
      </w:divBdr>
    </w:div>
    <w:div w:id="1601378350">
      <w:bodyDiv w:val="1"/>
      <w:marLeft w:val="0"/>
      <w:marRight w:val="0"/>
      <w:marTop w:val="0"/>
      <w:marBottom w:val="0"/>
      <w:divBdr>
        <w:top w:val="none" w:sz="0" w:space="0" w:color="auto"/>
        <w:left w:val="none" w:sz="0" w:space="0" w:color="auto"/>
        <w:bottom w:val="none" w:sz="0" w:space="0" w:color="auto"/>
        <w:right w:val="none" w:sz="0" w:space="0" w:color="auto"/>
      </w:divBdr>
      <w:divsChild>
        <w:div w:id="1951207254">
          <w:marLeft w:val="0"/>
          <w:marRight w:val="0"/>
          <w:marTop w:val="0"/>
          <w:marBottom w:val="0"/>
          <w:divBdr>
            <w:top w:val="none" w:sz="0" w:space="0" w:color="auto"/>
            <w:left w:val="none" w:sz="0" w:space="0" w:color="auto"/>
            <w:bottom w:val="none" w:sz="0" w:space="0" w:color="auto"/>
            <w:right w:val="none" w:sz="0" w:space="0" w:color="auto"/>
          </w:divBdr>
        </w:div>
      </w:divsChild>
    </w:div>
    <w:div w:id="1607618989">
      <w:bodyDiv w:val="1"/>
      <w:marLeft w:val="0"/>
      <w:marRight w:val="0"/>
      <w:marTop w:val="0"/>
      <w:marBottom w:val="0"/>
      <w:divBdr>
        <w:top w:val="none" w:sz="0" w:space="0" w:color="auto"/>
        <w:left w:val="none" w:sz="0" w:space="0" w:color="auto"/>
        <w:bottom w:val="none" w:sz="0" w:space="0" w:color="auto"/>
        <w:right w:val="none" w:sz="0" w:space="0" w:color="auto"/>
      </w:divBdr>
    </w:div>
    <w:div w:id="1608150721">
      <w:bodyDiv w:val="1"/>
      <w:marLeft w:val="0"/>
      <w:marRight w:val="0"/>
      <w:marTop w:val="0"/>
      <w:marBottom w:val="0"/>
      <w:divBdr>
        <w:top w:val="none" w:sz="0" w:space="0" w:color="auto"/>
        <w:left w:val="none" w:sz="0" w:space="0" w:color="auto"/>
        <w:bottom w:val="none" w:sz="0" w:space="0" w:color="auto"/>
        <w:right w:val="none" w:sz="0" w:space="0" w:color="auto"/>
      </w:divBdr>
    </w:div>
    <w:div w:id="1613129471">
      <w:bodyDiv w:val="1"/>
      <w:marLeft w:val="0"/>
      <w:marRight w:val="0"/>
      <w:marTop w:val="0"/>
      <w:marBottom w:val="0"/>
      <w:divBdr>
        <w:top w:val="none" w:sz="0" w:space="0" w:color="auto"/>
        <w:left w:val="none" w:sz="0" w:space="0" w:color="auto"/>
        <w:bottom w:val="none" w:sz="0" w:space="0" w:color="auto"/>
        <w:right w:val="none" w:sz="0" w:space="0" w:color="auto"/>
      </w:divBdr>
      <w:divsChild>
        <w:div w:id="482701696">
          <w:marLeft w:val="0"/>
          <w:marRight w:val="0"/>
          <w:marTop w:val="0"/>
          <w:marBottom w:val="0"/>
          <w:divBdr>
            <w:top w:val="single" w:sz="12" w:space="0" w:color="C5D1D8"/>
            <w:left w:val="single" w:sz="12" w:space="0" w:color="C5D1D8"/>
            <w:bottom w:val="single" w:sz="12" w:space="0" w:color="C5D1D8"/>
            <w:right w:val="single" w:sz="12" w:space="0" w:color="C5D1D8"/>
          </w:divBdr>
          <w:divsChild>
            <w:div w:id="1352682889">
              <w:marLeft w:val="0"/>
              <w:marRight w:val="0"/>
              <w:marTop w:val="0"/>
              <w:marBottom w:val="0"/>
              <w:divBdr>
                <w:top w:val="none" w:sz="0" w:space="0" w:color="auto"/>
                <w:left w:val="none" w:sz="0" w:space="0" w:color="auto"/>
                <w:bottom w:val="none" w:sz="0" w:space="0" w:color="auto"/>
                <w:right w:val="none" w:sz="0" w:space="0" w:color="auto"/>
              </w:divBdr>
            </w:div>
          </w:divsChild>
        </w:div>
        <w:div w:id="67508101">
          <w:marLeft w:val="0"/>
          <w:marRight w:val="0"/>
          <w:marTop w:val="0"/>
          <w:marBottom w:val="0"/>
          <w:divBdr>
            <w:top w:val="single" w:sz="12" w:space="0" w:color="C5D1D8"/>
            <w:left w:val="single" w:sz="12" w:space="0" w:color="C5D1D8"/>
            <w:bottom w:val="single" w:sz="12" w:space="0" w:color="C5D1D8"/>
            <w:right w:val="single" w:sz="12" w:space="0" w:color="C5D1D8"/>
          </w:divBdr>
          <w:divsChild>
            <w:div w:id="14756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37299">
      <w:bodyDiv w:val="1"/>
      <w:marLeft w:val="0"/>
      <w:marRight w:val="0"/>
      <w:marTop w:val="0"/>
      <w:marBottom w:val="0"/>
      <w:divBdr>
        <w:top w:val="none" w:sz="0" w:space="0" w:color="auto"/>
        <w:left w:val="none" w:sz="0" w:space="0" w:color="auto"/>
        <w:bottom w:val="none" w:sz="0" w:space="0" w:color="auto"/>
        <w:right w:val="none" w:sz="0" w:space="0" w:color="auto"/>
      </w:divBdr>
    </w:div>
    <w:div w:id="1664312070">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7630508">
      <w:bodyDiv w:val="1"/>
      <w:marLeft w:val="0"/>
      <w:marRight w:val="0"/>
      <w:marTop w:val="0"/>
      <w:marBottom w:val="0"/>
      <w:divBdr>
        <w:top w:val="none" w:sz="0" w:space="0" w:color="auto"/>
        <w:left w:val="none" w:sz="0" w:space="0" w:color="auto"/>
        <w:bottom w:val="none" w:sz="0" w:space="0" w:color="auto"/>
        <w:right w:val="none" w:sz="0" w:space="0" w:color="auto"/>
      </w:divBdr>
    </w:div>
    <w:div w:id="1670938298">
      <w:bodyDiv w:val="1"/>
      <w:marLeft w:val="0"/>
      <w:marRight w:val="0"/>
      <w:marTop w:val="0"/>
      <w:marBottom w:val="0"/>
      <w:divBdr>
        <w:top w:val="none" w:sz="0" w:space="0" w:color="auto"/>
        <w:left w:val="none" w:sz="0" w:space="0" w:color="auto"/>
        <w:bottom w:val="none" w:sz="0" w:space="0" w:color="auto"/>
        <w:right w:val="none" w:sz="0" w:space="0" w:color="auto"/>
      </w:divBdr>
    </w:div>
    <w:div w:id="1671249319">
      <w:bodyDiv w:val="1"/>
      <w:marLeft w:val="0"/>
      <w:marRight w:val="0"/>
      <w:marTop w:val="0"/>
      <w:marBottom w:val="0"/>
      <w:divBdr>
        <w:top w:val="none" w:sz="0" w:space="0" w:color="auto"/>
        <w:left w:val="none" w:sz="0" w:space="0" w:color="auto"/>
        <w:bottom w:val="none" w:sz="0" w:space="0" w:color="auto"/>
        <w:right w:val="none" w:sz="0" w:space="0" w:color="auto"/>
      </w:divBdr>
      <w:divsChild>
        <w:div w:id="561477497">
          <w:marLeft w:val="0"/>
          <w:marRight w:val="0"/>
          <w:marTop w:val="0"/>
          <w:marBottom w:val="0"/>
          <w:divBdr>
            <w:top w:val="none" w:sz="0" w:space="0" w:color="auto"/>
            <w:left w:val="none" w:sz="0" w:space="0" w:color="auto"/>
            <w:bottom w:val="none" w:sz="0" w:space="0" w:color="auto"/>
            <w:right w:val="none" w:sz="0" w:space="0" w:color="auto"/>
          </w:divBdr>
          <w:divsChild>
            <w:div w:id="161164065">
              <w:marLeft w:val="0"/>
              <w:marRight w:val="0"/>
              <w:marTop w:val="0"/>
              <w:marBottom w:val="0"/>
              <w:divBdr>
                <w:top w:val="none" w:sz="0" w:space="0" w:color="auto"/>
                <w:left w:val="none" w:sz="0" w:space="0" w:color="auto"/>
                <w:bottom w:val="none" w:sz="0" w:space="0" w:color="auto"/>
                <w:right w:val="none" w:sz="0" w:space="0" w:color="auto"/>
              </w:divBdr>
              <w:divsChild>
                <w:div w:id="1900558357">
                  <w:marLeft w:val="0"/>
                  <w:marRight w:val="0"/>
                  <w:marTop w:val="1080"/>
                  <w:marBottom w:val="0"/>
                  <w:divBdr>
                    <w:top w:val="none" w:sz="0" w:space="0" w:color="auto"/>
                    <w:left w:val="none" w:sz="0" w:space="0" w:color="auto"/>
                    <w:bottom w:val="none" w:sz="0" w:space="0" w:color="auto"/>
                    <w:right w:val="none" w:sz="0" w:space="0" w:color="auto"/>
                  </w:divBdr>
                </w:div>
              </w:divsChild>
            </w:div>
          </w:divsChild>
        </w:div>
      </w:divsChild>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3869836">
      <w:bodyDiv w:val="1"/>
      <w:marLeft w:val="0"/>
      <w:marRight w:val="0"/>
      <w:marTop w:val="0"/>
      <w:marBottom w:val="0"/>
      <w:divBdr>
        <w:top w:val="none" w:sz="0" w:space="0" w:color="auto"/>
        <w:left w:val="none" w:sz="0" w:space="0" w:color="auto"/>
        <w:bottom w:val="none" w:sz="0" w:space="0" w:color="auto"/>
        <w:right w:val="none" w:sz="0" w:space="0" w:color="auto"/>
      </w:divBdr>
    </w:div>
    <w:div w:id="1673945051">
      <w:bodyDiv w:val="1"/>
      <w:marLeft w:val="0"/>
      <w:marRight w:val="0"/>
      <w:marTop w:val="0"/>
      <w:marBottom w:val="0"/>
      <w:divBdr>
        <w:top w:val="none" w:sz="0" w:space="0" w:color="auto"/>
        <w:left w:val="none" w:sz="0" w:space="0" w:color="auto"/>
        <w:bottom w:val="none" w:sz="0" w:space="0" w:color="auto"/>
        <w:right w:val="none" w:sz="0" w:space="0" w:color="auto"/>
      </w:divBdr>
      <w:divsChild>
        <w:div w:id="828642096">
          <w:marLeft w:val="0"/>
          <w:marRight w:val="0"/>
          <w:marTop w:val="0"/>
          <w:marBottom w:val="0"/>
          <w:divBdr>
            <w:top w:val="single" w:sz="2" w:space="0" w:color="auto"/>
            <w:left w:val="single" w:sz="2" w:space="0" w:color="auto"/>
            <w:bottom w:val="single" w:sz="2" w:space="0" w:color="auto"/>
            <w:right w:val="single" w:sz="2" w:space="0" w:color="auto"/>
          </w:divBdr>
        </w:div>
        <w:div w:id="917054506">
          <w:marLeft w:val="0"/>
          <w:marRight w:val="0"/>
          <w:marTop w:val="0"/>
          <w:marBottom w:val="0"/>
          <w:divBdr>
            <w:top w:val="single" w:sz="2" w:space="0" w:color="auto"/>
            <w:left w:val="single" w:sz="2" w:space="0" w:color="auto"/>
            <w:bottom w:val="single" w:sz="2" w:space="0" w:color="auto"/>
            <w:right w:val="single" w:sz="2" w:space="0" w:color="auto"/>
          </w:divBdr>
        </w:div>
      </w:divsChild>
    </w:div>
    <w:div w:id="1675573374">
      <w:bodyDiv w:val="1"/>
      <w:marLeft w:val="0"/>
      <w:marRight w:val="0"/>
      <w:marTop w:val="0"/>
      <w:marBottom w:val="0"/>
      <w:divBdr>
        <w:top w:val="none" w:sz="0" w:space="0" w:color="auto"/>
        <w:left w:val="none" w:sz="0" w:space="0" w:color="auto"/>
        <w:bottom w:val="none" w:sz="0" w:space="0" w:color="auto"/>
        <w:right w:val="none" w:sz="0" w:space="0" w:color="auto"/>
      </w:divBdr>
    </w:div>
    <w:div w:id="1677807234">
      <w:bodyDiv w:val="1"/>
      <w:marLeft w:val="0"/>
      <w:marRight w:val="0"/>
      <w:marTop w:val="0"/>
      <w:marBottom w:val="0"/>
      <w:divBdr>
        <w:top w:val="none" w:sz="0" w:space="0" w:color="auto"/>
        <w:left w:val="none" w:sz="0" w:space="0" w:color="auto"/>
        <w:bottom w:val="none" w:sz="0" w:space="0" w:color="auto"/>
        <w:right w:val="none" w:sz="0" w:space="0" w:color="auto"/>
      </w:divBdr>
    </w:div>
    <w:div w:id="1680497877">
      <w:bodyDiv w:val="1"/>
      <w:marLeft w:val="0"/>
      <w:marRight w:val="0"/>
      <w:marTop w:val="0"/>
      <w:marBottom w:val="0"/>
      <w:divBdr>
        <w:top w:val="none" w:sz="0" w:space="0" w:color="auto"/>
        <w:left w:val="none" w:sz="0" w:space="0" w:color="auto"/>
        <w:bottom w:val="none" w:sz="0" w:space="0" w:color="auto"/>
        <w:right w:val="none" w:sz="0" w:space="0" w:color="auto"/>
      </w:divBdr>
    </w:div>
    <w:div w:id="1689335535">
      <w:bodyDiv w:val="1"/>
      <w:marLeft w:val="0"/>
      <w:marRight w:val="0"/>
      <w:marTop w:val="0"/>
      <w:marBottom w:val="0"/>
      <w:divBdr>
        <w:top w:val="none" w:sz="0" w:space="0" w:color="auto"/>
        <w:left w:val="none" w:sz="0" w:space="0" w:color="auto"/>
        <w:bottom w:val="none" w:sz="0" w:space="0" w:color="auto"/>
        <w:right w:val="none" w:sz="0" w:space="0" w:color="auto"/>
      </w:divBdr>
    </w:div>
    <w:div w:id="1690834757">
      <w:bodyDiv w:val="1"/>
      <w:marLeft w:val="0"/>
      <w:marRight w:val="0"/>
      <w:marTop w:val="0"/>
      <w:marBottom w:val="0"/>
      <w:divBdr>
        <w:top w:val="none" w:sz="0" w:space="0" w:color="auto"/>
        <w:left w:val="none" w:sz="0" w:space="0" w:color="auto"/>
        <w:bottom w:val="none" w:sz="0" w:space="0" w:color="auto"/>
        <w:right w:val="none" w:sz="0" w:space="0" w:color="auto"/>
      </w:divBdr>
    </w:div>
    <w:div w:id="1690989389">
      <w:bodyDiv w:val="1"/>
      <w:marLeft w:val="0"/>
      <w:marRight w:val="0"/>
      <w:marTop w:val="0"/>
      <w:marBottom w:val="0"/>
      <w:divBdr>
        <w:top w:val="none" w:sz="0" w:space="0" w:color="auto"/>
        <w:left w:val="none" w:sz="0" w:space="0" w:color="auto"/>
        <w:bottom w:val="none" w:sz="0" w:space="0" w:color="auto"/>
        <w:right w:val="none" w:sz="0" w:space="0" w:color="auto"/>
      </w:divBdr>
      <w:divsChild>
        <w:div w:id="1961917985">
          <w:marLeft w:val="0"/>
          <w:marRight w:val="0"/>
          <w:marTop w:val="0"/>
          <w:marBottom w:val="300"/>
          <w:divBdr>
            <w:top w:val="none" w:sz="0" w:space="0" w:color="auto"/>
            <w:left w:val="none" w:sz="0" w:space="0" w:color="auto"/>
            <w:bottom w:val="none" w:sz="0" w:space="0" w:color="auto"/>
            <w:right w:val="none" w:sz="0" w:space="0" w:color="auto"/>
          </w:divBdr>
          <w:divsChild>
            <w:div w:id="10467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90493">
      <w:bodyDiv w:val="1"/>
      <w:marLeft w:val="0"/>
      <w:marRight w:val="0"/>
      <w:marTop w:val="0"/>
      <w:marBottom w:val="0"/>
      <w:divBdr>
        <w:top w:val="none" w:sz="0" w:space="0" w:color="auto"/>
        <w:left w:val="none" w:sz="0" w:space="0" w:color="auto"/>
        <w:bottom w:val="none" w:sz="0" w:space="0" w:color="auto"/>
        <w:right w:val="none" w:sz="0" w:space="0" w:color="auto"/>
      </w:divBdr>
    </w:div>
    <w:div w:id="1695109008">
      <w:bodyDiv w:val="1"/>
      <w:marLeft w:val="0"/>
      <w:marRight w:val="0"/>
      <w:marTop w:val="0"/>
      <w:marBottom w:val="0"/>
      <w:divBdr>
        <w:top w:val="none" w:sz="0" w:space="0" w:color="auto"/>
        <w:left w:val="none" w:sz="0" w:space="0" w:color="auto"/>
        <w:bottom w:val="none" w:sz="0" w:space="0" w:color="auto"/>
        <w:right w:val="none" w:sz="0" w:space="0" w:color="auto"/>
      </w:divBdr>
    </w:div>
    <w:div w:id="1698579787">
      <w:bodyDiv w:val="1"/>
      <w:marLeft w:val="0"/>
      <w:marRight w:val="0"/>
      <w:marTop w:val="0"/>
      <w:marBottom w:val="0"/>
      <w:divBdr>
        <w:top w:val="none" w:sz="0" w:space="0" w:color="auto"/>
        <w:left w:val="none" w:sz="0" w:space="0" w:color="auto"/>
        <w:bottom w:val="none" w:sz="0" w:space="0" w:color="auto"/>
        <w:right w:val="none" w:sz="0" w:space="0" w:color="auto"/>
      </w:divBdr>
    </w:div>
    <w:div w:id="1706517602">
      <w:bodyDiv w:val="1"/>
      <w:marLeft w:val="0"/>
      <w:marRight w:val="0"/>
      <w:marTop w:val="0"/>
      <w:marBottom w:val="0"/>
      <w:divBdr>
        <w:top w:val="none" w:sz="0" w:space="0" w:color="auto"/>
        <w:left w:val="none" w:sz="0" w:space="0" w:color="auto"/>
        <w:bottom w:val="none" w:sz="0" w:space="0" w:color="auto"/>
        <w:right w:val="none" w:sz="0" w:space="0" w:color="auto"/>
      </w:divBdr>
    </w:div>
    <w:div w:id="172097539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7121675">
      <w:bodyDiv w:val="1"/>
      <w:marLeft w:val="0"/>
      <w:marRight w:val="0"/>
      <w:marTop w:val="0"/>
      <w:marBottom w:val="0"/>
      <w:divBdr>
        <w:top w:val="none" w:sz="0" w:space="0" w:color="auto"/>
        <w:left w:val="none" w:sz="0" w:space="0" w:color="auto"/>
        <w:bottom w:val="none" w:sz="0" w:space="0" w:color="auto"/>
        <w:right w:val="none" w:sz="0" w:space="0" w:color="auto"/>
      </w:divBdr>
    </w:div>
    <w:div w:id="1739741019">
      <w:bodyDiv w:val="1"/>
      <w:marLeft w:val="0"/>
      <w:marRight w:val="0"/>
      <w:marTop w:val="0"/>
      <w:marBottom w:val="0"/>
      <w:divBdr>
        <w:top w:val="none" w:sz="0" w:space="0" w:color="auto"/>
        <w:left w:val="none" w:sz="0" w:space="0" w:color="auto"/>
        <w:bottom w:val="none" w:sz="0" w:space="0" w:color="auto"/>
        <w:right w:val="none" w:sz="0" w:space="0" w:color="auto"/>
      </w:divBdr>
      <w:divsChild>
        <w:div w:id="977950418">
          <w:marLeft w:val="-225"/>
          <w:marRight w:val="-225"/>
          <w:marTop w:val="0"/>
          <w:marBottom w:val="0"/>
          <w:divBdr>
            <w:top w:val="none" w:sz="0" w:space="0" w:color="auto"/>
            <w:left w:val="none" w:sz="0" w:space="0" w:color="auto"/>
            <w:bottom w:val="none" w:sz="0" w:space="0" w:color="auto"/>
            <w:right w:val="none" w:sz="0" w:space="0" w:color="auto"/>
          </w:divBdr>
          <w:divsChild>
            <w:div w:id="100495743">
              <w:marLeft w:val="3498"/>
              <w:marRight w:val="0"/>
              <w:marTop w:val="0"/>
              <w:marBottom w:val="0"/>
              <w:divBdr>
                <w:top w:val="none" w:sz="0" w:space="0" w:color="auto"/>
                <w:left w:val="none" w:sz="0" w:space="0" w:color="auto"/>
                <w:bottom w:val="none" w:sz="0" w:space="0" w:color="auto"/>
                <w:right w:val="none" w:sz="0" w:space="0" w:color="auto"/>
              </w:divBdr>
              <w:divsChild>
                <w:div w:id="1875993314">
                  <w:marLeft w:val="0"/>
                  <w:marRight w:val="0"/>
                  <w:marTop w:val="0"/>
                  <w:marBottom w:val="0"/>
                  <w:divBdr>
                    <w:top w:val="none" w:sz="0" w:space="0" w:color="auto"/>
                    <w:left w:val="none" w:sz="0" w:space="0" w:color="auto"/>
                    <w:bottom w:val="none" w:sz="0" w:space="0" w:color="auto"/>
                    <w:right w:val="none" w:sz="0" w:space="0" w:color="auto"/>
                  </w:divBdr>
                </w:div>
                <w:div w:id="1643196933">
                  <w:marLeft w:val="0"/>
                  <w:marRight w:val="0"/>
                  <w:marTop w:val="0"/>
                  <w:marBottom w:val="0"/>
                  <w:divBdr>
                    <w:top w:val="none" w:sz="0" w:space="0" w:color="auto"/>
                    <w:left w:val="none" w:sz="0" w:space="0" w:color="auto"/>
                    <w:bottom w:val="none" w:sz="0" w:space="0" w:color="auto"/>
                    <w:right w:val="none" w:sz="0" w:space="0" w:color="auto"/>
                  </w:divBdr>
                  <w:divsChild>
                    <w:div w:id="1365329626">
                      <w:marLeft w:val="0"/>
                      <w:marRight w:val="0"/>
                      <w:marTop w:val="0"/>
                      <w:marBottom w:val="0"/>
                      <w:divBdr>
                        <w:top w:val="none" w:sz="0" w:space="0" w:color="auto"/>
                        <w:left w:val="none" w:sz="0" w:space="0" w:color="auto"/>
                        <w:bottom w:val="none" w:sz="0" w:space="0" w:color="auto"/>
                        <w:right w:val="none" w:sz="0" w:space="0" w:color="auto"/>
                      </w:divBdr>
                      <w:divsChild>
                        <w:div w:id="1686057029">
                          <w:marLeft w:val="0"/>
                          <w:marRight w:val="0"/>
                          <w:marTop w:val="0"/>
                          <w:marBottom w:val="0"/>
                          <w:divBdr>
                            <w:top w:val="none" w:sz="0" w:space="0" w:color="auto"/>
                            <w:left w:val="none" w:sz="0" w:space="0" w:color="auto"/>
                            <w:bottom w:val="none" w:sz="0" w:space="0" w:color="auto"/>
                            <w:right w:val="none" w:sz="0" w:space="0" w:color="auto"/>
                          </w:divBdr>
                        </w:div>
                      </w:divsChild>
                    </w:div>
                    <w:div w:id="1044523387">
                      <w:marLeft w:val="0"/>
                      <w:marRight w:val="0"/>
                      <w:marTop w:val="0"/>
                      <w:marBottom w:val="0"/>
                      <w:divBdr>
                        <w:top w:val="none" w:sz="0" w:space="0" w:color="auto"/>
                        <w:left w:val="none" w:sz="0" w:space="0" w:color="auto"/>
                        <w:bottom w:val="none" w:sz="0" w:space="0" w:color="auto"/>
                        <w:right w:val="none" w:sz="0" w:space="0" w:color="auto"/>
                      </w:divBdr>
                      <w:divsChild>
                        <w:div w:id="8139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399652">
      <w:bodyDiv w:val="1"/>
      <w:marLeft w:val="0"/>
      <w:marRight w:val="0"/>
      <w:marTop w:val="0"/>
      <w:marBottom w:val="0"/>
      <w:divBdr>
        <w:top w:val="none" w:sz="0" w:space="0" w:color="auto"/>
        <w:left w:val="none" w:sz="0" w:space="0" w:color="auto"/>
        <w:bottom w:val="none" w:sz="0" w:space="0" w:color="auto"/>
        <w:right w:val="none" w:sz="0" w:space="0" w:color="auto"/>
      </w:divBdr>
    </w:div>
    <w:div w:id="1747141099">
      <w:bodyDiv w:val="1"/>
      <w:marLeft w:val="0"/>
      <w:marRight w:val="0"/>
      <w:marTop w:val="0"/>
      <w:marBottom w:val="0"/>
      <w:divBdr>
        <w:top w:val="none" w:sz="0" w:space="0" w:color="auto"/>
        <w:left w:val="none" w:sz="0" w:space="0" w:color="auto"/>
        <w:bottom w:val="none" w:sz="0" w:space="0" w:color="auto"/>
        <w:right w:val="none" w:sz="0" w:space="0" w:color="auto"/>
      </w:divBdr>
    </w:div>
    <w:div w:id="1757290226">
      <w:bodyDiv w:val="1"/>
      <w:marLeft w:val="0"/>
      <w:marRight w:val="0"/>
      <w:marTop w:val="0"/>
      <w:marBottom w:val="0"/>
      <w:divBdr>
        <w:top w:val="none" w:sz="0" w:space="0" w:color="auto"/>
        <w:left w:val="none" w:sz="0" w:space="0" w:color="auto"/>
        <w:bottom w:val="none" w:sz="0" w:space="0" w:color="auto"/>
        <w:right w:val="none" w:sz="0" w:space="0" w:color="auto"/>
      </w:divBdr>
      <w:divsChild>
        <w:div w:id="1857476">
          <w:marLeft w:val="0"/>
          <w:marRight w:val="0"/>
          <w:marTop w:val="0"/>
          <w:marBottom w:val="0"/>
          <w:divBdr>
            <w:top w:val="none" w:sz="0" w:space="0" w:color="auto"/>
            <w:left w:val="none" w:sz="0" w:space="0" w:color="auto"/>
            <w:bottom w:val="none" w:sz="0" w:space="0" w:color="auto"/>
            <w:right w:val="none" w:sz="0" w:space="0" w:color="auto"/>
          </w:divBdr>
          <w:divsChild>
            <w:div w:id="595945520">
              <w:marLeft w:val="0"/>
              <w:marRight w:val="0"/>
              <w:marTop w:val="0"/>
              <w:marBottom w:val="0"/>
              <w:divBdr>
                <w:top w:val="none" w:sz="0" w:space="0" w:color="auto"/>
                <w:left w:val="none" w:sz="0" w:space="0" w:color="auto"/>
                <w:bottom w:val="none" w:sz="0" w:space="0" w:color="auto"/>
                <w:right w:val="none" w:sz="0" w:space="0" w:color="auto"/>
              </w:divBdr>
            </w:div>
            <w:div w:id="367603811">
              <w:marLeft w:val="0"/>
              <w:marRight w:val="0"/>
              <w:marTop w:val="0"/>
              <w:marBottom w:val="0"/>
              <w:divBdr>
                <w:top w:val="none" w:sz="0" w:space="0" w:color="auto"/>
                <w:left w:val="none" w:sz="0" w:space="0" w:color="auto"/>
                <w:bottom w:val="none" w:sz="0" w:space="0" w:color="auto"/>
                <w:right w:val="none" w:sz="0" w:space="0" w:color="auto"/>
              </w:divBdr>
            </w:div>
            <w:div w:id="1653026172">
              <w:marLeft w:val="0"/>
              <w:marRight w:val="0"/>
              <w:marTop w:val="0"/>
              <w:marBottom w:val="0"/>
              <w:divBdr>
                <w:top w:val="none" w:sz="0" w:space="0" w:color="auto"/>
                <w:left w:val="none" w:sz="0" w:space="0" w:color="auto"/>
                <w:bottom w:val="none" w:sz="0" w:space="0" w:color="auto"/>
                <w:right w:val="none" w:sz="0" w:space="0" w:color="auto"/>
              </w:divBdr>
            </w:div>
          </w:divsChild>
        </w:div>
        <w:div w:id="2136287115">
          <w:marLeft w:val="-75"/>
          <w:marRight w:val="-75"/>
          <w:marTop w:val="300"/>
          <w:marBottom w:val="300"/>
          <w:divBdr>
            <w:top w:val="none" w:sz="0" w:space="0" w:color="auto"/>
            <w:left w:val="none" w:sz="0" w:space="0" w:color="auto"/>
            <w:bottom w:val="none" w:sz="0" w:space="0" w:color="auto"/>
            <w:right w:val="none" w:sz="0" w:space="0" w:color="auto"/>
          </w:divBdr>
          <w:divsChild>
            <w:div w:id="535966232">
              <w:marLeft w:val="0"/>
              <w:marRight w:val="75"/>
              <w:marTop w:val="0"/>
              <w:marBottom w:val="45"/>
              <w:divBdr>
                <w:top w:val="single" w:sz="6" w:space="0" w:color="1877F2"/>
                <w:left w:val="single" w:sz="6" w:space="0" w:color="1877F2"/>
                <w:bottom w:val="single" w:sz="6" w:space="0" w:color="1877F2"/>
                <w:right w:val="single" w:sz="6" w:space="0" w:color="1877F2"/>
              </w:divBdr>
            </w:div>
            <w:div w:id="1746412199">
              <w:marLeft w:val="75"/>
              <w:marRight w:val="75"/>
              <w:marTop w:val="0"/>
              <w:marBottom w:val="45"/>
              <w:divBdr>
                <w:top w:val="single" w:sz="6" w:space="0" w:color="0D1014"/>
                <w:left w:val="single" w:sz="6" w:space="0" w:color="0D1014"/>
                <w:bottom w:val="single" w:sz="6" w:space="0" w:color="0D1014"/>
                <w:right w:val="single" w:sz="6" w:space="0" w:color="0D1014"/>
              </w:divBdr>
            </w:div>
            <w:div w:id="45809910">
              <w:marLeft w:val="75"/>
              <w:marRight w:val="75"/>
              <w:marTop w:val="0"/>
              <w:marBottom w:val="45"/>
              <w:divBdr>
                <w:top w:val="single" w:sz="6" w:space="0" w:color="E60023"/>
                <w:left w:val="single" w:sz="6" w:space="0" w:color="E60023"/>
                <w:bottom w:val="single" w:sz="6" w:space="0" w:color="E60023"/>
                <w:right w:val="single" w:sz="6" w:space="0" w:color="E60023"/>
              </w:divBdr>
            </w:div>
            <w:div w:id="1774203334">
              <w:marLeft w:val="75"/>
              <w:marRight w:val="0"/>
              <w:marTop w:val="0"/>
              <w:marBottom w:val="45"/>
              <w:divBdr>
                <w:top w:val="single" w:sz="6" w:space="0" w:color="2767B1"/>
                <w:left w:val="single" w:sz="6" w:space="0" w:color="2767B1"/>
                <w:bottom w:val="single" w:sz="6" w:space="0" w:color="2767B1"/>
                <w:right w:val="single" w:sz="6" w:space="0" w:color="2767B1"/>
              </w:divBdr>
            </w:div>
          </w:divsChild>
        </w:div>
        <w:div w:id="182785759">
          <w:marLeft w:val="0"/>
          <w:marRight w:val="0"/>
          <w:marTop w:val="0"/>
          <w:marBottom w:val="0"/>
          <w:divBdr>
            <w:top w:val="none" w:sz="0" w:space="0" w:color="auto"/>
            <w:left w:val="none" w:sz="0" w:space="0" w:color="auto"/>
            <w:bottom w:val="none" w:sz="0" w:space="0" w:color="auto"/>
            <w:right w:val="none" w:sz="0" w:space="0" w:color="auto"/>
          </w:divBdr>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0323511">
      <w:bodyDiv w:val="1"/>
      <w:marLeft w:val="0"/>
      <w:marRight w:val="0"/>
      <w:marTop w:val="0"/>
      <w:marBottom w:val="0"/>
      <w:divBdr>
        <w:top w:val="none" w:sz="0" w:space="0" w:color="auto"/>
        <w:left w:val="none" w:sz="0" w:space="0" w:color="auto"/>
        <w:bottom w:val="none" w:sz="0" w:space="0" w:color="auto"/>
        <w:right w:val="none" w:sz="0" w:space="0" w:color="auto"/>
      </w:divBdr>
    </w:div>
    <w:div w:id="1763062930">
      <w:bodyDiv w:val="1"/>
      <w:marLeft w:val="0"/>
      <w:marRight w:val="0"/>
      <w:marTop w:val="0"/>
      <w:marBottom w:val="0"/>
      <w:divBdr>
        <w:top w:val="none" w:sz="0" w:space="0" w:color="auto"/>
        <w:left w:val="none" w:sz="0" w:space="0" w:color="auto"/>
        <w:bottom w:val="none" w:sz="0" w:space="0" w:color="auto"/>
        <w:right w:val="none" w:sz="0" w:space="0" w:color="auto"/>
      </w:divBdr>
    </w:div>
    <w:div w:id="1781100911">
      <w:bodyDiv w:val="1"/>
      <w:marLeft w:val="0"/>
      <w:marRight w:val="0"/>
      <w:marTop w:val="0"/>
      <w:marBottom w:val="0"/>
      <w:divBdr>
        <w:top w:val="none" w:sz="0" w:space="0" w:color="auto"/>
        <w:left w:val="none" w:sz="0" w:space="0" w:color="auto"/>
        <w:bottom w:val="none" w:sz="0" w:space="0" w:color="auto"/>
        <w:right w:val="none" w:sz="0" w:space="0" w:color="auto"/>
      </w:divBdr>
    </w:div>
    <w:div w:id="1782647604">
      <w:bodyDiv w:val="1"/>
      <w:marLeft w:val="0"/>
      <w:marRight w:val="0"/>
      <w:marTop w:val="0"/>
      <w:marBottom w:val="0"/>
      <w:divBdr>
        <w:top w:val="none" w:sz="0" w:space="0" w:color="auto"/>
        <w:left w:val="none" w:sz="0" w:space="0" w:color="auto"/>
        <w:bottom w:val="none" w:sz="0" w:space="0" w:color="auto"/>
        <w:right w:val="none" w:sz="0" w:space="0" w:color="auto"/>
      </w:divBdr>
      <w:divsChild>
        <w:div w:id="1406992748">
          <w:marLeft w:val="0"/>
          <w:marRight w:val="0"/>
          <w:marTop w:val="0"/>
          <w:marBottom w:val="0"/>
          <w:divBdr>
            <w:top w:val="none" w:sz="0" w:space="0" w:color="auto"/>
            <w:left w:val="none" w:sz="0" w:space="0" w:color="auto"/>
            <w:bottom w:val="none" w:sz="0" w:space="0" w:color="auto"/>
            <w:right w:val="none" w:sz="0" w:space="0" w:color="auto"/>
          </w:divBdr>
          <w:divsChild>
            <w:div w:id="800079175">
              <w:marLeft w:val="0"/>
              <w:marRight w:val="0"/>
              <w:marTop w:val="0"/>
              <w:marBottom w:val="0"/>
              <w:divBdr>
                <w:top w:val="none" w:sz="0" w:space="0" w:color="auto"/>
                <w:left w:val="none" w:sz="0" w:space="0" w:color="auto"/>
                <w:bottom w:val="none" w:sz="0" w:space="0" w:color="auto"/>
                <w:right w:val="none" w:sz="0" w:space="0" w:color="auto"/>
              </w:divBdr>
            </w:div>
          </w:divsChild>
        </w:div>
        <w:div w:id="1023243752">
          <w:marLeft w:val="0"/>
          <w:marRight w:val="0"/>
          <w:marTop w:val="0"/>
          <w:marBottom w:val="0"/>
          <w:divBdr>
            <w:top w:val="none" w:sz="0" w:space="0" w:color="auto"/>
            <w:left w:val="none" w:sz="0" w:space="0" w:color="auto"/>
            <w:bottom w:val="none" w:sz="0" w:space="0" w:color="auto"/>
            <w:right w:val="none" w:sz="0" w:space="0" w:color="auto"/>
          </w:divBdr>
          <w:divsChild>
            <w:div w:id="3150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14228">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06266313">
      <w:bodyDiv w:val="1"/>
      <w:marLeft w:val="0"/>
      <w:marRight w:val="0"/>
      <w:marTop w:val="0"/>
      <w:marBottom w:val="0"/>
      <w:divBdr>
        <w:top w:val="none" w:sz="0" w:space="0" w:color="auto"/>
        <w:left w:val="none" w:sz="0" w:space="0" w:color="auto"/>
        <w:bottom w:val="none" w:sz="0" w:space="0" w:color="auto"/>
        <w:right w:val="none" w:sz="0" w:space="0" w:color="auto"/>
      </w:divBdr>
    </w:div>
    <w:div w:id="1811361253">
      <w:bodyDiv w:val="1"/>
      <w:marLeft w:val="0"/>
      <w:marRight w:val="0"/>
      <w:marTop w:val="0"/>
      <w:marBottom w:val="0"/>
      <w:divBdr>
        <w:top w:val="none" w:sz="0" w:space="0" w:color="auto"/>
        <w:left w:val="none" w:sz="0" w:space="0" w:color="auto"/>
        <w:bottom w:val="none" w:sz="0" w:space="0" w:color="auto"/>
        <w:right w:val="none" w:sz="0" w:space="0" w:color="auto"/>
      </w:divBdr>
    </w:div>
    <w:div w:id="1817840057">
      <w:bodyDiv w:val="1"/>
      <w:marLeft w:val="0"/>
      <w:marRight w:val="0"/>
      <w:marTop w:val="0"/>
      <w:marBottom w:val="0"/>
      <w:divBdr>
        <w:top w:val="none" w:sz="0" w:space="0" w:color="auto"/>
        <w:left w:val="none" w:sz="0" w:space="0" w:color="auto"/>
        <w:bottom w:val="none" w:sz="0" w:space="0" w:color="auto"/>
        <w:right w:val="none" w:sz="0" w:space="0" w:color="auto"/>
      </w:divBdr>
    </w:div>
    <w:div w:id="1828592468">
      <w:bodyDiv w:val="1"/>
      <w:marLeft w:val="0"/>
      <w:marRight w:val="0"/>
      <w:marTop w:val="0"/>
      <w:marBottom w:val="0"/>
      <w:divBdr>
        <w:top w:val="none" w:sz="0" w:space="0" w:color="auto"/>
        <w:left w:val="none" w:sz="0" w:space="0" w:color="auto"/>
        <w:bottom w:val="none" w:sz="0" w:space="0" w:color="auto"/>
        <w:right w:val="none" w:sz="0" w:space="0" w:color="auto"/>
      </w:divBdr>
    </w:div>
    <w:div w:id="183922959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3231677">
      <w:bodyDiv w:val="1"/>
      <w:marLeft w:val="0"/>
      <w:marRight w:val="0"/>
      <w:marTop w:val="0"/>
      <w:marBottom w:val="0"/>
      <w:divBdr>
        <w:top w:val="none" w:sz="0" w:space="0" w:color="auto"/>
        <w:left w:val="none" w:sz="0" w:space="0" w:color="auto"/>
        <w:bottom w:val="none" w:sz="0" w:space="0" w:color="auto"/>
        <w:right w:val="none" w:sz="0" w:space="0" w:color="auto"/>
      </w:divBdr>
    </w:div>
    <w:div w:id="1844664563">
      <w:bodyDiv w:val="1"/>
      <w:marLeft w:val="0"/>
      <w:marRight w:val="0"/>
      <w:marTop w:val="0"/>
      <w:marBottom w:val="0"/>
      <w:divBdr>
        <w:top w:val="none" w:sz="0" w:space="0" w:color="auto"/>
        <w:left w:val="none" w:sz="0" w:space="0" w:color="auto"/>
        <w:bottom w:val="none" w:sz="0" w:space="0" w:color="auto"/>
        <w:right w:val="none" w:sz="0" w:space="0" w:color="auto"/>
      </w:divBdr>
      <w:divsChild>
        <w:div w:id="1068847436">
          <w:marLeft w:val="0"/>
          <w:marRight w:val="0"/>
          <w:marTop w:val="0"/>
          <w:marBottom w:val="0"/>
          <w:divBdr>
            <w:top w:val="none" w:sz="0" w:space="0" w:color="auto"/>
            <w:left w:val="none" w:sz="0" w:space="0" w:color="auto"/>
            <w:bottom w:val="none" w:sz="0" w:space="0" w:color="auto"/>
            <w:right w:val="none" w:sz="0" w:space="0" w:color="auto"/>
          </w:divBdr>
        </w:div>
        <w:div w:id="1659575989">
          <w:marLeft w:val="0"/>
          <w:marRight w:val="0"/>
          <w:marTop w:val="0"/>
          <w:marBottom w:val="0"/>
          <w:divBdr>
            <w:top w:val="none" w:sz="0" w:space="0" w:color="auto"/>
            <w:left w:val="none" w:sz="0" w:space="0" w:color="auto"/>
            <w:bottom w:val="none" w:sz="0" w:space="0" w:color="auto"/>
            <w:right w:val="none" w:sz="0" w:space="0" w:color="auto"/>
          </w:divBdr>
        </w:div>
        <w:div w:id="310986100">
          <w:marLeft w:val="0"/>
          <w:marRight w:val="0"/>
          <w:marTop w:val="0"/>
          <w:marBottom w:val="0"/>
          <w:divBdr>
            <w:top w:val="none" w:sz="0" w:space="0" w:color="auto"/>
            <w:left w:val="none" w:sz="0" w:space="0" w:color="auto"/>
            <w:bottom w:val="none" w:sz="0" w:space="0" w:color="auto"/>
            <w:right w:val="none" w:sz="0" w:space="0" w:color="auto"/>
          </w:divBdr>
        </w:div>
        <w:div w:id="119347370">
          <w:marLeft w:val="0"/>
          <w:marRight w:val="0"/>
          <w:marTop w:val="0"/>
          <w:marBottom w:val="0"/>
          <w:divBdr>
            <w:top w:val="none" w:sz="0" w:space="0" w:color="auto"/>
            <w:left w:val="none" w:sz="0" w:space="0" w:color="auto"/>
            <w:bottom w:val="none" w:sz="0" w:space="0" w:color="auto"/>
            <w:right w:val="none" w:sz="0" w:space="0" w:color="auto"/>
          </w:divBdr>
        </w:div>
        <w:div w:id="1252003293">
          <w:marLeft w:val="0"/>
          <w:marRight w:val="0"/>
          <w:marTop w:val="0"/>
          <w:marBottom w:val="0"/>
          <w:divBdr>
            <w:top w:val="none" w:sz="0" w:space="0" w:color="auto"/>
            <w:left w:val="none" w:sz="0" w:space="0" w:color="auto"/>
            <w:bottom w:val="none" w:sz="0" w:space="0" w:color="auto"/>
            <w:right w:val="none" w:sz="0" w:space="0" w:color="auto"/>
          </w:divBdr>
        </w:div>
        <w:div w:id="1386367967">
          <w:marLeft w:val="0"/>
          <w:marRight w:val="0"/>
          <w:marTop w:val="0"/>
          <w:marBottom w:val="0"/>
          <w:divBdr>
            <w:top w:val="none" w:sz="0" w:space="0" w:color="auto"/>
            <w:left w:val="none" w:sz="0" w:space="0" w:color="auto"/>
            <w:bottom w:val="none" w:sz="0" w:space="0" w:color="auto"/>
            <w:right w:val="none" w:sz="0" w:space="0" w:color="auto"/>
          </w:divBdr>
        </w:div>
        <w:div w:id="1063724280">
          <w:marLeft w:val="0"/>
          <w:marRight w:val="0"/>
          <w:marTop w:val="0"/>
          <w:marBottom w:val="0"/>
          <w:divBdr>
            <w:top w:val="none" w:sz="0" w:space="0" w:color="auto"/>
            <w:left w:val="none" w:sz="0" w:space="0" w:color="auto"/>
            <w:bottom w:val="none" w:sz="0" w:space="0" w:color="auto"/>
            <w:right w:val="none" w:sz="0" w:space="0" w:color="auto"/>
          </w:divBdr>
        </w:div>
        <w:div w:id="1066413341">
          <w:marLeft w:val="0"/>
          <w:marRight w:val="0"/>
          <w:marTop w:val="0"/>
          <w:marBottom w:val="0"/>
          <w:divBdr>
            <w:top w:val="none" w:sz="0" w:space="0" w:color="auto"/>
            <w:left w:val="none" w:sz="0" w:space="0" w:color="auto"/>
            <w:bottom w:val="none" w:sz="0" w:space="0" w:color="auto"/>
            <w:right w:val="none" w:sz="0" w:space="0" w:color="auto"/>
          </w:divBdr>
        </w:div>
        <w:div w:id="1254432156">
          <w:marLeft w:val="0"/>
          <w:marRight w:val="0"/>
          <w:marTop w:val="0"/>
          <w:marBottom w:val="0"/>
          <w:divBdr>
            <w:top w:val="none" w:sz="0" w:space="0" w:color="auto"/>
            <w:left w:val="none" w:sz="0" w:space="0" w:color="auto"/>
            <w:bottom w:val="none" w:sz="0" w:space="0" w:color="auto"/>
            <w:right w:val="none" w:sz="0" w:space="0" w:color="auto"/>
          </w:divBdr>
        </w:div>
        <w:div w:id="2056930979">
          <w:marLeft w:val="0"/>
          <w:marRight w:val="0"/>
          <w:marTop w:val="0"/>
          <w:marBottom w:val="0"/>
          <w:divBdr>
            <w:top w:val="none" w:sz="0" w:space="0" w:color="auto"/>
            <w:left w:val="none" w:sz="0" w:space="0" w:color="auto"/>
            <w:bottom w:val="none" w:sz="0" w:space="0" w:color="auto"/>
            <w:right w:val="none" w:sz="0" w:space="0" w:color="auto"/>
          </w:divBdr>
        </w:div>
        <w:div w:id="2005667757">
          <w:marLeft w:val="0"/>
          <w:marRight w:val="0"/>
          <w:marTop w:val="0"/>
          <w:marBottom w:val="0"/>
          <w:divBdr>
            <w:top w:val="none" w:sz="0" w:space="0" w:color="auto"/>
            <w:left w:val="none" w:sz="0" w:space="0" w:color="auto"/>
            <w:bottom w:val="none" w:sz="0" w:space="0" w:color="auto"/>
            <w:right w:val="none" w:sz="0" w:space="0" w:color="auto"/>
          </w:divBdr>
        </w:div>
      </w:divsChild>
    </w:div>
    <w:div w:id="1846091660">
      <w:bodyDiv w:val="1"/>
      <w:marLeft w:val="0"/>
      <w:marRight w:val="0"/>
      <w:marTop w:val="0"/>
      <w:marBottom w:val="0"/>
      <w:divBdr>
        <w:top w:val="none" w:sz="0" w:space="0" w:color="auto"/>
        <w:left w:val="none" w:sz="0" w:space="0" w:color="auto"/>
        <w:bottom w:val="none" w:sz="0" w:space="0" w:color="auto"/>
        <w:right w:val="none" w:sz="0" w:space="0" w:color="auto"/>
      </w:divBdr>
    </w:div>
    <w:div w:id="1851018673">
      <w:bodyDiv w:val="1"/>
      <w:marLeft w:val="0"/>
      <w:marRight w:val="0"/>
      <w:marTop w:val="0"/>
      <w:marBottom w:val="0"/>
      <w:divBdr>
        <w:top w:val="none" w:sz="0" w:space="0" w:color="auto"/>
        <w:left w:val="none" w:sz="0" w:space="0" w:color="auto"/>
        <w:bottom w:val="none" w:sz="0" w:space="0" w:color="auto"/>
        <w:right w:val="none" w:sz="0" w:space="0" w:color="auto"/>
      </w:divBdr>
    </w:div>
    <w:div w:id="1854953659">
      <w:bodyDiv w:val="1"/>
      <w:marLeft w:val="0"/>
      <w:marRight w:val="0"/>
      <w:marTop w:val="0"/>
      <w:marBottom w:val="0"/>
      <w:divBdr>
        <w:top w:val="none" w:sz="0" w:space="0" w:color="auto"/>
        <w:left w:val="none" w:sz="0" w:space="0" w:color="auto"/>
        <w:bottom w:val="none" w:sz="0" w:space="0" w:color="auto"/>
        <w:right w:val="none" w:sz="0" w:space="0" w:color="auto"/>
      </w:divBdr>
    </w:div>
    <w:div w:id="185619213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3664064">
      <w:bodyDiv w:val="1"/>
      <w:marLeft w:val="0"/>
      <w:marRight w:val="0"/>
      <w:marTop w:val="0"/>
      <w:marBottom w:val="0"/>
      <w:divBdr>
        <w:top w:val="none" w:sz="0" w:space="0" w:color="auto"/>
        <w:left w:val="none" w:sz="0" w:space="0" w:color="auto"/>
        <w:bottom w:val="none" w:sz="0" w:space="0" w:color="auto"/>
        <w:right w:val="none" w:sz="0" w:space="0" w:color="auto"/>
      </w:divBdr>
    </w:div>
    <w:div w:id="1882329250">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330732">
      <w:bodyDiv w:val="1"/>
      <w:marLeft w:val="0"/>
      <w:marRight w:val="0"/>
      <w:marTop w:val="0"/>
      <w:marBottom w:val="0"/>
      <w:divBdr>
        <w:top w:val="none" w:sz="0" w:space="0" w:color="auto"/>
        <w:left w:val="none" w:sz="0" w:space="0" w:color="auto"/>
        <w:bottom w:val="none" w:sz="0" w:space="0" w:color="auto"/>
        <w:right w:val="none" w:sz="0" w:space="0" w:color="auto"/>
      </w:divBdr>
      <w:divsChild>
        <w:div w:id="226576355">
          <w:marLeft w:val="0"/>
          <w:marRight w:val="0"/>
          <w:marTop w:val="0"/>
          <w:marBottom w:val="0"/>
          <w:divBdr>
            <w:top w:val="none" w:sz="0" w:space="0" w:color="auto"/>
            <w:left w:val="none" w:sz="0" w:space="0" w:color="auto"/>
            <w:bottom w:val="none" w:sz="0" w:space="0" w:color="auto"/>
            <w:right w:val="none" w:sz="0" w:space="0" w:color="auto"/>
          </w:divBdr>
          <w:divsChild>
            <w:div w:id="16144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04890">
      <w:bodyDiv w:val="1"/>
      <w:marLeft w:val="0"/>
      <w:marRight w:val="0"/>
      <w:marTop w:val="0"/>
      <w:marBottom w:val="0"/>
      <w:divBdr>
        <w:top w:val="none" w:sz="0" w:space="0" w:color="auto"/>
        <w:left w:val="none" w:sz="0" w:space="0" w:color="auto"/>
        <w:bottom w:val="none" w:sz="0" w:space="0" w:color="auto"/>
        <w:right w:val="none" w:sz="0" w:space="0" w:color="auto"/>
      </w:divBdr>
    </w:div>
    <w:div w:id="1891721181">
      <w:bodyDiv w:val="1"/>
      <w:marLeft w:val="0"/>
      <w:marRight w:val="0"/>
      <w:marTop w:val="0"/>
      <w:marBottom w:val="0"/>
      <w:divBdr>
        <w:top w:val="none" w:sz="0" w:space="0" w:color="auto"/>
        <w:left w:val="none" w:sz="0" w:space="0" w:color="auto"/>
        <w:bottom w:val="none" w:sz="0" w:space="0" w:color="auto"/>
        <w:right w:val="none" w:sz="0" w:space="0" w:color="auto"/>
      </w:divBdr>
    </w:div>
    <w:div w:id="1911694871">
      <w:bodyDiv w:val="1"/>
      <w:marLeft w:val="0"/>
      <w:marRight w:val="0"/>
      <w:marTop w:val="0"/>
      <w:marBottom w:val="0"/>
      <w:divBdr>
        <w:top w:val="none" w:sz="0" w:space="0" w:color="auto"/>
        <w:left w:val="none" w:sz="0" w:space="0" w:color="auto"/>
        <w:bottom w:val="none" w:sz="0" w:space="0" w:color="auto"/>
        <w:right w:val="none" w:sz="0" w:space="0" w:color="auto"/>
      </w:divBdr>
      <w:divsChild>
        <w:div w:id="843321086">
          <w:marLeft w:val="0"/>
          <w:marRight w:val="0"/>
          <w:marTop w:val="0"/>
          <w:marBottom w:val="0"/>
          <w:divBdr>
            <w:top w:val="single" w:sz="2" w:space="0" w:color="auto"/>
            <w:left w:val="single" w:sz="2" w:space="0" w:color="auto"/>
            <w:bottom w:val="single" w:sz="2" w:space="0" w:color="auto"/>
            <w:right w:val="single" w:sz="2" w:space="0" w:color="auto"/>
          </w:divBdr>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920170">
      <w:bodyDiv w:val="1"/>
      <w:marLeft w:val="0"/>
      <w:marRight w:val="0"/>
      <w:marTop w:val="0"/>
      <w:marBottom w:val="0"/>
      <w:divBdr>
        <w:top w:val="none" w:sz="0" w:space="0" w:color="auto"/>
        <w:left w:val="none" w:sz="0" w:space="0" w:color="auto"/>
        <w:bottom w:val="none" w:sz="0" w:space="0" w:color="auto"/>
        <w:right w:val="none" w:sz="0" w:space="0" w:color="auto"/>
      </w:divBdr>
      <w:divsChild>
        <w:div w:id="1257130844">
          <w:marLeft w:val="0"/>
          <w:marRight w:val="0"/>
          <w:marTop w:val="0"/>
          <w:marBottom w:val="0"/>
          <w:divBdr>
            <w:top w:val="single" w:sz="2" w:space="0" w:color="auto"/>
            <w:left w:val="single" w:sz="2" w:space="0" w:color="auto"/>
            <w:bottom w:val="single" w:sz="2" w:space="0" w:color="auto"/>
            <w:right w:val="single" w:sz="2" w:space="0" w:color="auto"/>
          </w:divBdr>
        </w:div>
        <w:div w:id="767698389">
          <w:marLeft w:val="0"/>
          <w:marRight w:val="0"/>
          <w:marTop w:val="0"/>
          <w:marBottom w:val="0"/>
          <w:divBdr>
            <w:top w:val="single" w:sz="2" w:space="0" w:color="auto"/>
            <w:left w:val="single" w:sz="2" w:space="0" w:color="auto"/>
            <w:bottom w:val="single" w:sz="2" w:space="0" w:color="auto"/>
            <w:right w:val="single" w:sz="2" w:space="0" w:color="auto"/>
          </w:divBdr>
        </w:div>
      </w:divsChild>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3437072">
      <w:bodyDiv w:val="1"/>
      <w:marLeft w:val="0"/>
      <w:marRight w:val="0"/>
      <w:marTop w:val="0"/>
      <w:marBottom w:val="0"/>
      <w:divBdr>
        <w:top w:val="none" w:sz="0" w:space="0" w:color="auto"/>
        <w:left w:val="none" w:sz="0" w:space="0" w:color="auto"/>
        <w:bottom w:val="none" w:sz="0" w:space="0" w:color="auto"/>
        <w:right w:val="none" w:sz="0" w:space="0" w:color="auto"/>
      </w:divBdr>
    </w:div>
    <w:div w:id="1973512159">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82079066">
      <w:bodyDiv w:val="1"/>
      <w:marLeft w:val="0"/>
      <w:marRight w:val="0"/>
      <w:marTop w:val="0"/>
      <w:marBottom w:val="0"/>
      <w:divBdr>
        <w:top w:val="none" w:sz="0" w:space="0" w:color="auto"/>
        <w:left w:val="none" w:sz="0" w:space="0" w:color="auto"/>
        <w:bottom w:val="none" w:sz="0" w:space="0" w:color="auto"/>
        <w:right w:val="none" w:sz="0" w:space="0" w:color="auto"/>
      </w:divBdr>
      <w:divsChild>
        <w:div w:id="629363788">
          <w:marLeft w:val="0"/>
          <w:marRight w:val="0"/>
          <w:marTop w:val="450"/>
          <w:marBottom w:val="450"/>
          <w:divBdr>
            <w:top w:val="none" w:sz="0" w:space="0" w:color="auto"/>
            <w:left w:val="none" w:sz="0" w:space="0" w:color="auto"/>
            <w:bottom w:val="none" w:sz="0" w:space="0" w:color="auto"/>
            <w:right w:val="none" w:sz="0" w:space="0" w:color="auto"/>
          </w:divBdr>
        </w:div>
      </w:divsChild>
    </w:div>
    <w:div w:id="198935688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01885970">
      <w:bodyDiv w:val="1"/>
      <w:marLeft w:val="0"/>
      <w:marRight w:val="0"/>
      <w:marTop w:val="0"/>
      <w:marBottom w:val="0"/>
      <w:divBdr>
        <w:top w:val="none" w:sz="0" w:space="0" w:color="auto"/>
        <w:left w:val="none" w:sz="0" w:space="0" w:color="auto"/>
        <w:bottom w:val="none" w:sz="0" w:space="0" w:color="auto"/>
        <w:right w:val="none" w:sz="0" w:space="0" w:color="auto"/>
      </w:divBdr>
    </w:div>
    <w:div w:id="2003775777">
      <w:bodyDiv w:val="1"/>
      <w:marLeft w:val="0"/>
      <w:marRight w:val="0"/>
      <w:marTop w:val="0"/>
      <w:marBottom w:val="0"/>
      <w:divBdr>
        <w:top w:val="none" w:sz="0" w:space="0" w:color="auto"/>
        <w:left w:val="none" w:sz="0" w:space="0" w:color="auto"/>
        <w:bottom w:val="none" w:sz="0" w:space="0" w:color="auto"/>
        <w:right w:val="none" w:sz="0" w:space="0" w:color="auto"/>
      </w:divBdr>
    </w:div>
    <w:div w:id="2009402913">
      <w:bodyDiv w:val="1"/>
      <w:marLeft w:val="0"/>
      <w:marRight w:val="0"/>
      <w:marTop w:val="0"/>
      <w:marBottom w:val="0"/>
      <w:divBdr>
        <w:top w:val="none" w:sz="0" w:space="0" w:color="auto"/>
        <w:left w:val="none" w:sz="0" w:space="0" w:color="auto"/>
        <w:bottom w:val="none" w:sz="0" w:space="0" w:color="auto"/>
        <w:right w:val="none" w:sz="0" w:space="0" w:color="auto"/>
      </w:divBdr>
    </w:div>
    <w:div w:id="2012179202">
      <w:bodyDiv w:val="1"/>
      <w:marLeft w:val="0"/>
      <w:marRight w:val="0"/>
      <w:marTop w:val="0"/>
      <w:marBottom w:val="0"/>
      <w:divBdr>
        <w:top w:val="none" w:sz="0" w:space="0" w:color="auto"/>
        <w:left w:val="none" w:sz="0" w:space="0" w:color="auto"/>
        <w:bottom w:val="none" w:sz="0" w:space="0" w:color="auto"/>
        <w:right w:val="none" w:sz="0" w:space="0" w:color="auto"/>
      </w:divBdr>
    </w:div>
    <w:div w:id="2014870492">
      <w:bodyDiv w:val="1"/>
      <w:marLeft w:val="0"/>
      <w:marRight w:val="0"/>
      <w:marTop w:val="0"/>
      <w:marBottom w:val="0"/>
      <w:divBdr>
        <w:top w:val="none" w:sz="0" w:space="0" w:color="auto"/>
        <w:left w:val="none" w:sz="0" w:space="0" w:color="auto"/>
        <w:bottom w:val="none" w:sz="0" w:space="0" w:color="auto"/>
        <w:right w:val="none" w:sz="0" w:space="0" w:color="auto"/>
      </w:divBdr>
    </w:div>
    <w:div w:id="2017687422">
      <w:bodyDiv w:val="1"/>
      <w:marLeft w:val="0"/>
      <w:marRight w:val="0"/>
      <w:marTop w:val="0"/>
      <w:marBottom w:val="0"/>
      <w:divBdr>
        <w:top w:val="none" w:sz="0" w:space="0" w:color="auto"/>
        <w:left w:val="none" w:sz="0" w:space="0" w:color="auto"/>
        <w:bottom w:val="none" w:sz="0" w:space="0" w:color="auto"/>
        <w:right w:val="none" w:sz="0" w:space="0" w:color="auto"/>
      </w:divBdr>
      <w:divsChild>
        <w:div w:id="1276791086">
          <w:blockQuote w:val="1"/>
          <w:marLeft w:val="720"/>
          <w:marRight w:val="720"/>
          <w:marTop w:val="100"/>
          <w:marBottom w:val="100"/>
          <w:divBdr>
            <w:top w:val="none" w:sz="0" w:space="0" w:color="auto"/>
            <w:left w:val="single" w:sz="36" w:space="12" w:color="D4D4D4"/>
            <w:bottom w:val="none" w:sz="0" w:space="0" w:color="auto"/>
            <w:right w:val="none" w:sz="0" w:space="0" w:color="auto"/>
          </w:divBdr>
        </w:div>
      </w:divsChild>
    </w:div>
    <w:div w:id="2017875997">
      <w:bodyDiv w:val="1"/>
      <w:marLeft w:val="0"/>
      <w:marRight w:val="0"/>
      <w:marTop w:val="0"/>
      <w:marBottom w:val="0"/>
      <w:divBdr>
        <w:top w:val="none" w:sz="0" w:space="0" w:color="auto"/>
        <w:left w:val="none" w:sz="0" w:space="0" w:color="auto"/>
        <w:bottom w:val="none" w:sz="0" w:space="0" w:color="auto"/>
        <w:right w:val="none" w:sz="0" w:space="0" w:color="auto"/>
      </w:divBdr>
    </w:div>
    <w:div w:id="2033996176">
      <w:bodyDiv w:val="1"/>
      <w:marLeft w:val="0"/>
      <w:marRight w:val="0"/>
      <w:marTop w:val="0"/>
      <w:marBottom w:val="0"/>
      <w:divBdr>
        <w:top w:val="none" w:sz="0" w:space="0" w:color="auto"/>
        <w:left w:val="none" w:sz="0" w:space="0" w:color="auto"/>
        <w:bottom w:val="none" w:sz="0" w:space="0" w:color="auto"/>
        <w:right w:val="none" w:sz="0" w:space="0" w:color="auto"/>
      </w:divBdr>
    </w:div>
    <w:div w:id="2042047812">
      <w:bodyDiv w:val="1"/>
      <w:marLeft w:val="0"/>
      <w:marRight w:val="0"/>
      <w:marTop w:val="0"/>
      <w:marBottom w:val="0"/>
      <w:divBdr>
        <w:top w:val="none" w:sz="0" w:space="0" w:color="auto"/>
        <w:left w:val="none" w:sz="0" w:space="0" w:color="auto"/>
        <w:bottom w:val="none" w:sz="0" w:space="0" w:color="auto"/>
        <w:right w:val="none" w:sz="0" w:space="0" w:color="auto"/>
      </w:divBdr>
      <w:divsChild>
        <w:div w:id="1378049028">
          <w:marLeft w:val="0"/>
          <w:marRight w:val="0"/>
          <w:marTop w:val="0"/>
          <w:marBottom w:val="0"/>
          <w:divBdr>
            <w:top w:val="single" w:sz="2" w:space="0" w:color="auto"/>
            <w:left w:val="single" w:sz="2" w:space="0" w:color="auto"/>
            <w:bottom w:val="single" w:sz="2" w:space="0" w:color="auto"/>
            <w:right w:val="single" w:sz="2" w:space="0" w:color="auto"/>
          </w:divBdr>
        </w:div>
        <w:div w:id="767314178">
          <w:marLeft w:val="0"/>
          <w:marRight w:val="0"/>
          <w:marTop w:val="0"/>
          <w:marBottom w:val="0"/>
          <w:divBdr>
            <w:top w:val="single" w:sz="2" w:space="0" w:color="auto"/>
            <w:left w:val="single" w:sz="2" w:space="0" w:color="auto"/>
            <w:bottom w:val="single" w:sz="2" w:space="0" w:color="auto"/>
            <w:right w:val="single" w:sz="2" w:space="0" w:color="auto"/>
          </w:divBdr>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5078452">
      <w:bodyDiv w:val="1"/>
      <w:marLeft w:val="0"/>
      <w:marRight w:val="0"/>
      <w:marTop w:val="0"/>
      <w:marBottom w:val="0"/>
      <w:divBdr>
        <w:top w:val="none" w:sz="0" w:space="0" w:color="auto"/>
        <w:left w:val="none" w:sz="0" w:space="0" w:color="auto"/>
        <w:bottom w:val="none" w:sz="0" w:space="0" w:color="auto"/>
        <w:right w:val="none" w:sz="0" w:space="0" w:color="auto"/>
      </w:divBdr>
    </w:div>
    <w:div w:id="2065984600">
      <w:bodyDiv w:val="1"/>
      <w:marLeft w:val="0"/>
      <w:marRight w:val="0"/>
      <w:marTop w:val="0"/>
      <w:marBottom w:val="0"/>
      <w:divBdr>
        <w:top w:val="none" w:sz="0" w:space="0" w:color="auto"/>
        <w:left w:val="none" w:sz="0" w:space="0" w:color="auto"/>
        <w:bottom w:val="none" w:sz="0" w:space="0" w:color="auto"/>
        <w:right w:val="none" w:sz="0" w:space="0" w:color="auto"/>
      </w:divBdr>
    </w:div>
    <w:div w:id="2068647020">
      <w:bodyDiv w:val="1"/>
      <w:marLeft w:val="0"/>
      <w:marRight w:val="0"/>
      <w:marTop w:val="0"/>
      <w:marBottom w:val="0"/>
      <w:divBdr>
        <w:top w:val="none" w:sz="0" w:space="0" w:color="auto"/>
        <w:left w:val="none" w:sz="0" w:space="0" w:color="auto"/>
        <w:bottom w:val="none" w:sz="0" w:space="0" w:color="auto"/>
        <w:right w:val="none" w:sz="0" w:space="0" w:color="auto"/>
      </w:divBdr>
    </w:div>
    <w:div w:id="2072072992">
      <w:bodyDiv w:val="1"/>
      <w:marLeft w:val="0"/>
      <w:marRight w:val="0"/>
      <w:marTop w:val="0"/>
      <w:marBottom w:val="0"/>
      <w:divBdr>
        <w:top w:val="none" w:sz="0" w:space="0" w:color="auto"/>
        <w:left w:val="none" w:sz="0" w:space="0" w:color="auto"/>
        <w:bottom w:val="none" w:sz="0" w:space="0" w:color="auto"/>
        <w:right w:val="none" w:sz="0" w:space="0" w:color="auto"/>
      </w:divBdr>
      <w:divsChild>
        <w:div w:id="878128765">
          <w:marLeft w:val="0"/>
          <w:marRight w:val="0"/>
          <w:marTop w:val="0"/>
          <w:marBottom w:val="0"/>
          <w:divBdr>
            <w:top w:val="none" w:sz="0" w:space="0" w:color="auto"/>
            <w:left w:val="none" w:sz="0" w:space="0" w:color="auto"/>
            <w:bottom w:val="none" w:sz="0" w:space="0" w:color="auto"/>
            <w:right w:val="none" w:sz="0" w:space="0" w:color="auto"/>
          </w:divBdr>
        </w:div>
      </w:divsChild>
    </w:div>
    <w:div w:id="2073386182">
      <w:bodyDiv w:val="1"/>
      <w:marLeft w:val="0"/>
      <w:marRight w:val="0"/>
      <w:marTop w:val="0"/>
      <w:marBottom w:val="0"/>
      <w:divBdr>
        <w:top w:val="none" w:sz="0" w:space="0" w:color="auto"/>
        <w:left w:val="none" w:sz="0" w:space="0" w:color="auto"/>
        <w:bottom w:val="none" w:sz="0" w:space="0" w:color="auto"/>
        <w:right w:val="none" w:sz="0" w:space="0" w:color="auto"/>
      </w:divBdr>
    </w:div>
    <w:div w:id="2074810492">
      <w:bodyDiv w:val="1"/>
      <w:marLeft w:val="0"/>
      <w:marRight w:val="0"/>
      <w:marTop w:val="0"/>
      <w:marBottom w:val="0"/>
      <w:divBdr>
        <w:top w:val="none" w:sz="0" w:space="0" w:color="auto"/>
        <w:left w:val="none" w:sz="0" w:space="0" w:color="auto"/>
        <w:bottom w:val="none" w:sz="0" w:space="0" w:color="auto"/>
        <w:right w:val="none" w:sz="0" w:space="0" w:color="auto"/>
      </w:divBdr>
    </w:div>
    <w:div w:id="2075155375">
      <w:bodyDiv w:val="1"/>
      <w:marLeft w:val="0"/>
      <w:marRight w:val="0"/>
      <w:marTop w:val="0"/>
      <w:marBottom w:val="0"/>
      <w:divBdr>
        <w:top w:val="none" w:sz="0" w:space="0" w:color="auto"/>
        <w:left w:val="none" w:sz="0" w:space="0" w:color="auto"/>
        <w:bottom w:val="none" w:sz="0" w:space="0" w:color="auto"/>
        <w:right w:val="none" w:sz="0" w:space="0" w:color="auto"/>
      </w:divBdr>
    </w:div>
    <w:div w:id="2076931643">
      <w:bodyDiv w:val="1"/>
      <w:marLeft w:val="0"/>
      <w:marRight w:val="0"/>
      <w:marTop w:val="0"/>
      <w:marBottom w:val="0"/>
      <w:divBdr>
        <w:top w:val="none" w:sz="0" w:space="0" w:color="auto"/>
        <w:left w:val="none" w:sz="0" w:space="0" w:color="auto"/>
        <w:bottom w:val="none" w:sz="0" w:space="0" w:color="auto"/>
        <w:right w:val="none" w:sz="0" w:space="0" w:color="auto"/>
      </w:divBdr>
    </w:div>
    <w:div w:id="2088190101">
      <w:bodyDiv w:val="1"/>
      <w:marLeft w:val="0"/>
      <w:marRight w:val="0"/>
      <w:marTop w:val="0"/>
      <w:marBottom w:val="0"/>
      <w:divBdr>
        <w:top w:val="none" w:sz="0" w:space="0" w:color="auto"/>
        <w:left w:val="none" w:sz="0" w:space="0" w:color="auto"/>
        <w:bottom w:val="none" w:sz="0" w:space="0" w:color="auto"/>
        <w:right w:val="none" w:sz="0" w:space="0" w:color="auto"/>
      </w:divBdr>
    </w:div>
    <w:div w:id="2092240858">
      <w:bodyDiv w:val="1"/>
      <w:marLeft w:val="0"/>
      <w:marRight w:val="0"/>
      <w:marTop w:val="0"/>
      <w:marBottom w:val="0"/>
      <w:divBdr>
        <w:top w:val="none" w:sz="0" w:space="0" w:color="auto"/>
        <w:left w:val="none" w:sz="0" w:space="0" w:color="auto"/>
        <w:bottom w:val="none" w:sz="0" w:space="0" w:color="auto"/>
        <w:right w:val="none" w:sz="0" w:space="0" w:color="auto"/>
      </w:divBdr>
    </w:div>
    <w:div w:id="2107533966">
      <w:bodyDiv w:val="1"/>
      <w:marLeft w:val="0"/>
      <w:marRight w:val="0"/>
      <w:marTop w:val="0"/>
      <w:marBottom w:val="0"/>
      <w:divBdr>
        <w:top w:val="none" w:sz="0" w:space="0" w:color="auto"/>
        <w:left w:val="none" w:sz="0" w:space="0" w:color="auto"/>
        <w:bottom w:val="none" w:sz="0" w:space="0" w:color="auto"/>
        <w:right w:val="none" w:sz="0" w:space="0" w:color="auto"/>
      </w:divBdr>
    </w:div>
    <w:div w:id="2113041023">
      <w:bodyDiv w:val="1"/>
      <w:marLeft w:val="0"/>
      <w:marRight w:val="0"/>
      <w:marTop w:val="0"/>
      <w:marBottom w:val="0"/>
      <w:divBdr>
        <w:top w:val="none" w:sz="0" w:space="0" w:color="auto"/>
        <w:left w:val="none" w:sz="0" w:space="0" w:color="auto"/>
        <w:bottom w:val="none" w:sz="0" w:space="0" w:color="auto"/>
        <w:right w:val="none" w:sz="0" w:space="0" w:color="auto"/>
      </w:divBdr>
    </w:div>
    <w:div w:id="2123957639">
      <w:bodyDiv w:val="1"/>
      <w:marLeft w:val="0"/>
      <w:marRight w:val="0"/>
      <w:marTop w:val="0"/>
      <w:marBottom w:val="0"/>
      <w:divBdr>
        <w:top w:val="none" w:sz="0" w:space="0" w:color="auto"/>
        <w:left w:val="none" w:sz="0" w:space="0" w:color="auto"/>
        <w:bottom w:val="none" w:sz="0" w:space="0" w:color="auto"/>
        <w:right w:val="none" w:sz="0" w:space="0" w:color="auto"/>
      </w:divBdr>
      <w:divsChild>
        <w:div w:id="1545601900">
          <w:marLeft w:val="0"/>
          <w:marRight w:val="360"/>
          <w:marTop w:val="0"/>
          <w:marBottom w:val="0"/>
          <w:divBdr>
            <w:top w:val="none" w:sz="0" w:space="0" w:color="auto"/>
            <w:left w:val="none" w:sz="0" w:space="0" w:color="auto"/>
            <w:bottom w:val="none" w:sz="0" w:space="0" w:color="auto"/>
            <w:right w:val="none" w:sz="0" w:space="0" w:color="auto"/>
          </w:divBdr>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0494700">
      <w:bodyDiv w:val="1"/>
      <w:marLeft w:val="0"/>
      <w:marRight w:val="0"/>
      <w:marTop w:val="0"/>
      <w:marBottom w:val="0"/>
      <w:divBdr>
        <w:top w:val="none" w:sz="0" w:space="0" w:color="auto"/>
        <w:left w:val="none" w:sz="0" w:space="0" w:color="auto"/>
        <w:bottom w:val="none" w:sz="0" w:space="0" w:color="auto"/>
        <w:right w:val="none" w:sz="0" w:space="0" w:color="auto"/>
      </w:divBdr>
    </w:div>
    <w:div w:id="214253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fastercapital.com/keyword/reconciling-checks.html" TargetMode="External"/><Relationship Id="rId18" Type="http://schemas.openxmlformats.org/officeDocument/2006/relationships/hyperlink" Target="https://www.medpac.gov/wp-content/uploads/2025/03/Mar25_MedPAC_Report_To_Congress_SEC.pdf" TargetMode="External"/><Relationship Id="rId3" Type="http://schemas.openxmlformats.org/officeDocument/2006/relationships/styles" Target="styles.xml"/><Relationship Id="rId21" Type="http://schemas.openxmlformats.org/officeDocument/2006/relationships/hyperlink" Target="https://www.healthaffairs.org/content/forefront/s-behind-losses-large-nonprofit-health-systems" TargetMode="External"/><Relationship Id="rId7" Type="http://schemas.openxmlformats.org/officeDocument/2006/relationships/endnotes" Target="endnotes.xml"/><Relationship Id="rId12" Type="http://schemas.openxmlformats.org/officeDocument/2006/relationships/hyperlink" Target="https://fastercapital.com/keyword/administrative-costs.html" TargetMode="External"/><Relationship Id="rId17" Type="http://schemas.openxmlformats.org/officeDocument/2006/relationships/hyperlink" Target="https://www.4sighthealth.com/money-for-nothing-and-risk-for-free/" TargetMode="External"/><Relationship Id="rId2" Type="http://schemas.openxmlformats.org/officeDocument/2006/relationships/numbering" Target="numbering.xml"/><Relationship Id="rId16" Type="http://schemas.openxmlformats.org/officeDocument/2006/relationships/hyperlink" Target="https://fastercapital.com/keyword/annual-savings.html" TargetMode="External"/><Relationship Id="rId20" Type="http://schemas.openxmlformats.org/officeDocument/2006/relationships/hyperlink" Target="https://hospitalogy.com/articles/2023-04-06/the-truth-about-hospital-financial-losses-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pulse/health-insurance-healthcare-same-thing-dsgbenefitsgr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astercapital.com/keyword/xyz-company.html" TargetMode="External"/><Relationship Id="rId23" Type="http://schemas.openxmlformats.org/officeDocument/2006/relationships/fontTable" Target="fontTable.xml"/><Relationship Id="rId10" Type="http://schemas.openxmlformats.org/officeDocument/2006/relationships/hyperlink" Target="https://www.mgma.com/data/data-stories/mgma-stat-overview" TargetMode="External"/><Relationship Id="rId19" Type="http://schemas.openxmlformats.org/officeDocument/2006/relationships/hyperlink" Target="https://www.4sighthealth.com/money-for-nothing-and-risk-for-fr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fastercapital.com/keyword/cost-savings.html"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A5BDB-D398-4457-B798-B39B8DB98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8</Pages>
  <Words>4135</Words>
  <Characters>23575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Policy Debate Brief</vt:lpstr>
    </vt:vector>
  </TitlesOfParts>
  <Company>DASSAULT SYSTEMES</Company>
  <LinksUpToDate>false</LinksUpToDate>
  <CharactersWithSpaces>27655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Debate Brief</dc:title>
  <dc:creator>Vance TREFETHEN</dc:creator>
  <cp:lastModifiedBy>Steven Vaughan</cp:lastModifiedBy>
  <cp:revision>49</cp:revision>
  <cp:lastPrinted>2014-07-05T10:25:00Z</cp:lastPrinted>
  <dcterms:created xsi:type="dcterms:W3CDTF">2025-05-16T13:58:00Z</dcterms:created>
  <dcterms:modified xsi:type="dcterms:W3CDTF">2025-05-27T17:20:00Z</dcterms:modified>
</cp:coreProperties>
</file>