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AB5A35" w14:textId="3F666542" w:rsidR="00B576F4" w:rsidRDefault="008E1411" w:rsidP="0037464B">
      <w:pPr>
        <w:pStyle w:val="Title"/>
      </w:pPr>
      <w:r>
        <w:t xml:space="preserve">Affirmative: </w:t>
      </w:r>
      <w:r w:rsidR="0037464B">
        <w:t>Ban Lobbyist Fundraising</w:t>
      </w:r>
    </w:p>
    <w:p w14:paraId="16A637BD" w14:textId="642B19EC" w:rsidR="00AF2404" w:rsidRDefault="00D462AA" w:rsidP="0059156F">
      <w:pPr>
        <w:spacing w:after="240"/>
        <w:jc w:val="center"/>
      </w:pPr>
      <w:r>
        <w:t xml:space="preserve">By </w:t>
      </w:r>
      <w:r w:rsidR="00B54335">
        <w:t>Ezra Moon</w:t>
      </w:r>
    </w:p>
    <w:p w14:paraId="15D857BA" w14:textId="5DA25EC2" w:rsidR="002C0A87" w:rsidRPr="009945CD" w:rsidRDefault="005B0C3F" w:rsidP="002C0A87">
      <w:pPr>
        <w:pStyle w:val="Case"/>
        <w:numPr>
          <w:ilvl w:val="0"/>
          <w:numId w:val="0"/>
        </w:numPr>
        <w:spacing w:after="240"/>
        <w:ind w:left="576"/>
        <w:rPr>
          <w:rFonts w:eastAsiaTheme="minorEastAsia"/>
        </w:rPr>
      </w:pPr>
      <w:r>
        <w:rPr>
          <w:rFonts w:eastAsiaTheme="minorEastAsia"/>
        </w:rPr>
        <w:t xml:space="preserve">Lobbyists are people </w:t>
      </w:r>
      <w:r w:rsidR="00F0417A">
        <w:rPr>
          <w:rFonts w:eastAsiaTheme="minorEastAsia"/>
        </w:rPr>
        <w:t>whose</w:t>
      </w:r>
      <w:r>
        <w:rPr>
          <w:rFonts w:eastAsiaTheme="minorEastAsia"/>
        </w:rPr>
        <w:t xml:space="preserve"> </w:t>
      </w:r>
      <w:r w:rsidR="00F0417A">
        <w:rPr>
          <w:rFonts w:eastAsiaTheme="minorEastAsia"/>
        </w:rPr>
        <w:t>job</w:t>
      </w:r>
      <w:r>
        <w:rPr>
          <w:rFonts w:eastAsiaTheme="minorEastAsia"/>
        </w:rPr>
        <w:t xml:space="preserve"> is to sway politicians to </w:t>
      </w:r>
      <w:r w:rsidR="00BA48FD">
        <w:rPr>
          <w:rFonts w:eastAsiaTheme="minorEastAsia"/>
        </w:rPr>
        <w:t xml:space="preserve">vote favorably towards the lobbyist’s clients on Congressional legislation. </w:t>
      </w:r>
      <w:r w:rsidR="00F0417A">
        <w:rPr>
          <w:rFonts w:eastAsiaTheme="minorEastAsia"/>
        </w:rPr>
        <w:t>They do this financial</w:t>
      </w:r>
      <w:r w:rsidR="000D405D">
        <w:rPr>
          <w:rFonts w:eastAsiaTheme="minorEastAsia"/>
        </w:rPr>
        <w:t xml:space="preserve"> support and donations. However, to prevent </w:t>
      </w:r>
      <w:r w:rsidR="00E130E4">
        <w:rPr>
          <w:rFonts w:eastAsiaTheme="minorEastAsia"/>
        </w:rPr>
        <w:t xml:space="preserve">corruption (lobbyists just buying members of Congress’ vote) </w:t>
      </w:r>
      <w:r w:rsidR="001F0A5F">
        <w:rPr>
          <w:rFonts w:eastAsiaTheme="minorEastAsia"/>
        </w:rPr>
        <w:t>there are strict contribution limits ($2,800</w:t>
      </w:r>
      <w:r w:rsidR="00F0417A">
        <w:rPr>
          <w:rFonts w:eastAsiaTheme="minorEastAsia"/>
        </w:rPr>
        <w:t xml:space="preserve"> </w:t>
      </w:r>
      <w:r w:rsidR="001F0A5F">
        <w:rPr>
          <w:rFonts w:eastAsiaTheme="minorEastAsia"/>
        </w:rPr>
        <w:t xml:space="preserve">per individual). </w:t>
      </w:r>
      <w:r w:rsidR="004A13E6">
        <w:rPr>
          <w:rFonts w:eastAsiaTheme="minorEastAsia"/>
        </w:rPr>
        <w:t>Lobbyists</w:t>
      </w:r>
      <w:r w:rsidR="001F0A5F">
        <w:rPr>
          <w:rFonts w:eastAsiaTheme="minorEastAsia"/>
        </w:rPr>
        <w:t xml:space="preserve"> skirt this limit through fundraising politicians. </w:t>
      </w:r>
      <w:r w:rsidR="0042684E" w:rsidRPr="0042684E">
        <w:rPr>
          <w:rFonts w:eastAsiaTheme="minorEastAsia"/>
        </w:rPr>
        <w:t>Lobbyist fundraisers are events where lobbyists help raise money for political candidates</w:t>
      </w:r>
      <w:r w:rsidR="0042684E">
        <w:rPr>
          <w:rFonts w:eastAsiaTheme="minorEastAsia"/>
        </w:rPr>
        <w:t xml:space="preserve">. </w:t>
      </w:r>
      <w:r w:rsidR="0042684E" w:rsidRPr="0042684E">
        <w:rPr>
          <w:rFonts w:eastAsiaTheme="minorEastAsia"/>
        </w:rPr>
        <w:t xml:space="preserve">These fundraisers can take different forms, such as hosting events, bundling donations, or directly contributing to campaigns. </w:t>
      </w:r>
      <w:r w:rsidR="00A8753E">
        <w:rPr>
          <w:rFonts w:eastAsiaTheme="minorEastAsia"/>
        </w:rPr>
        <w:t xml:space="preserve">Lobbyist fundraisers </w:t>
      </w:r>
      <w:r w:rsidR="004A13E6">
        <w:rPr>
          <w:rFonts w:eastAsiaTheme="minorEastAsia"/>
        </w:rPr>
        <w:t xml:space="preserve">skirt the </w:t>
      </w:r>
      <w:r w:rsidR="00A8753E">
        <w:rPr>
          <w:rFonts w:eastAsiaTheme="minorEastAsia"/>
        </w:rPr>
        <w:t>contribution limits</w:t>
      </w:r>
      <w:r w:rsidR="004A13E6">
        <w:rPr>
          <w:rFonts w:eastAsiaTheme="minorEastAsia"/>
        </w:rPr>
        <w:t xml:space="preserve"> while giving the lobbyist unprecedent influence on </w:t>
      </w:r>
      <w:r w:rsidR="00A8753E">
        <w:rPr>
          <w:rFonts w:eastAsiaTheme="minorEastAsia"/>
        </w:rPr>
        <w:t xml:space="preserve">Congressional members and thus policy decisions. </w:t>
      </w:r>
      <w:r w:rsidR="00984309">
        <w:rPr>
          <w:rFonts w:eastAsiaTheme="minorEastAsia"/>
        </w:rPr>
        <w:t>This loophole increases Congressional corruption and skew policy decisions as politicians make decisions on</w:t>
      </w:r>
      <w:r w:rsidR="006700D8">
        <w:rPr>
          <w:rFonts w:eastAsiaTheme="minorEastAsia"/>
        </w:rPr>
        <w:t xml:space="preserve"> how this policy impacts the lobbyist’s client</w:t>
      </w:r>
      <w:r w:rsidR="00984309">
        <w:rPr>
          <w:rFonts w:eastAsiaTheme="minorEastAsia"/>
        </w:rPr>
        <w:t xml:space="preserve"> instead of </w:t>
      </w:r>
      <w:r w:rsidR="006700D8">
        <w:rPr>
          <w:rFonts w:eastAsiaTheme="minorEastAsia"/>
        </w:rPr>
        <w:t xml:space="preserve">how the policy impacts the public. Closing the loophole </w:t>
      </w:r>
      <w:r w:rsidR="00867FFE">
        <w:rPr>
          <w:rFonts w:eastAsiaTheme="minorEastAsia"/>
        </w:rPr>
        <w:t>w</w:t>
      </w:r>
      <w:r w:rsidR="006E3001">
        <w:rPr>
          <w:rFonts w:eastAsiaTheme="minorEastAsia"/>
        </w:rPr>
        <w:t>ill</w:t>
      </w:r>
      <w:r w:rsidR="00867FFE">
        <w:rPr>
          <w:rFonts w:eastAsiaTheme="minorEastAsia"/>
        </w:rPr>
        <w:t xml:space="preserve"> address this corruption and </w:t>
      </w:r>
      <w:r w:rsidR="006E3001">
        <w:rPr>
          <w:rFonts w:eastAsiaTheme="minorEastAsia"/>
        </w:rPr>
        <w:t>stop</w:t>
      </w:r>
      <w:r w:rsidR="00867FFE">
        <w:rPr>
          <w:rFonts w:eastAsiaTheme="minorEastAsia"/>
        </w:rPr>
        <w:t xml:space="preserve"> lobbyists from buying policy decisions. </w:t>
      </w:r>
    </w:p>
    <w:p w14:paraId="04E211A0" w14:textId="33DE8C74" w:rsidR="008D6EA7" w:rsidRDefault="00DA2F2D">
      <w:pPr>
        <w:pStyle w:val="TOC2"/>
        <w:rPr>
          <w:rFonts w:asciiTheme="minorHAnsi" w:eastAsiaTheme="minorEastAsia" w:hAnsiTheme="minorHAnsi" w:cstheme="minorBidi"/>
          <w:noProof/>
          <w:kern w:val="2"/>
          <w:sz w:val="24"/>
          <w14:ligatures w14:val="standardContextual"/>
        </w:rPr>
      </w:pPr>
      <w:r>
        <w:fldChar w:fldCharType="begin"/>
      </w:r>
      <w:r>
        <w:instrText xml:space="preserve"> TOC \o "1-3" \t "Contention 1,2,Contention 2,3,Title 2,1" </w:instrText>
      </w:r>
      <w:r>
        <w:fldChar w:fldCharType="separate"/>
      </w:r>
      <w:r w:rsidR="008D6EA7">
        <w:rPr>
          <w:noProof/>
        </w:rPr>
        <w:t>OBSERVATION 1.  DEFINITIONS</w:t>
      </w:r>
      <w:r w:rsidR="008D6EA7">
        <w:rPr>
          <w:noProof/>
        </w:rPr>
        <w:tab/>
      </w:r>
      <w:r w:rsidR="008D6EA7">
        <w:rPr>
          <w:noProof/>
        </w:rPr>
        <w:fldChar w:fldCharType="begin"/>
      </w:r>
      <w:r w:rsidR="008D6EA7">
        <w:rPr>
          <w:noProof/>
        </w:rPr>
        <w:instrText xml:space="preserve"> PAGEREF _Toc204014950 \h </w:instrText>
      </w:r>
      <w:r w:rsidR="008D6EA7">
        <w:rPr>
          <w:noProof/>
        </w:rPr>
      </w:r>
      <w:r w:rsidR="008D6EA7">
        <w:rPr>
          <w:noProof/>
        </w:rPr>
        <w:fldChar w:fldCharType="separate"/>
      </w:r>
      <w:r w:rsidR="008D6EA7">
        <w:rPr>
          <w:noProof/>
        </w:rPr>
        <w:t>3</w:t>
      </w:r>
      <w:r w:rsidR="008D6EA7">
        <w:rPr>
          <w:noProof/>
        </w:rPr>
        <w:fldChar w:fldCharType="end"/>
      </w:r>
    </w:p>
    <w:p w14:paraId="6FCAE769" w14:textId="6CE26B89" w:rsidR="008D6EA7" w:rsidRDefault="008D6EA7">
      <w:pPr>
        <w:pStyle w:val="TOC3"/>
        <w:rPr>
          <w:rFonts w:asciiTheme="minorHAnsi" w:eastAsiaTheme="minorEastAsia" w:hAnsiTheme="minorHAnsi" w:cstheme="minorBidi"/>
          <w:noProof/>
          <w:kern w:val="2"/>
          <w:sz w:val="24"/>
          <w14:ligatures w14:val="standardContextual"/>
        </w:rPr>
      </w:pPr>
      <w:r>
        <w:rPr>
          <w:noProof/>
        </w:rPr>
        <w:t>Reform</w:t>
      </w:r>
      <w:r>
        <w:rPr>
          <w:noProof/>
        </w:rPr>
        <w:tab/>
      </w:r>
      <w:r>
        <w:rPr>
          <w:noProof/>
        </w:rPr>
        <w:fldChar w:fldCharType="begin"/>
      </w:r>
      <w:r>
        <w:rPr>
          <w:noProof/>
        </w:rPr>
        <w:instrText xml:space="preserve"> PAGEREF _Toc204014951 \h </w:instrText>
      </w:r>
      <w:r>
        <w:rPr>
          <w:noProof/>
        </w:rPr>
      </w:r>
      <w:r>
        <w:rPr>
          <w:noProof/>
        </w:rPr>
        <w:fldChar w:fldCharType="separate"/>
      </w:r>
      <w:r>
        <w:rPr>
          <w:noProof/>
        </w:rPr>
        <w:t>3</w:t>
      </w:r>
      <w:r>
        <w:rPr>
          <w:noProof/>
        </w:rPr>
        <w:fldChar w:fldCharType="end"/>
      </w:r>
    </w:p>
    <w:p w14:paraId="561CA180" w14:textId="68A898CF" w:rsidR="008D6EA7" w:rsidRDefault="008D6EA7">
      <w:pPr>
        <w:pStyle w:val="TOC3"/>
        <w:rPr>
          <w:rFonts w:asciiTheme="minorHAnsi" w:eastAsiaTheme="minorEastAsia" w:hAnsiTheme="minorHAnsi" w:cstheme="minorBidi"/>
          <w:noProof/>
          <w:kern w:val="2"/>
          <w:sz w:val="24"/>
          <w14:ligatures w14:val="standardContextual"/>
        </w:rPr>
      </w:pPr>
      <w:r w:rsidRPr="009106A4">
        <w:rPr>
          <w:noProof/>
          <w:shd w:val="clear" w:color="auto" w:fill="FFFFFF"/>
        </w:rPr>
        <w:t>Significant</w:t>
      </w:r>
      <w:r>
        <w:rPr>
          <w:noProof/>
        </w:rPr>
        <w:tab/>
      </w:r>
      <w:r>
        <w:rPr>
          <w:noProof/>
        </w:rPr>
        <w:fldChar w:fldCharType="begin"/>
      </w:r>
      <w:r>
        <w:rPr>
          <w:noProof/>
        </w:rPr>
        <w:instrText xml:space="preserve"> PAGEREF _Toc204014952 \h </w:instrText>
      </w:r>
      <w:r>
        <w:rPr>
          <w:noProof/>
        </w:rPr>
      </w:r>
      <w:r>
        <w:rPr>
          <w:noProof/>
        </w:rPr>
        <w:fldChar w:fldCharType="separate"/>
      </w:r>
      <w:r>
        <w:rPr>
          <w:noProof/>
        </w:rPr>
        <w:t>3</w:t>
      </w:r>
      <w:r>
        <w:rPr>
          <w:noProof/>
        </w:rPr>
        <w:fldChar w:fldCharType="end"/>
      </w:r>
    </w:p>
    <w:p w14:paraId="236C9D2B" w14:textId="0EDCD0B0" w:rsidR="008D6EA7" w:rsidRDefault="008D6EA7">
      <w:pPr>
        <w:pStyle w:val="TOC3"/>
        <w:rPr>
          <w:rFonts w:asciiTheme="minorHAnsi" w:eastAsiaTheme="minorEastAsia" w:hAnsiTheme="minorHAnsi" w:cstheme="minorBidi"/>
          <w:noProof/>
          <w:kern w:val="2"/>
          <w:sz w:val="24"/>
          <w14:ligatures w14:val="standardContextual"/>
        </w:rPr>
      </w:pPr>
      <w:r>
        <w:rPr>
          <w:noProof/>
        </w:rPr>
        <w:t>Lobbyist</w:t>
      </w:r>
      <w:r>
        <w:rPr>
          <w:noProof/>
        </w:rPr>
        <w:tab/>
      </w:r>
      <w:r>
        <w:rPr>
          <w:noProof/>
        </w:rPr>
        <w:fldChar w:fldCharType="begin"/>
      </w:r>
      <w:r>
        <w:rPr>
          <w:noProof/>
        </w:rPr>
        <w:instrText xml:space="preserve"> PAGEREF _Toc204014953 \h </w:instrText>
      </w:r>
      <w:r>
        <w:rPr>
          <w:noProof/>
        </w:rPr>
      </w:r>
      <w:r>
        <w:rPr>
          <w:noProof/>
        </w:rPr>
        <w:fldChar w:fldCharType="separate"/>
      </w:r>
      <w:r>
        <w:rPr>
          <w:noProof/>
        </w:rPr>
        <w:t>3</w:t>
      </w:r>
      <w:r>
        <w:rPr>
          <w:noProof/>
        </w:rPr>
        <w:fldChar w:fldCharType="end"/>
      </w:r>
    </w:p>
    <w:p w14:paraId="18D64328" w14:textId="28BEEC46" w:rsidR="008D6EA7" w:rsidRDefault="008D6EA7">
      <w:pPr>
        <w:pStyle w:val="TOC3"/>
        <w:rPr>
          <w:rFonts w:asciiTheme="minorHAnsi" w:eastAsiaTheme="minorEastAsia" w:hAnsiTheme="minorHAnsi" w:cstheme="minorBidi"/>
          <w:noProof/>
          <w:kern w:val="2"/>
          <w:sz w:val="24"/>
          <w14:ligatures w14:val="standardContextual"/>
        </w:rPr>
      </w:pPr>
      <w:r>
        <w:rPr>
          <w:noProof/>
        </w:rPr>
        <w:t>Fundraising</w:t>
      </w:r>
      <w:r>
        <w:rPr>
          <w:noProof/>
        </w:rPr>
        <w:tab/>
      </w:r>
      <w:r>
        <w:rPr>
          <w:noProof/>
        </w:rPr>
        <w:fldChar w:fldCharType="begin"/>
      </w:r>
      <w:r>
        <w:rPr>
          <w:noProof/>
        </w:rPr>
        <w:instrText xml:space="preserve"> PAGEREF _Toc204014954 \h </w:instrText>
      </w:r>
      <w:r>
        <w:rPr>
          <w:noProof/>
        </w:rPr>
      </w:r>
      <w:r>
        <w:rPr>
          <w:noProof/>
        </w:rPr>
        <w:fldChar w:fldCharType="separate"/>
      </w:r>
      <w:r>
        <w:rPr>
          <w:noProof/>
        </w:rPr>
        <w:t>3</w:t>
      </w:r>
      <w:r>
        <w:rPr>
          <w:noProof/>
        </w:rPr>
        <w:fldChar w:fldCharType="end"/>
      </w:r>
    </w:p>
    <w:p w14:paraId="6EDB0269" w14:textId="6BAE1D21" w:rsidR="008D6EA7" w:rsidRDefault="008D6EA7">
      <w:pPr>
        <w:pStyle w:val="TOC2"/>
        <w:rPr>
          <w:rFonts w:asciiTheme="minorHAnsi" w:eastAsiaTheme="minorEastAsia" w:hAnsiTheme="minorHAnsi" w:cstheme="minorBidi"/>
          <w:noProof/>
          <w:kern w:val="2"/>
          <w:sz w:val="24"/>
          <w14:ligatures w14:val="standardContextual"/>
        </w:rPr>
      </w:pPr>
      <w:r>
        <w:rPr>
          <w:noProof/>
        </w:rPr>
        <w:t>OBSERVATION 2. INHERENCY, or the conditions of the Status Quo.  Two Facts:</w:t>
      </w:r>
      <w:r>
        <w:rPr>
          <w:noProof/>
        </w:rPr>
        <w:tab/>
      </w:r>
      <w:r>
        <w:rPr>
          <w:noProof/>
        </w:rPr>
        <w:fldChar w:fldCharType="begin"/>
      </w:r>
      <w:r>
        <w:rPr>
          <w:noProof/>
        </w:rPr>
        <w:instrText xml:space="preserve"> PAGEREF _Toc204014955 \h </w:instrText>
      </w:r>
      <w:r>
        <w:rPr>
          <w:noProof/>
        </w:rPr>
      </w:r>
      <w:r>
        <w:rPr>
          <w:noProof/>
        </w:rPr>
        <w:fldChar w:fldCharType="separate"/>
      </w:r>
      <w:r>
        <w:rPr>
          <w:noProof/>
        </w:rPr>
        <w:t>4</w:t>
      </w:r>
      <w:r>
        <w:rPr>
          <w:noProof/>
        </w:rPr>
        <w:fldChar w:fldCharType="end"/>
      </w:r>
    </w:p>
    <w:p w14:paraId="62F86EC7" w14:textId="52DF8CED" w:rsidR="008D6EA7" w:rsidRDefault="008D6EA7">
      <w:pPr>
        <w:pStyle w:val="TOC3"/>
        <w:rPr>
          <w:rFonts w:asciiTheme="minorHAnsi" w:eastAsiaTheme="minorEastAsia" w:hAnsiTheme="minorHAnsi" w:cstheme="minorBidi"/>
          <w:noProof/>
          <w:kern w:val="2"/>
          <w:sz w:val="24"/>
          <w14:ligatures w14:val="standardContextual"/>
        </w:rPr>
      </w:pPr>
      <w:r>
        <w:rPr>
          <w:noProof/>
        </w:rPr>
        <w:t>FACT 1: Lobbyist Fundraising.  Lobbyists raise money for congressmen in ways that would ordinarily be illegal</w:t>
      </w:r>
      <w:r>
        <w:rPr>
          <w:noProof/>
        </w:rPr>
        <w:tab/>
      </w:r>
      <w:r>
        <w:rPr>
          <w:noProof/>
        </w:rPr>
        <w:fldChar w:fldCharType="begin"/>
      </w:r>
      <w:r>
        <w:rPr>
          <w:noProof/>
        </w:rPr>
        <w:instrText xml:space="preserve"> PAGEREF _Toc204014956 \h </w:instrText>
      </w:r>
      <w:r>
        <w:rPr>
          <w:noProof/>
        </w:rPr>
      </w:r>
      <w:r>
        <w:rPr>
          <w:noProof/>
        </w:rPr>
        <w:fldChar w:fldCharType="separate"/>
      </w:r>
      <w:r>
        <w:rPr>
          <w:noProof/>
        </w:rPr>
        <w:t>4</w:t>
      </w:r>
      <w:r>
        <w:rPr>
          <w:noProof/>
        </w:rPr>
        <w:fldChar w:fldCharType="end"/>
      </w:r>
    </w:p>
    <w:p w14:paraId="6FBEB337" w14:textId="3AB08F81" w:rsidR="008D6EA7" w:rsidRDefault="008D6EA7">
      <w:pPr>
        <w:pStyle w:val="TOC3"/>
        <w:rPr>
          <w:rFonts w:asciiTheme="minorHAnsi" w:eastAsiaTheme="minorEastAsia" w:hAnsiTheme="minorHAnsi" w:cstheme="minorBidi"/>
          <w:noProof/>
          <w:kern w:val="2"/>
          <w:sz w:val="24"/>
          <w14:ligatures w14:val="standardContextual"/>
        </w:rPr>
      </w:pPr>
      <w:r>
        <w:rPr>
          <w:noProof/>
        </w:rPr>
        <w:t>FACT 2:  Money buys influence.  Money from lobbyists gives them unprecedent influence over Congress</w:t>
      </w:r>
      <w:r>
        <w:rPr>
          <w:noProof/>
        </w:rPr>
        <w:tab/>
      </w:r>
      <w:r>
        <w:rPr>
          <w:noProof/>
        </w:rPr>
        <w:fldChar w:fldCharType="begin"/>
      </w:r>
      <w:r>
        <w:rPr>
          <w:noProof/>
        </w:rPr>
        <w:instrText xml:space="preserve"> PAGEREF _Toc204014957 \h </w:instrText>
      </w:r>
      <w:r>
        <w:rPr>
          <w:noProof/>
        </w:rPr>
      </w:r>
      <w:r>
        <w:rPr>
          <w:noProof/>
        </w:rPr>
        <w:fldChar w:fldCharType="separate"/>
      </w:r>
      <w:r>
        <w:rPr>
          <w:noProof/>
        </w:rPr>
        <w:t>4</w:t>
      </w:r>
      <w:r>
        <w:rPr>
          <w:noProof/>
        </w:rPr>
        <w:fldChar w:fldCharType="end"/>
      </w:r>
    </w:p>
    <w:p w14:paraId="01EE268B" w14:textId="5C3EA3CB" w:rsidR="008D6EA7" w:rsidRDefault="008D6EA7">
      <w:pPr>
        <w:pStyle w:val="TOC2"/>
        <w:rPr>
          <w:rFonts w:asciiTheme="minorHAnsi" w:eastAsiaTheme="minorEastAsia" w:hAnsiTheme="minorHAnsi" w:cstheme="minorBidi"/>
          <w:noProof/>
          <w:kern w:val="2"/>
          <w:sz w:val="24"/>
          <w14:ligatures w14:val="standardContextual"/>
        </w:rPr>
      </w:pPr>
      <w:r>
        <w:rPr>
          <w:noProof/>
        </w:rPr>
        <w:t>OBSERVATION 3.  Congress should enact the following plan:</w:t>
      </w:r>
      <w:r>
        <w:rPr>
          <w:noProof/>
        </w:rPr>
        <w:tab/>
      </w:r>
      <w:r>
        <w:rPr>
          <w:noProof/>
        </w:rPr>
        <w:fldChar w:fldCharType="begin"/>
      </w:r>
      <w:r>
        <w:rPr>
          <w:noProof/>
        </w:rPr>
        <w:instrText xml:space="preserve"> PAGEREF _Toc204014958 \h </w:instrText>
      </w:r>
      <w:r>
        <w:rPr>
          <w:noProof/>
        </w:rPr>
      </w:r>
      <w:r>
        <w:rPr>
          <w:noProof/>
        </w:rPr>
        <w:fldChar w:fldCharType="separate"/>
      </w:r>
      <w:r>
        <w:rPr>
          <w:noProof/>
        </w:rPr>
        <w:t>4</w:t>
      </w:r>
      <w:r>
        <w:rPr>
          <w:noProof/>
        </w:rPr>
        <w:fldChar w:fldCharType="end"/>
      </w:r>
    </w:p>
    <w:p w14:paraId="284942CB" w14:textId="312ADACF" w:rsidR="008D6EA7" w:rsidRDefault="008D6EA7">
      <w:pPr>
        <w:pStyle w:val="TOC2"/>
        <w:rPr>
          <w:rFonts w:asciiTheme="minorHAnsi" w:eastAsiaTheme="minorEastAsia" w:hAnsiTheme="minorHAnsi" w:cstheme="minorBidi"/>
          <w:noProof/>
          <w:kern w:val="2"/>
          <w:sz w:val="24"/>
          <w14:ligatures w14:val="standardContextual"/>
        </w:rPr>
      </w:pPr>
      <w:r>
        <w:rPr>
          <w:noProof/>
        </w:rPr>
        <w:t>OBSERVATION 4.  ADVANTAGES</w:t>
      </w:r>
      <w:r>
        <w:rPr>
          <w:noProof/>
        </w:rPr>
        <w:tab/>
      </w:r>
      <w:r>
        <w:rPr>
          <w:noProof/>
        </w:rPr>
        <w:fldChar w:fldCharType="begin"/>
      </w:r>
      <w:r>
        <w:rPr>
          <w:noProof/>
        </w:rPr>
        <w:instrText xml:space="preserve"> PAGEREF _Toc204014959 \h </w:instrText>
      </w:r>
      <w:r>
        <w:rPr>
          <w:noProof/>
        </w:rPr>
      </w:r>
      <w:r>
        <w:rPr>
          <w:noProof/>
        </w:rPr>
        <w:fldChar w:fldCharType="separate"/>
      </w:r>
      <w:r>
        <w:rPr>
          <w:noProof/>
        </w:rPr>
        <w:t>5</w:t>
      </w:r>
      <w:r>
        <w:rPr>
          <w:noProof/>
        </w:rPr>
        <w:fldChar w:fldCharType="end"/>
      </w:r>
    </w:p>
    <w:p w14:paraId="1D94243E" w14:textId="5E67F88E" w:rsidR="008D6EA7" w:rsidRDefault="008D6EA7">
      <w:pPr>
        <w:pStyle w:val="TOC2"/>
        <w:rPr>
          <w:rFonts w:asciiTheme="minorHAnsi" w:eastAsiaTheme="minorEastAsia" w:hAnsiTheme="minorHAnsi" w:cstheme="minorBidi"/>
          <w:noProof/>
          <w:kern w:val="2"/>
          <w:sz w:val="24"/>
          <w14:ligatures w14:val="standardContextual"/>
        </w:rPr>
      </w:pPr>
      <w:r>
        <w:rPr>
          <w:noProof/>
        </w:rPr>
        <w:t>ADVANTAGE 1.  Reduces corruption.</w:t>
      </w:r>
      <w:r>
        <w:rPr>
          <w:noProof/>
        </w:rPr>
        <w:tab/>
      </w:r>
      <w:r>
        <w:rPr>
          <w:noProof/>
        </w:rPr>
        <w:fldChar w:fldCharType="begin"/>
      </w:r>
      <w:r>
        <w:rPr>
          <w:noProof/>
        </w:rPr>
        <w:instrText xml:space="preserve"> PAGEREF _Toc204014960 \h </w:instrText>
      </w:r>
      <w:r>
        <w:rPr>
          <w:noProof/>
        </w:rPr>
      </w:r>
      <w:r>
        <w:rPr>
          <w:noProof/>
        </w:rPr>
        <w:fldChar w:fldCharType="separate"/>
      </w:r>
      <w:r>
        <w:rPr>
          <w:noProof/>
        </w:rPr>
        <w:t>5</w:t>
      </w:r>
      <w:r>
        <w:rPr>
          <w:noProof/>
        </w:rPr>
        <w:fldChar w:fldCharType="end"/>
      </w:r>
    </w:p>
    <w:p w14:paraId="573F155F" w14:textId="75B4C7A2" w:rsidR="008D6EA7" w:rsidRDefault="008D6EA7">
      <w:pPr>
        <w:pStyle w:val="TOC3"/>
        <w:rPr>
          <w:rFonts w:asciiTheme="minorHAnsi" w:eastAsiaTheme="minorEastAsia" w:hAnsiTheme="minorHAnsi" w:cstheme="minorBidi"/>
          <w:noProof/>
          <w:kern w:val="2"/>
          <w:sz w:val="24"/>
          <w14:ligatures w14:val="standardContextual"/>
        </w:rPr>
      </w:pPr>
      <w:r>
        <w:rPr>
          <w:noProof/>
        </w:rPr>
        <w:t>A.  Closing the loophole. Closing the lobbyist fundraising loophole is the right policy to fight corruption</w:t>
      </w:r>
      <w:r>
        <w:rPr>
          <w:noProof/>
        </w:rPr>
        <w:tab/>
      </w:r>
      <w:r>
        <w:rPr>
          <w:noProof/>
        </w:rPr>
        <w:fldChar w:fldCharType="begin"/>
      </w:r>
      <w:r>
        <w:rPr>
          <w:noProof/>
        </w:rPr>
        <w:instrText xml:space="preserve"> PAGEREF _Toc204014961 \h </w:instrText>
      </w:r>
      <w:r>
        <w:rPr>
          <w:noProof/>
        </w:rPr>
      </w:r>
      <w:r>
        <w:rPr>
          <w:noProof/>
        </w:rPr>
        <w:fldChar w:fldCharType="separate"/>
      </w:r>
      <w:r>
        <w:rPr>
          <w:noProof/>
        </w:rPr>
        <w:t>5</w:t>
      </w:r>
      <w:r>
        <w:rPr>
          <w:noProof/>
        </w:rPr>
        <w:fldChar w:fldCharType="end"/>
      </w:r>
    </w:p>
    <w:p w14:paraId="2A23B5DB" w14:textId="56C90541" w:rsidR="008D6EA7" w:rsidRDefault="008D6EA7">
      <w:pPr>
        <w:pStyle w:val="TOC3"/>
        <w:rPr>
          <w:rFonts w:asciiTheme="minorHAnsi" w:eastAsiaTheme="minorEastAsia" w:hAnsiTheme="minorHAnsi" w:cstheme="minorBidi"/>
          <w:noProof/>
          <w:kern w:val="2"/>
          <w:sz w:val="24"/>
          <w14:ligatures w14:val="standardContextual"/>
        </w:rPr>
      </w:pPr>
      <w:r>
        <w:rPr>
          <w:noProof/>
        </w:rPr>
        <w:t>B.  Breaking the link. Breaking the link between financial incentives and policy decisions is crucial in the fight against Congressional corruption.</w:t>
      </w:r>
      <w:r>
        <w:rPr>
          <w:noProof/>
        </w:rPr>
        <w:tab/>
      </w:r>
      <w:r>
        <w:rPr>
          <w:noProof/>
        </w:rPr>
        <w:fldChar w:fldCharType="begin"/>
      </w:r>
      <w:r>
        <w:rPr>
          <w:noProof/>
        </w:rPr>
        <w:instrText xml:space="preserve"> PAGEREF _Toc204014962 \h </w:instrText>
      </w:r>
      <w:r>
        <w:rPr>
          <w:noProof/>
        </w:rPr>
      </w:r>
      <w:r>
        <w:rPr>
          <w:noProof/>
        </w:rPr>
        <w:fldChar w:fldCharType="separate"/>
      </w:r>
      <w:r>
        <w:rPr>
          <w:noProof/>
        </w:rPr>
        <w:t>5</w:t>
      </w:r>
      <w:r>
        <w:rPr>
          <w:noProof/>
        </w:rPr>
        <w:fldChar w:fldCharType="end"/>
      </w:r>
    </w:p>
    <w:p w14:paraId="37044BF4" w14:textId="15D289D7" w:rsidR="008D6EA7" w:rsidRDefault="008D6EA7">
      <w:pPr>
        <w:pStyle w:val="TOC2"/>
        <w:rPr>
          <w:rFonts w:asciiTheme="minorHAnsi" w:eastAsiaTheme="minorEastAsia" w:hAnsiTheme="minorHAnsi" w:cstheme="minorBidi"/>
          <w:noProof/>
          <w:kern w:val="2"/>
          <w:sz w:val="24"/>
          <w14:ligatures w14:val="standardContextual"/>
        </w:rPr>
      </w:pPr>
      <w:r>
        <w:rPr>
          <w:noProof/>
        </w:rPr>
        <w:t>ADVANTAGE 2.  Democracy upheld.</w:t>
      </w:r>
      <w:r>
        <w:rPr>
          <w:noProof/>
        </w:rPr>
        <w:tab/>
      </w:r>
      <w:r>
        <w:rPr>
          <w:noProof/>
        </w:rPr>
        <w:fldChar w:fldCharType="begin"/>
      </w:r>
      <w:r>
        <w:rPr>
          <w:noProof/>
        </w:rPr>
        <w:instrText xml:space="preserve"> PAGEREF _Toc204014963 \h </w:instrText>
      </w:r>
      <w:r>
        <w:rPr>
          <w:noProof/>
        </w:rPr>
      </w:r>
      <w:r>
        <w:rPr>
          <w:noProof/>
        </w:rPr>
        <w:fldChar w:fldCharType="separate"/>
      </w:r>
      <w:r>
        <w:rPr>
          <w:noProof/>
        </w:rPr>
        <w:t>5</w:t>
      </w:r>
      <w:r>
        <w:rPr>
          <w:noProof/>
        </w:rPr>
        <w:fldChar w:fldCharType="end"/>
      </w:r>
    </w:p>
    <w:p w14:paraId="3AE2AEBA" w14:textId="6E1F51EB" w:rsidR="008D6EA7" w:rsidRDefault="008D6EA7">
      <w:pPr>
        <w:pStyle w:val="TOC3"/>
        <w:rPr>
          <w:rFonts w:asciiTheme="minorHAnsi" w:eastAsiaTheme="minorEastAsia" w:hAnsiTheme="minorHAnsi" w:cstheme="minorBidi"/>
          <w:noProof/>
          <w:kern w:val="2"/>
          <w:sz w:val="24"/>
          <w14:ligatures w14:val="standardContextual"/>
        </w:rPr>
      </w:pPr>
      <w:r>
        <w:rPr>
          <w:noProof/>
        </w:rPr>
        <w:t>A.  The Link:  Buying votes.  Fundraising buys policy because decisions are far more likely to go in favor of fundraisers</w:t>
      </w:r>
      <w:r>
        <w:rPr>
          <w:noProof/>
        </w:rPr>
        <w:tab/>
      </w:r>
      <w:r>
        <w:rPr>
          <w:noProof/>
        </w:rPr>
        <w:fldChar w:fldCharType="begin"/>
      </w:r>
      <w:r>
        <w:rPr>
          <w:noProof/>
        </w:rPr>
        <w:instrText xml:space="preserve"> PAGEREF _Toc204014964 \h </w:instrText>
      </w:r>
      <w:r>
        <w:rPr>
          <w:noProof/>
        </w:rPr>
      </w:r>
      <w:r>
        <w:rPr>
          <w:noProof/>
        </w:rPr>
        <w:fldChar w:fldCharType="separate"/>
      </w:r>
      <w:r>
        <w:rPr>
          <w:noProof/>
        </w:rPr>
        <w:t>5</w:t>
      </w:r>
      <w:r>
        <w:rPr>
          <w:noProof/>
        </w:rPr>
        <w:fldChar w:fldCharType="end"/>
      </w:r>
    </w:p>
    <w:p w14:paraId="2555DC4E" w14:textId="26DB7CAC" w:rsidR="008D6EA7" w:rsidRDefault="008D6EA7">
      <w:pPr>
        <w:pStyle w:val="TOC3"/>
        <w:rPr>
          <w:rFonts w:asciiTheme="minorHAnsi" w:eastAsiaTheme="minorEastAsia" w:hAnsiTheme="minorHAnsi" w:cstheme="minorBidi"/>
          <w:noProof/>
          <w:kern w:val="2"/>
          <w:sz w:val="24"/>
          <w14:ligatures w14:val="standardContextual"/>
        </w:rPr>
      </w:pPr>
      <w:r>
        <w:rPr>
          <w:noProof/>
        </w:rPr>
        <w:t>B.  The Impact:  Dollars Defeat Democracy</w:t>
      </w:r>
      <w:r>
        <w:rPr>
          <w:noProof/>
        </w:rPr>
        <w:tab/>
      </w:r>
      <w:r>
        <w:rPr>
          <w:noProof/>
        </w:rPr>
        <w:fldChar w:fldCharType="begin"/>
      </w:r>
      <w:r>
        <w:rPr>
          <w:noProof/>
        </w:rPr>
        <w:instrText xml:space="preserve"> PAGEREF _Toc204014965 \h </w:instrText>
      </w:r>
      <w:r>
        <w:rPr>
          <w:noProof/>
        </w:rPr>
      </w:r>
      <w:r>
        <w:rPr>
          <w:noProof/>
        </w:rPr>
        <w:fldChar w:fldCharType="separate"/>
      </w:r>
      <w:r>
        <w:rPr>
          <w:noProof/>
        </w:rPr>
        <w:t>6</w:t>
      </w:r>
      <w:r>
        <w:rPr>
          <w:noProof/>
        </w:rPr>
        <w:fldChar w:fldCharType="end"/>
      </w:r>
    </w:p>
    <w:p w14:paraId="69F161CB" w14:textId="3F5B1C08" w:rsidR="008D6EA7" w:rsidRDefault="008D6EA7">
      <w:pPr>
        <w:pStyle w:val="TOC1"/>
        <w:rPr>
          <w:rFonts w:asciiTheme="minorHAnsi" w:eastAsiaTheme="minorEastAsia" w:hAnsiTheme="minorHAnsi" w:cstheme="minorBidi"/>
          <w:b w:val="0"/>
          <w:noProof/>
          <w:kern w:val="2"/>
          <w14:ligatures w14:val="standardContextual"/>
        </w:rPr>
      </w:pPr>
      <w:r>
        <w:rPr>
          <w:noProof/>
        </w:rPr>
        <w:t>2A Evidence: Ban Lobbyist Fundraising</w:t>
      </w:r>
      <w:r>
        <w:rPr>
          <w:noProof/>
        </w:rPr>
        <w:tab/>
      </w:r>
      <w:r>
        <w:rPr>
          <w:noProof/>
        </w:rPr>
        <w:fldChar w:fldCharType="begin"/>
      </w:r>
      <w:r>
        <w:rPr>
          <w:noProof/>
        </w:rPr>
        <w:instrText xml:space="preserve"> PAGEREF _Toc204014966 \h </w:instrText>
      </w:r>
      <w:r>
        <w:rPr>
          <w:noProof/>
        </w:rPr>
      </w:r>
      <w:r>
        <w:rPr>
          <w:noProof/>
        </w:rPr>
        <w:fldChar w:fldCharType="separate"/>
      </w:r>
      <w:r>
        <w:rPr>
          <w:noProof/>
        </w:rPr>
        <w:t>7</w:t>
      </w:r>
      <w:r>
        <w:rPr>
          <w:noProof/>
        </w:rPr>
        <w:fldChar w:fldCharType="end"/>
      </w:r>
    </w:p>
    <w:p w14:paraId="6C419132" w14:textId="6949BFB0" w:rsidR="008D6EA7" w:rsidRDefault="008D6EA7">
      <w:pPr>
        <w:pStyle w:val="TOC2"/>
        <w:rPr>
          <w:rFonts w:asciiTheme="minorHAnsi" w:eastAsiaTheme="minorEastAsia" w:hAnsiTheme="minorHAnsi" w:cstheme="minorBidi"/>
          <w:noProof/>
          <w:kern w:val="2"/>
          <w:sz w:val="24"/>
          <w14:ligatures w14:val="standardContextual"/>
        </w:rPr>
      </w:pPr>
      <w:r>
        <w:rPr>
          <w:noProof/>
        </w:rPr>
        <w:t>TOPICALITY</w:t>
      </w:r>
      <w:r>
        <w:rPr>
          <w:noProof/>
        </w:rPr>
        <w:tab/>
      </w:r>
      <w:r>
        <w:rPr>
          <w:noProof/>
        </w:rPr>
        <w:fldChar w:fldCharType="begin"/>
      </w:r>
      <w:r>
        <w:rPr>
          <w:noProof/>
        </w:rPr>
        <w:instrText xml:space="preserve"> PAGEREF _Toc204014967 \h </w:instrText>
      </w:r>
      <w:r>
        <w:rPr>
          <w:noProof/>
        </w:rPr>
      </w:r>
      <w:r>
        <w:rPr>
          <w:noProof/>
        </w:rPr>
        <w:fldChar w:fldCharType="separate"/>
      </w:r>
      <w:r>
        <w:rPr>
          <w:noProof/>
        </w:rPr>
        <w:t>7</w:t>
      </w:r>
      <w:r>
        <w:rPr>
          <w:noProof/>
        </w:rPr>
        <w:fldChar w:fldCharType="end"/>
      </w:r>
    </w:p>
    <w:p w14:paraId="2A6C0CF2" w14:textId="6D50BBD8" w:rsidR="008D6EA7" w:rsidRDefault="008D6EA7">
      <w:pPr>
        <w:pStyle w:val="TOC3"/>
        <w:rPr>
          <w:rFonts w:asciiTheme="minorHAnsi" w:eastAsiaTheme="minorEastAsia" w:hAnsiTheme="minorHAnsi" w:cstheme="minorBidi"/>
          <w:noProof/>
          <w:kern w:val="2"/>
          <w:sz w:val="24"/>
          <w14:ligatures w14:val="standardContextual"/>
        </w:rPr>
      </w:pPr>
      <w:r>
        <w:rPr>
          <w:noProof/>
        </w:rPr>
        <w:t>A/T “Campaign finance reform not topical” – NCFCA web site recommends it as a viable case idea!</w:t>
      </w:r>
      <w:r>
        <w:rPr>
          <w:noProof/>
        </w:rPr>
        <w:tab/>
      </w:r>
      <w:r>
        <w:rPr>
          <w:noProof/>
        </w:rPr>
        <w:fldChar w:fldCharType="begin"/>
      </w:r>
      <w:r>
        <w:rPr>
          <w:noProof/>
        </w:rPr>
        <w:instrText xml:space="preserve"> PAGEREF _Toc204014968 \h </w:instrText>
      </w:r>
      <w:r>
        <w:rPr>
          <w:noProof/>
        </w:rPr>
      </w:r>
      <w:r>
        <w:rPr>
          <w:noProof/>
        </w:rPr>
        <w:fldChar w:fldCharType="separate"/>
      </w:r>
      <w:r>
        <w:rPr>
          <w:noProof/>
        </w:rPr>
        <w:t>7</w:t>
      </w:r>
      <w:r>
        <w:rPr>
          <w:noProof/>
        </w:rPr>
        <w:fldChar w:fldCharType="end"/>
      </w:r>
    </w:p>
    <w:p w14:paraId="0E397B68" w14:textId="284A0534" w:rsidR="008D6EA7" w:rsidRDefault="008D6EA7">
      <w:pPr>
        <w:pStyle w:val="TOC2"/>
        <w:rPr>
          <w:rFonts w:asciiTheme="minorHAnsi" w:eastAsiaTheme="minorEastAsia" w:hAnsiTheme="minorHAnsi" w:cstheme="minorBidi"/>
          <w:noProof/>
          <w:kern w:val="2"/>
          <w:sz w:val="24"/>
          <w14:ligatures w14:val="standardContextual"/>
        </w:rPr>
      </w:pPr>
      <w:r>
        <w:rPr>
          <w:noProof/>
        </w:rPr>
        <w:t>MINOR REPAIR/COUNTERPLAN RESPONSES</w:t>
      </w:r>
      <w:r>
        <w:rPr>
          <w:noProof/>
        </w:rPr>
        <w:tab/>
      </w:r>
      <w:r>
        <w:rPr>
          <w:noProof/>
        </w:rPr>
        <w:fldChar w:fldCharType="begin"/>
      </w:r>
      <w:r>
        <w:rPr>
          <w:noProof/>
        </w:rPr>
        <w:instrText xml:space="preserve"> PAGEREF _Toc204014969 \h </w:instrText>
      </w:r>
      <w:r>
        <w:rPr>
          <w:noProof/>
        </w:rPr>
      </w:r>
      <w:r>
        <w:rPr>
          <w:noProof/>
        </w:rPr>
        <w:fldChar w:fldCharType="separate"/>
      </w:r>
      <w:r>
        <w:rPr>
          <w:noProof/>
        </w:rPr>
        <w:t>7</w:t>
      </w:r>
      <w:r>
        <w:rPr>
          <w:noProof/>
        </w:rPr>
        <w:fldChar w:fldCharType="end"/>
      </w:r>
    </w:p>
    <w:p w14:paraId="4E3FEFF0" w14:textId="02BB9089" w:rsidR="008D6EA7" w:rsidRDefault="008D6EA7">
      <w:pPr>
        <w:pStyle w:val="TOC3"/>
        <w:rPr>
          <w:rFonts w:asciiTheme="minorHAnsi" w:eastAsiaTheme="minorEastAsia" w:hAnsiTheme="minorHAnsi" w:cstheme="minorBidi"/>
          <w:noProof/>
          <w:kern w:val="2"/>
          <w:sz w:val="24"/>
          <w14:ligatures w14:val="standardContextual"/>
        </w:rPr>
      </w:pPr>
      <w:r>
        <w:rPr>
          <w:noProof/>
        </w:rPr>
        <w:t>A/T “Ban lobbying”- Unconstitutional – violates 1</w:t>
      </w:r>
      <w:r w:rsidRPr="009106A4">
        <w:rPr>
          <w:noProof/>
          <w:vertAlign w:val="superscript"/>
        </w:rPr>
        <w:t>st</w:t>
      </w:r>
      <w:r>
        <w:rPr>
          <w:noProof/>
        </w:rPr>
        <w:t xml:space="preserve"> Amendment and takes away fundamental rights</w:t>
      </w:r>
      <w:r>
        <w:rPr>
          <w:noProof/>
        </w:rPr>
        <w:tab/>
      </w:r>
      <w:r>
        <w:rPr>
          <w:noProof/>
        </w:rPr>
        <w:fldChar w:fldCharType="begin"/>
      </w:r>
      <w:r>
        <w:rPr>
          <w:noProof/>
        </w:rPr>
        <w:instrText xml:space="preserve"> PAGEREF _Toc204014970 \h </w:instrText>
      </w:r>
      <w:r>
        <w:rPr>
          <w:noProof/>
        </w:rPr>
      </w:r>
      <w:r>
        <w:rPr>
          <w:noProof/>
        </w:rPr>
        <w:fldChar w:fldCharType="separate"/>
      </w:r>
      <w:r>
        <w:rPr>
          <w:noProof/>
        </w:rPr>
        <w:t>7</w:t>
      </w:r>
      <w:r>
        <w:rPr>
          <w:noProof/>
        </w:rPr>
        <w:fldChar w:fldCharType="end"/>
      </w:r>
    </w:p>
    <w:p w14:paraId="05E4BC02" w14:textId="72B2AABE" w:rsidR="008D6EA7" w:rsidRDefault="008D6EA7">
      <w:pPr>
        <w:pStyle w:val="TOC3"/>
        <w:rPr>
          <w:rFonts w:asciiTheme="minorHAnsi" w:eastAsiaTheme="minorEastAsia" w:hAnsiTheme="minorHAnsi" w:cstheme="minorBidi"/>
          <w:noProof/>
          <w:kern w:val="2"/>
          <w:sz w:val="24"/>
          <w14:ligatures w14:val="standardContextual"/>
        </w:rPr>
      </w:pPr>
      <w:r>
        <w:rPr>
          <w:noProof/>
        </w:rPr>
        <w:t>A/T “Increase lobbyist laws or enforcement”- Won’t do anything. Fundraising bypasses the laws, it’s totally legal.</w:t>
      </w:r>
      <w:r>
        <w:rPr>
          <w:noProof/>
        </w:rPr>
        <w:tab/>
      </w:r>
      <w:r>
        <w:rPr>
          <w:noProof/>
        </w:rPr>
        <w:fldChar w:fldCharType="begin"/>
      </w:r>
      <w:r>
        <w:rPr>
          <w:noProof/>
        </w:rPr>
        <w:instrText xml:space="preserve"> PAGEREF _Toc204014971 \h </w:instrText>
      </w:r>
      <w:r>
        <w:rPr>
          <w:noProof/>
        </w:rPr>
      </w:r>
      <w:r>
        <w:rPr>
          <w:noProof/>
        </w:rPr>
        <w:fldChar w:fldCharType="separate"/>
      </w:r>
      <w:r>
        <w:rPr>
          <w:noProof/>
        </w:rPr>
        <w:t>7</w:t>
      </w:r>
      <w:r>
        <w:rPr>
          <w:noProof/>
        </w:rPr>
        <w:fldChar w:fldCharType="end"/>
      </w:r>
    </w:p>
    <w:p w14:paraId="330D48D5" w14:textId="686265CE" w:rsidR="008D6EA7" w:rsidRDefault="008D6EA7">
      <w:pPr>
        <w:pStyle w:val="TOC2"/>
        <w:rPr>
          <w:rFonts w:asciiTheme="minorHAnsi" w:eastAsiaTheme="minorEastAsia" w:hAnsiTheme="minorHAnsi" w:cstheme="minorBidi"/>
          <w:noProof/>
          <w:kern w:val="2"/>
          <w:sz w:val="24"/>
          <w14:ligatures w14:val="standardContextual"/>
        </w:rPr>
      </w:pPr>
      <w:r>
        <w:rPr>
          <w:noProof/>
        </w:rPr>
        <w:t>INHERENCY</w:t>
      </w:r>
      <w:r>
        <w:rPr>
          <w:noProof/>
        </w:rPr>
        <w:tab/>
      </w:r>
      <w:r>
        <w:rPr>
          <w:noProof/>
        </w:rPr>
        <w:fldChar w:fldCharType="begin"/>
      </w:r>
      <w:r>
        <w:rPr>
          <w:noProof/>
        </w:rPr>
        <w:instrText xml:space="preserve"> PAGEREF _Toc204014972 \h </w:instrText>
      </w:r>
      <w:r>
        <w:rPr>
          <w:noProof/>
        </w:rPr>
      </w:r>
      <w:r>
        <w:rPr>
          <w:noProof/>
        </w:rPr>
        <w:fldChar w:fldCharType="separate"/>
      </w:r>
      <w:r>
        <w:rPr>
          <w:noProof/>
        </w:rPr>
        <w:t>8</w:t>
      </w:r>
      <w:r>
        <w:rPr>
          <w:noProof/>
        </w:rPr>
        <w:fldChar w:fldCharType="end"/>
      </w:r>
    </w:p>
    <w:p w14:paraId="1FAFDE62" w14:textId="6E332C1C" w:rsidR="008D6EA7" w:rsidRDefault="008D6EA7">
      <w:pPr>
        <w:pStyle w:val="TOC3"/>
        <w:rPr>
          <w:rFonts w:asciiTheme="minorHAnsi" w:eastAsiaTheme="minorEastAsia" w:hAnsiTheme="minorHAnsi" w:cstheme="minorBidi"/>
          <w:noProof/>
          <w:kern w:val="2"/>
          <w:sz w:val="24"/>
          <w14:ligatures w14:val="standardContextual"/>
        </w:rPr>
      </w:pPr>
      <w:r>
        <w:rPr>
          <w:noProof/>
        </w:rPr>
        <w:t>Congress is dependent on money from lobbyists</w:t>
      </w:r>
      <w:r>
        <w:rPr>
          <w:noProof/>
        </w:rPr>
        <w:tab/>
      </w:r>
      <w:r>
        <w:rPr>
          <w:noProof/>
        </w:rPr>
        <w:fldChar w:fldCharType="begin"/>
      </w:r>
      <w:r>
        <w:rPr>
          <w:noProof/>
        </w:rPr>
        <w:instrText xml:space="preserve"> PAGEREF _Toc204014973 \h </w:instrText>
      </w:r>
      <w:r>
        <w:rPr>
          <w:noProof/>
        </w:rPr>
      </w:r>
      <w:r>
        <w:rPr>
          <w:noProof/>
        </w:rPr>
        <w:fldChar w:fldCharType="separate"/>
      </w:r>
      <w:r>
        <w:rPr>
          <w:noProof/>
        </w:rPr>
        <w:t>8</w:t>
      </w:r>
      <w:r>
        <w:rPr>
          <w:noProof/>
        </w:rPr>
        <w:fldChar w:fldCharType="end"/>
      </w:r>
    </w:p>
    <w:p w14:paraId="38F3289F" w14:textId="1CD228D5" w:rsidR="008D6EA7" w:rsidRDefault="008D6EA7">
      <w:pPr>
        <w:pStyle w:val="TOC3"/>
        <w:rPr>
          <w:rFonts w:asciiTheme="minorHAnsi" w:eastAsiaTheme="minorEastAsia" w:hAnsiTheme="minorHAnsi" w:cstheme="minorBidi"/>
          <w:noProof/>
          <w:kern w:val="2"/>
          <w:sz w:val="24"/>
          <w14:ligatures w14:val="standardContextual"/>
        </w:rPr>
      </w:pPr>
      <w:r>
        <w:rPr>
          <w:noProof/>
        </w:rPr>
        <w:t>Money determines the outcome of elections – that’s why congressmen want it</w:t>
      </w:r>
      <w:r>
        <w:rPr>
          <w:noProof/>
        </w:rPr>
        <w:tab/>
      </w:r>
      <w:r>
        <w:rPr>
          <w:noProof/>
        </w:rPr>
        <w:fldChar w:fldCharType="begin"/>
      </w:r>
      <w:r>
        <w:rPr>
          <w:noProof/>
        </w:rPr>
        <w:instrText xml:space="preserve"> PAGEREF _Toc204014974 \h </w:instrText>
      </w:r>
      <w:r>
        <w:rPr>
          <w:noProof/>
        </w:rPr>
      </w:r>
      <w:r>
        <w:rPr>
          <w:noProof/>
        </w:rPr>
        <w:fldChar w:fldCharType="separate"/>
      </w:r>
      <w:r>
        <w:rPr>
          <w:noProof/>
        </w:rPr>
        <w:t>8</w:t>
      </w:r>
      <w:r>
        <w:rPr>
          <w:noProof/>
        </w:rPr>
        <w:fldChar w:fldCharType="end"/>
      </w:r>
    </w:p>
    <w:p w14:paraId="636A3F7D" w14:textId="3C90F803" w:rsidR="008D6EA7" w:rsidRDefault="008D6EA7">
      <w:pPr>
        <w:pStyle w:val="TOC3"/>
        <w:rPr>
          <w:rFonts w:asciiTheme="minorHAnsi" w:eastAsiaTheme="minorEastAsia" w:hAnsiTheme="minorHAnsi" w:cstheme="minorBidi"/>
          <w:noProof/>
          <w:kern w:val="2"/>
          <w:sz w:val="24"/>
          <w14:ligatures w14:val="standardContextual"/>
        </w:rPr>
      </w:pPr>
      <w:r>
        <w:rPr>
          <w:noProof/>
        </w:rPr>
        <w:t>A/T “Status Quo will solve”- Congress won’t fix the problem, they’re reliant on lobbyist fundraising</w:t>
      </w:r>
      <w:r>
        <w:rPr>
          <w:noProof/>
        </w:rPr>
        <w:tab/>
      </w:r>
      <w:r>
        <w:rPr>
          <w:noProof/>
        </w:rPr>
        <w:fldChar w:fldCharType="begin"/>
      </w:r>
      <w:r>
        <w:rPr>
          <w:noProof/>
        </w:rPr>
        <w:instrText xml:space="preserve"> PAGEREF _Toc204014975 \h </w:instrText>
      </w:r>
      <w:r>
        <w:rPr>
          <w:noProof/>
        </w:rPr>
      </w:r>
      <w:r>
        <w:rPr>
          <w:noProof/>
        </w:rPr>
        <w:fldChar w:fldCharType="separate"/>
      </w:r>
      <w:r>
        <w:rPr>
          <w:noProof/>
        </w:rPr>
        <w:t>8</w:t>
      </w:r>
      <w:r>
        <w:rPr>
          <w:noProof/>
        </w:rPr>
        <w:fldChar w:fldCharType="end"/>
      </w:r>
    </w:p>
    <w:p w14:paraId="7E12958B" w14:textId="05742D6C" w:rsidR="008D6EA7" w:rsidRDefault="008D6EA7">
      <w:pPr>
        <w:pStyle w:val="TOC3"/>
        <w:rPr>
          <w:rFonts w:asciiTheme="minorHAnsi" w:eastAsiaTheme="minorEastAsia" w:hAnsiTheme="minorHAnsi" w:cstheme="minorBidi"/>
          <w:noProof/>
          <w:kern w:val="2"/>
          <w:sz w:val="24"/>
          <w14:ligatures w14:val="standardContextual"/>
        </w:rPr>
      </w:pPr>
      <w:r>
        <w:rPr>
          <w:noProof/>
        </w:rPr>
        <w:t>There are 13,000 registered Lobbyists who spend average of 3.3 billion a year on lobbying</w:t>
      </w:r>
      <w:r>
        <w:rPr>
          <w:noProof/>
        </w:rPr>
        <w:tab/>
      </w:r>
      <w:r>
        <w:rPr>
          <w:noProof/>
        </w:rPr>
        <w:fldChar w:fldCharType="begin"/>
      </w:r>
      <w:r>
        <w:rPr>
          <w:noProof/>
        </w:rPr>
        <w:instrText xml:space="preserve"> PAGEREF _Toc204014976 \h </w:instrText>
      </w:r>
      <w:r>
        <w:rPr>
          <w:noProof/>
        </w:rPr>
      </w:r>
      <w:r>
        <w:rPr>
          <w:noProof/>
        </w:rPr>
        <w:fldChar w:fldCharType="separate"/>
      </w:r>
      <w:r>
        <w:rPr>
          <w:noProof/>
        </w:rPr>
        <w:t>8</w:t>
      </w:r>
      <w:r>
        <w:rPr>
          <w:noProof/>
        </w:rPr>
        <w:fldChar w:fldCharType="end"/>
      </w:r>
    </w:p>
    <w:p w14:paraId="29FFEE5B" w14:textId="5D18B881" w:rsidR="008D6EA7" w:rsidRDefault="008D6EA7">
      <w:pPr>
        <w:pStyle w:val="TOC2"/>
        <w:rPr>
          <w:rFonts w:asciiTheme="minorHAnsi" w:eastAsiaTheme="minorEastAsia" w:hAnsiTheme="minorHAnsi" w:cstheme="minorBidi"/>
          <w:noProof/>
          <w:kern w:val="2"/>
          <w:sz w:val="24"/>
          <w14:ligatures w14:val="standardContextual"/>
        </w:rPr>
      </w:pPr>
      <w:r>
        <w:rPr>
          <w:noProof/>
        </w:rPr>
        <w:t>HARMS / SIGNIFICANCE</w:t>
      </w:r>
      <w:r>
        <w:rPr>
          <w:noProof/>
        </w:rPr>
        <w:tab/>
      </w:r>
      <w:r>
        <w:rPr>
          <w:noProof/>
        </w:rPr>
        <w:fldChar w:fldCharType="begin"/>
      </w:r>
      <w:r>
        <w:rPr>
          <w:noProof/>
        </w:rPr>
        <w:instrText xml:space="preserve"> PAGEREF _Toc204014977 \h </w:instrText>
      </w:r>
      <w:r>
        <w:rPr>
          <w:noProof/>
        </w:rPr>
      </w:r>
      <w:r>
        <w:rPr>
          <w:noProof/>
        </w:rPr>
        <w:fldChar w:fldCharType="separate"/>
      </w:r>
      <w:r>
        <w:rPr>
          <w:noProof/>
        </w:rPr>
        <w:t>9</w:t>
      </w:r>
      <w:r>
        <w:rPr>
          <w:noProof/>
        </w:rPr>
        <w:fldChar w:fldCharType="end"/>
      </w:r>
    </w:p>
    <w:p w14:paraId="5A67F272" w14:textId="60FAAA60" w:rsidR="008D6EA7" w:rsidRDefault="008D6EA7">
      <w:pPr>
        <w:pStyle w:val="TOC3"/>
        <w:rPr>
          <w:rFonts w:asciiTheme="minorHAnsi" w:eastAsiaTheme="minorEastAsia" w:hAnsiTheme="minorHAnsi" w:cstheme="minorBidi"/>
          <w:noProof/>
          <w:kern w:val="2"/>
          <w:sz w:val="24"/>
          <w14:ligatures w14:val="standardContextual"/>
        </w:rPr>
      </w:pPr>
      <w:r>
        <w:rPr>
          <w:noProof/>
        </w:rPr>
        <w:t>A/T “Lobbyist fundraising is not harmful” Past precedent disproves Negative’s beliefs. Lobbyist fundraising gets lobbyist access to government positions.</w:t>
      </w:r>
      <w:r>
        <w:rPr>
          <w:noProof/>
        </w:rPr>
        <w:tab/>
      </w:r>
      <w:r>
        <w:rPr>
          <w:noProof/>
        </w:rPr>
        <w:fldChar w:fldCharType="begin"/>
      </w:r>
      <w:r>
        <w:rPr>
          <w:noProof/>
        </w:rPr>
        <w:instrText xml:space="preserve"> PAGEREF _Toc204014978 \h </w:instrText>
      </w:r>
      <w:r>
        <w:rPr>
          <w:noProof/>
        </w:rPr>
      </w:r>
      <w:r>
        <w:rPr>
          <w:noProof/>
        </w:rPr>
        <w:fldChar w:fldCharType="separate"/>
      </w:r>
      <w:r>
        <w:rPr>
          <w:noProof/>
        </w:rPr>
        <w:t>9</w:t>
      </w:r>
      <w:r>
        <w:rPr>
          <w:noProof/>
        </w:rPr>
        <w:fldChar w:fldCharType="end"/>
      </w:r>
    </w:p>
    <w:p w14:paraId="60CCF400" w14:textId="0A7A1651" w:rsidR="008D6EA7" w:rsidRDefault="008D6EA7">
      <w:pPr>
        <w:pStyle w:val="TOC3"/>
        <w:rPr>
          <w:rFonts w:asciiTheme="minorHAnsi" w:eastAsiaTheme="minorEastAsia" w:hAnsiTheme="minorHAnsi" w:cstheme="minorBidi"/>
          <w:noProof/>
          <w:kern w:val="2"/>
          <w:sz w:val="24"/>
          <w14:ligatures w14:val="standardContextual"/>
        </w:rPr>
      </w:pPr>
      <w:r>
        <w:rPr>
          <w:noProof/>
        </w:rPr>
        <w:t>A/T “No significant relationship or influence”- Studies prove significant relationships between lobbyist fundraising and political intervention on behalf of the lobbyist fundraising.</w:t>
      </w:r>
      <w:r>
        <w:rPr>
          <w:noProof/>
        </w:rPr>
        <w:tab/>
      </w:r>
      <w:r>
        <w:rPr>
          <w:noProof/>
        </w:rPr>
        <w:fldChar w:fldCharType="begin"/>
      </w:r>
      <w:r>
        <w:rPr>
          <w:noProof/>
        </w:rPr>
        <w:instrText xml:space="preserve"> PAGEREF _Toc204014979 \h </w:instrText>
      </w:r>
      <w:r>
        <w:rPr>
          <w:noProof/>
        </w:rPr>
      </w:r>
      <w:r>
        <w:rPr>
          <w:noProof/>
        </w:rPr>
        <w:fldChar w:fldCharType="separate"/>
      </w:r>
      <w:r>
        <w:rPr>
          <w:noProof/>
        </w:rPr>
        <w:t>9</w:t>
      </w:r>
      <w:r>
        <w:rPr>
          <w:noProof/>
        </w:rPr>
        <w:fldChar w:fldCharType="end"/>
      </w:r>
    </w:p>
    <w:p w14:paraId="31B9961E" w14:textId="6BE9B2DE" w:rsidR="008D6EA7" w:rsidRDefault="008D6EA7">
      <w:pPr>
        <w:pStyle w:val="TOC3"/>
        <w:rPr>
          <w:rFonts w:asciiTheme="minorHAnsi" w:eastAsiaTheme="minorEastAsia" w:hAnsiTheme="minorHAnsi" w:cstheme="minorBidi"/>
          <w:noProof/>
          <w:kern w:val="2"/>
          <w:sz w:val="24"/>
          <w14:ligatures w14:val="standardContextual"/>
        </w:rPr>
      </w:pPr>
      <w:r>
        <w:rPr>
          <w:noProof/>
        </w:rPr>
        <w:lastRenderedPageBreak/>
        <w:t>A/T “Lobbyist fundraising is not widespread”- 1 in 5 fundraisers are hosted by registered lobbyists</w:t>
      </w:r>
      <w:r>
        <w:rPr>
          <w:noProof/>
        </w:rPr>
        <w:tab/>
      </w:r>
      <w:r>
        <w:rPr>
          <w:noProof/>
        </w:rPr>
        <w:fldChar w:fldCharType="begin"/>
      </w:r>
      <w:r>
        <w:rPr>
          <w:noProof/>
        </w:rPr>
        <w:instrText xml:space="preserve"> PAGEREF _Toc204014980 \h </w:instrText>
      </w:r>
      <w:r>
        <w:rPr>
          <w:noProof/>
        </w:rPr>
      </w:r>
      <w:r>
        <w:rPr>
          <w:noProof/>
        </w:rPr>
        <w:fldChar w:fldCharType="separate"/>
      </w:r>
      <w:r>
        <w:rPr>
          <w:noProof/>
        </w:rPr>
        <w:t>9</w:t>
      </w:r>
      <w:r>
        <w:rPr>
          <w:noProof/>
        </w:rPr>
        <w:fldChar w:fldCharType="end"/>
      </w:r>
    </w:p>
    <w:p w14:paraId="37C0C8E0" w14:textId="68E41F8F" w:rsidR="008D6EA7" w:rsidRDefault="008D6EA7">
      <w:pPr>
        <w:pStyle w:val="TOC3"/>
        <w:rPr>
          <w:rFonts w:asciiTheme="minorHAnsi" w:eastAsiaTheme="minorEastAsia" w:hAnsiTheme="minorHAnsi" w:cstheme="minorBidi"/>
          <w:noProof/>
          <w:kern w:val="2"/>
          <w:sz w:val="24"/>
          <w14:ligatures w14:val="standardContextual"/>
        </w:rPr>
      </w:pPr>
      <w:r>
        <w:rPr>
          <w:noProof/>
        </w:rPr>
        <w:t>Lobbying has huge return on investment</w:t>
      </w:r>
      <w:r>
        <w:rPr>
          <w:noProof/>
        </w:rPr>
        <w:tab/>
      </w:r>
      <w:r>
        <w:rPr>
          <w:noProof/>
        </w:rPr>
        <w:fldChar w:fldCharType="begin"/>
      </w:r>
      <w:r>
        <w:rPr>
          <w:noProof/>
        </w:rPr>
        <w:instrText xml:space="preserve"> PAGEREF _Toc204014981 \h </w:instrText>
      </w:r>
      <w:r>
        <w:rPr>
          <w:noProof/>
        </w:rPr>
      </w:r>
      <w:r>
        <w:rPr>
          <w:noProof/>
        </w:rPr>
        <w:fldChar w:fldCharType="separate"/>
      </w:r>
      <w:r>
        <w:rPr>
          <w:noProof/>
        </w:rPr>
        <w:t>9</w:t>
      </w:r>
      <w:r>
        <w:rPr>
          <w:noProof/>
        </w:rPr>
        <w:fldChar w:fldCharType="end"/>
      </w:r>
    </w:p>
    <w:p w14:paraId="79E71A41" w14:textId="789A85D7" w:rsidR="008D6EA7" w:rsidRDefault="008D6EA7">
      <w:pPr>
        <w:pStyle w:val="TOC3"/>
        <w:rPr>
          <w:rFonts w:asciiTheme="minorHAnsi" w:eastAsiaTheme="minorEastAsia" w:hAnsiTheme="minorHAnsi" w:cstheme="minorBidi"/>
          <w:noProof/>
          <w:kern w:val="2"/>
          <w:sz w:val="24"/>
          <w14:ligatures w14:val="standardContextual"/>
        </w:rPr>
      </w:pPr>
      <w:r>
        <w:rPr>
          <w:noProof/>
        </w:rPr>
        <w:t>Return on investment example:  Defense industry spent $1 billion on lobbying to get $2 trillion in taxpayer spending</w:t>
      </w:r>
      <w:r>
        <w:rPr>
          <w:noProof/>
        </w:rPr>
        <w:tab/>
      </w:r>
      <w:r>
        <w:rPr>
          <w:noProof/>
        </w:rPr>
        <w:fldChar w:fldCharType="begin"/>
      </w:r>
      <w:r>
        <w:rPr>
          <w:noProof/>
        </w:rPr>
        <w:instrText xml:space="preserve"> PAGEREF _Toc204014982 \h </w:instrText>
      </w:r>
      <w:r>
        <w:rPr>
          <w:noProof/>
        </w:rPr>
      </w:r>
      <w:r>
        <w:rPr>
          <w:noProof/>
        </w:rPr>
        <w:fldChar w:fldCharType="separate"/>
      </w:r>
      <w:r>
        <w:rPr>
          <w:noProof/>
        </w:rPr>
        <w:t>10</w:t>
      </w:r>
      <w:r>
        <w:rPr>
          <w:noProof/>
        </w:rPr>
        <w:fldChar w:fldCharType="end"/>
      </w:r>
    </w:p>
    <w:p w14:paraId="31E72A7F" w14:textId="2E2ED1EB" w:rsidR="008D6EA7" w:rsidRDefault="008D6EA7">
      <w:pPr>
        <w:pStyle w:val="TOC3"/>
        <w:rPr>
          <w:rFonts w:asciiTheme="minorHAnsi" w:eastAsiaTheme="minorEastAsia" w:hAnsiTheme="minorHAnsi" w:cstheme="minorBidi"/>
          <w:noProof/>
          <w:kern w:val="2"/>
          <w:sz w:val="24"/>
          <w14:ligatures w14:val="standardContextual"/>
        </w:rPr>
      </w:pPr>
      <w:r>
        <w:rPr>
          <w:noProof/>
        </w:rPr>
        <w:t>A/T “No link between fundraising and policy decisions”- Studies prove a direct link. Lobbyist fundraising increases the chances of Members of Congress intervening on behalf of the lobbyist.</w:t>
      </w:r>
      <w:r>
        <w:rPr>
          <w:noProof/>
        </w:rPr>
        <w:tab/>
      </w:r>
      <w:r>
        <w:rPr>
          <w:noProof/>
        </w:rPr>
        <w:fldChar w:fldCharType="begin"/>
      </w:r>
      <w:r>
        <w:rPr>
          <w:noProof/>
        </w:rPr>
        <w:instrText xml:space="preserve"> PAGEREF _Toc204014983 \h </w:instrText>
      </w:r>
      <w:r>
        <w:rPr>
          <w:noProof/>
        </w:rPr>
      </w:r>
      <w:r>
        <w:rPr>
          <w:noProof/>
        </w:rPr>
        <w:fldChar w:fldCharType="separate"/>
      </w:r>
      <w:r>
        <w:rPr>
          <w:noProof/>
        </w:rPr>
        <w:t>10</w:t>
      </w:r>
      <w:r>
        <w:rPr>
          <w:noProof/>
        </w:rPr>
        <w:fldChar w:fldCharType="end"/>
      </w:r>
    </w:p>
    <w:p w14:paraId="0C561FC9" w14:textId="5D09B2DA" w:rsidR="008D6EA7" w:rsidRDefault="008D6EA7">
      <w:pPr>
        <w:pStyle w:val="TOC3"/>
        <w:rPr>
          <w:rFonts w:asciiTheme="minorHAnsi" w:eastAsiaTheme="minorEastAsia" w:hAnsiTheme="minorHAnsi" w:cstheme="minorBidi"/>
          <w:noProof/>
          <w:kern w:val="2"/>
          <w:sz w:val="24"/>
          <w14:ligatures w14:val="standardContextual"/>
        </w:rPr>
      </w:pPr>
      <w:r>
        <w:rPr>
          <w:noProof/>
        </w:rPr>
        <w:t>A/T “No evidence of corruption tied to lobbyist fundraising”- Didn’t dig deep enough. Lobbyists and legislators cover their tracks whenever the public starts to pay attention</w:t>
      </w:r>
      <w:r>
        <w:rPr>
          <w:noProof/>
        </w:rPr>
        <w:tab/>
      </w:r>
      <w:r>
        <w:rPr>
          <w:noProof/>
        </w:rPr>
        <w:fldChar w:fldCharType="begin"/>
      </w:r>
      <w:r>
        <w:rPr>
          <w:noProof/>
        </w:rPr>
        <w:instrText xml:space="preserve"> PAGEREF _Toc204014984 \h </w:instrText>
      </w:r>
      <w:r>
        <w:rPr>
          <w:noProof/>
        </w:rPr>
      </w:r>
      <w:r>
        <w:rPr>
          <w:noProof/>
        </w:rPr>
        <w:fldChar w:fldCharType="separate"/>
      </w:r>
      <w:r>
        <w:rPr>
          <w:noProof/>
        </w:rPr>
        <w:t>10</w:t>
      </w:r>
      <w:r>
        <w:rPr>
          <w:noProof/>
        </w:rPr>
        <w:fldChar w:fldCharType="end"/>
      </w:r>
    </w:p>
    <w:p w14:paraId="5F0E06BC" w14:textId="42673AE5" w:rsidR="008D6EA7" w:rsidRDefault="008D6EA7">
      <w:pPr>
        <w:pStyle w:val="TOC3"/>
        <w:rPr>
          <w:rFonts w:asciiTheme="minorHAnsi" w:eastAsiaTheme="minorEastAsia" w:hAnsiTheme="minorHAnsi" w:cstheme="minorBidi"/>
          <w:noProof/>
          <w:kern w:val="2"/>
          <w:sz w:val="24"/>
          <w14:ligatures w14:val="standardContextual"/>
        </w:rPr>
      </w:pPr>
      <w:r>
        <w:rPr>
          <w:noProof/>
        </w:rPr>
        <w:t>A/T “No evidence of corruption tied to lobbyist fundraising”- Didn’t dig deep enough. Lobbyists and legislators cover their tracks whenever the public starts to pay attention</w:t>
      </w:r>
      <w:r>
        <w:rPr>
          <w:noProof/>
        </w:rPr>
        <w:tab/>
      </w:r>
      <w:r>
        <w:rPr>
          <w:noProof/>
        </w:rPr>
        <w:fldChar w:fldCharType="begin"/>
      </w:r>
      <w:r>
        <w:rPr>
          <w:noProof/>
        </w:rPr>
        <w:instrText xml:space="preserve"> PAGEREF _Toc204014985 \h </w:instrText>
      </w:r>
      <w:r>
        <w:rPr>
          <w:noProof/>
        </w:rPr>
      </w:r>
      <w:r>
        <w:rPr>
          <w:noProof/>
        </w:rPr>
        <w:fldChar w:fldCharType="separate"/>
      </w:r>
      <w:r>
        <w:rPr>
          <w:noProof/>
        </w:rPr>
        <w:t>10</w:t>
      </w:r>
      <w:r>
        <w:rPr>
          <w:noProof/>
        </w:rPr>
        <w:fldChar w:fldCharType="end"/>
      </w:r>
    </w:p>
    <w:p w14:paraId="38253449" w14:textId="19BC15BA" w:rsidR="008D6EA7" w:rsidRDefault="008D6EA7">
      <w:pPr>
        <w:pStyle w:val="TOC3"/>
        <w:rPr>
          <w:rFonts w:asciiTheme="minorHAnsi" w:eastAsiaTheme="minorEastAsia" w:hAnsiTheme="minorHAnsi" w:cstheme="minorBidi"/>
          <w:noProof/>
          <w:kern w:val="2"/>
          <w:sz w:val="24"/>
          <w14:ligatures w14:val="standardContextual"/>
        </w:rPr>
      </w:pPr>
      <w:r>
        <w:rPr>
          <w:noProof/>
        </w:rPr>
        <w:t>Lobbyist funding = systemic and systematic corruption</w:t>
      </w:r>
      <w:r>
        <w:rPr>
          <w:noProof/>
        </w:rPr>
        <w:tab/>
      </w:r>
      <w:r>
        <w:rPr>
          <w:noProof/>
        </w:rPr>
        <w:fldChar w:fldCharType="begin"/>
      </w:r>
      <w:r>
        <w:rPr>
          <w:noProof/>
        </w:rPr>
        <w:instrText xml:space="preserve"> PAGEREF _Toc204014986 \h </w:instrText>
      </w:r>
      <w:r>
        <w:rPr>
          <w:noProof/>
        </w:rPr>
      </w:r>
      <w:r>
        <w:rPr>
          <w:noProof/>
        </w:rPr>
        <w:fldChar w:fldCharType="separate"/>
      </w:r>
      <w:r>
        <w:rPr>
          <w:noProof/>
        </w:rPr>
        <w:t>11</w:t>
      </w:r>
      <w:r>
        <w:rPr>
          <w:noProof/>
        </w:rPr>
        <w:fldChar w:fldCharType="end"/>
      </w:r>
    </w:p>
    <w:p w14:paraId="0653B422" w14:textId="3E23EFFC" w:rsidR="008D6EA7" w:rsidRDefault="008D6EA7">
      <w:pPr>
        <w:pStyle w:val="TOC3"/>
        <w:rPr>
          <w:rFonts w:asciiTheme="minorHAnsi" w:eastAsiaTheme="minorEastAsia" w:hAnsiTheme="minorHAnsi" w:cstheme="minorBidi"/>
          <w:noProof/>
          <w:kern w:val="2"/>
          <w:sz w:val="24"/>
          <w14:ligatures w14:val="standardContextual"/>
        </w:rPr>
      </w:pPr>
      <w:r>
        <w:rPr>
          <w:noProof/>
        </w:rPr>
        <w:t>A/T “Doesn’t sway policy decisions”- Lobbyist fundraising increases the chance of policy intervention on the lobbyist’s party’s behalf by 350%.</w:t>
      </w:r>
      <w:r>
        <w:rPr>
          <w:noProof/>
        </w:rPr>
        <w:tab/>
      </w:r>
      <w:r>
        <w:rPr>
          <w:noProof/>
        </w:rPr>
        <w:fldChar w:fldCharType="begin"/>
      </w:r>
      <w:r>
        <w:rPr>
          <w:noProof/>
        </w:rPr>
        <w:instrText xml:space="preserve"> PAGEREF _Toc204014987 \h </w:instrText>
      </w:r>
      <w:r>
        <w:rPr>
          <w:noProof/>
        </w:rPr>
      </w:r>
      <w:r>
        <w:rPr>
          <w:noProof/>
        </w:rPr>
        <w:fldChar w:fldCharType="separate"/>
      </w:r>
      <w:r>
        <w:rPr>
          <w:noProof/>
        </w:rPr>
        <w:t>11</w:t>
      </w:r>
      <w:r>
        <w:rPr>
          <w:noProof/>
        </w:rPr>
        <w:fldChar w:fldCharType="end"/>
      </w:r>
    </w:p>
    <w:p w14:paraId="54322722" w14:textId="1F1ADE4F" w:rsidR="008D6EA7" w:rsidRDefault="008D6EA7">
      <w:pPr>
        <w:pStyle w:val="TOC3"/>
        <w:rPr>
          <w:rFonts w:asciiTheme="minorHAnsi" w:eastAsiaTheme="minorEastAsia" w:hAnsiTheme="minorHAnsi" w:cstheme="minorBidi"/>
          <w:noProof/>
          <w:kern w:val="2"/>
          <w:sz w:val="24"/>
          <w14:ligatures w14:val="standardContextual"/>
        </w:rPr>
      </w:pPr>
      <w:r>
        <w:rPr>
          <w:noProof/>
        </w:rPr>
        <w:t>A/T “No proof of influence”- Empirical examples prove the influence</w:t>
      </w:r>
      <w:r>
        <w:rPr>
          <w:noProof/>
        </w:rPr>
        <w:tab/>
      </w:r>
      <w:r>
        <w:rPr>
          <w:noProof/>
        </w:rPr>
        <w:fldChar w:fldCharType="begin"/>
      </w:r>
      <w:r>
        <w:rPr>
          <w:noProof/>
        </w:rPr>
        <w:instrText xml:space="preserve"> PAGEREF _Toc204014988 \h </w:instrText>
      </w:r>
      <w:r>
        <w:rPr>
          <w:noProof/>
        </w:rPr>
      </w:r>
      <w:r>
        <w:rPr>
          <w:noProof/>
        </w:rPr>
        <w:fldChar w:fldCharType="separate"/>
      </w:r>
      <w:r>
        <w:rPr>
          <w:noProof/>
        </w:rPr>
        <w:t>11</w:t>
      </w:r>
      <w:r>
        <w:rPr>
          <w:noProof/>
        </w:rPr>
        <w:fldChar w:fldCharType="end"/>
      </w:r>
    </w:p>
    <w:p w14:paraId="231438B1" w14:textId="7C1618E7" w:rsidR="008D6EA7" w:rsidRDefault="008D6EA7">
      <w:pPr>
        <w:pStyle w:val="TOC3"/>
        <w:rPr>
          <w:rFonts w:asciiTheme="minorHAnsi" w:eastAsiaTheme="minorEastAsia" w:hAnsiTheme="minorHAnsi" w:cstheme="minorBidi"/>
          <w:noProof/>
          <w:kern w:val="2"/>
          <w:sz w:val="24"/>
          <w14:ligatures w14:val="standardContextual"/>
        </w:rPr>
      </w:pPr>
      <w:r>
        <w:rPr>
          <w:noProof/>
        </w:rPr>
        <w:t>A/T “No impact of lobbyist fundraising”- Lobbyist fundraising undermines the democratic process</w:t>
      </w:r>
      <w:r>
        <w:rPr>
          <w:noProof/>
        </w:rPr>
        <w:tab/>
      </w:r>
      <w:r>
        <w:rPr>
          <w:noProof/>
        </w:rPr>
        <w:fldChar w:fldCharType="begin"/>
      </w:r>
      <w:r>
        <w:rPr>
          <w:noProof/>
        </w:rPr>
        <w:instrText xml:space="preserve"> PAGEREF _Toc204014989 \h </w:instrText>
      </w:r>
      <w:r>
        <w:rPr>
          <w:noProof/>
        </w:rPr>
      </w:r>
      <w:r>
        <w:rPr>
          <w:noProof/>
        </w:rPr>
        <w:fldChar w:fldCharType="separate"/>
      </w:r>
      <w:r>
        <w:rPr>
          <w:noProof/>
        </w:rPr>
        <w:t>12</w:t>
      </w:r>
      <w:r>
        <w:rPr>
          <w:noProof/>
        </w:rPr>
        <w:fldChar w:fldCharType="end"/>
      </w:r>
    </w:p>
    <w:p w14:paraId="59CFA302" w14:textId="32588FA2" w:rsidR="008D6EA7" w:rsidRDefault="008D6EA7">
      <w:pPr>
        <w:pStyle w:val="TOC3"/>
        <w:rPr>
          <w:rFonts w:asciiTheme="minorHAnsi" w:eastAsiaTheme="minorEastAsia" w:hAnsiTheme="minorHAnsi" w:cstheme="minorBidi"/>
          <w:noProof/>
          <w:kern w:val="2"/>
          <w:sz w:val="24"/>
          <w14:ligatures w14:val="standardContextual"/>
        </w:rPr>
      </w:pPr>
      <w:r>
        <w:rPr>
          <w:noProof/>
        </w:rPr>
        <w:t>A/T “Alternative causality”- Alternate explanations don’t disprove link between fundraising and legislation</w:t>
      </w:r>
      <w:r>
        <w:rPr>
          <w:noProof/>
        </w:rPr>
        <w:tab/>
      </w:r>
      <w:r>
        <w:rPr>
          <w:noProof/>
        </w:rPr>
        <w:fldChar w:fldCharType="begin"/>
      </w:r>
      <w:r>
        <w:rPr>
          <w:noProof/>
        </w:rPr>
        <w:instrText xml:space="preserve"> PAGEREF _Toc204014990 \h </w:instrText>
      </w:r>
      <w:r>
        <w:rPr>
          <w:noProof/>
        </w:rPr>
      </w:r>
      <w:r>
        <w:rPr>
          <w:noProof/>
        </w:rPr>
        <w:fldChar w:fldCharType="separate"/>
      </w:r>
      <w:r>
        <w:rPr>
          <w:noProof/>
        </w:rPr>
        <w:t>12</w:t>
      </w:r>
      <w:r>
        <w:rPr>
          <w:noProof/>
        </w:rPr>
        <w:fldChar w:fldCharType="end"/>
      </w:r>
    </w:p>
    <w:p w14:paraId="0DAD7339" w14:textId="121DDA65" w:rsidR="008D6EA7" w:rsidRDefault="008D6EA7">
      <w:pPr>
        <w:pStyle w:val="TOC3"/>
        <w:rPr>
          <w:rFonts w:asciiTheme="minorHAnsi" w:eastAsiaTheme="minorEastAsia" w:hAnsiTheme="minorHAnsi" w:cstheme="minorBidi"/>
          <w:noProof/>
          <w:kern w:val="2"/>
          <w:sz w:val="24"/>
          <w14:ligatures w14:val="standardContextual"/>
        </w:rPr>
      </w:pPr>
      <w:r>
        <w:rPr>
          <w:noProof/>
        </w:rPr>
        <w:t>Lobbyist fundraising subverts democracy:  Views of voters are drowned out by lobbyists and their money</w:t>
      </w:r>
      <w:r>
        <w:rPr>
          <w:noProof/>
        </w:rPr>
        <w:tab/>
      </w:r>
      <w:r>
        <w:rPr>
          <w:noProof/>
        </w:rPr>
        <w:fldChar w:fldCharType="begin"/>
      </w:r>
      <w:r>
        <w:rPr>
          <w:noProof/>
        </w:rPr>
        <w:instrText xml:space="preserve"> PAGEREF _Toc204014991 \h </w:instrText>
      </w:r>
      <w:r>
        <w:rPr>
          <w:noProof/>
        </w:rPr>
      </w:r>
      <w:r>
        <w:rPr>
          <w:noProof/>
        </w:rPr>
        <w:fldChar w:fldCharType="separate"/>
      </w:r>
      <w:r>
        <w:rPr>
          <w:noProof/>
        </w:rPr>
        <w:t>12</w:t>
      </w:r>
      <w:r>
        <w:rPr>
          <w:noProof/>
        </w:rPr>
        <w:fldChar w:fldCharType="end"/>
      </w:r>
    </w:p>
    <w:p w14:paraId="522A0FF9" w14:textId="7DF77B11" w:rsidR="008D6EA7" w:rsidRDefault="008D6EA7">
      <w:pPr>
        <w:pStyle w:val="TOC2"/>
        <w:rPr>
          <w:rFonts w:asciiTheme="minorHAnsi" w:eastAsiaTheme="minorEastAsia" w:hAnsiTheme="minorHAnsi" w:cstheme="minorBidi"/>
          <w:noProof/>
          <w:kern w:val="2"/>
          <w:sz w:val="24"/>
          <w14:ligatures w14:val="standardContextual"/>
        </w:rPr>
      </w:pPr>
      <w:r>
        <w:rPr>
          <w:noProof/>
        </w:rPr>
        <w:t>SOLVENCY / ADVOCACY</w:t>
      </w:r>
      <w:r>
        <w:rPr>
          <w:noProof/>
        </w:rPr>
        <w:tab/>
      </w:r>
      <w:r>
        <w:rPr>
          <w:noProof/>
        </w:rPr>
        <w:fldChar w:fldCharType="begin"/>
      </w:r>
      <w:r>
        <w:rPr>
          <w:noProof/>
        </w:rPr>
        <w:instrText xml:space="preserve"> PAGEREF _Toc204014992 \h </w:instrText>
      </w:r>
      <w:r>
        <w:rPr>
          <w:noProof/>
        </w:rPr>
      </w:r>
      <w:r>
        <w:rPr>
          <w:noProof/>
        </w:rPr>
        <w:fldChar w:fldCharType="separate"/>
      </w:r>
      <w:r>
        <w:rPr>
          <w:noProof/>
        </w:rPr>
        <w:t>12</w:t>
      </w:r>
      <w:r>
        <w:rPr>
          <w:noProof/>
        </w:rPr>
        <w:fldChar w:fldCharType="end"/>
      </w:r>
    </w:p>
    <w:p w14:paraId="32B39B20" w14:textId="2131C3C8" w:rsidR="008D6EA7" w:rsidRDefault="008D6EA7">
      <w:pPr>
        <w:pStyle w:val="TOC3"/>
        <w:rPr>
          <w:rFonts w:asciiTheme="minorHAnsi" w:eastAsiaTheme="minorEastAsia" w:hAnsiTheme="minorHAnsi" w:cstheme="minorBidi"/>
          <w:noProof/>
          <w:kern w:val="2"/>
          <w:sz w:val="24"/>
          <w14:ligatures w14:val="standardContextual"/>
        </w:rPr>
      </w:pPr>
      <w:r>
        <w:rPr>
          <w:noProof/>
        </w:rPr>
        <w:t>Banning lobbyist fundraising addresses the harm of lobbyists buying access to government officials.</w:t>
      </w:r>
      <w:r>
        <w:rPr>
          <w:noProof/>
        </w:rPr>
        <w:tab/>
      </w:r>
      <w:r>
        <w:rPr>
          <w:noProof/>
        </w:rPr>
        <w:fldChar w:fldCharType="begin"/>
      </w:r>
      <w:r>
        <w:rPr>
          <w:noProof/>
        </w:rPr>
        <w:instrText xml:space="preserve"> PAGEREF _Toc204014993 \h </w:instrText>
      </w:r>
      <w:r>
        <w:rPr>
          <w:noProof/>
        </w:rPr>
      </w:r>
      <w:r>
        <w:rPr>
          <w:noProof/>
        </w:rPr>
        <w:fldChar w:fldCharType="separate"/>
      </w:r>
      <w:r>
        <w:rPr>
          <w:noProof/>
        </w:rPr>
        <w:t>12</w:t>
      </w:r>
      <w:r>
        <w:rPr>
          <w:noProof/>
        </w:rPr>
        <w:fldChar w:fldCharType="end"/>
      </w:r>
    </w:p>
    <w:p w14:paraId="2F52E208" w14:textId="1937A01F" w:rsidR="008D6EA7" w:rsidRDefault="008D6EA7">
      <w:pPr>
        <w:pStyle w:val="TOC3"/>
        <w:rPr>
          <w:rFonts w:asciiTheme="minorHAnsi" w:eastAsiaTheme="minorEastAsia" w:hAnsiTheme="minorHAnsi" w:cstheme="minorBidi"/>
          <w:noProof/>
          <w:kern w:val="2"/>
          <w:sz w:val="24"/>
          <w14:ligatures w14:val="standardContextual"/>
        </w:rPr>
      </w:pPr>
      <w:r>
        <w:rPr>
          <w:noProof/>
        </w:rPr>
        <w:t>A/T “Lobbyist will evade the ban”- Plan identifies and addresses the evaders.</w:t>
      </w:r>
      <w:r>
        <w:rPr>
          <w:noProof/>
        </w:rPr>
        <w:tab/>
      </w:r>
      <w:r>
        <w:rPr>
          <w:noProof/>
        </w:rPr>
        <w:fldChar w:fldCharType="begin"/>
      </w:r>
      <w:r>
        <w:rPr>
          <w:noProof/>
        </w:rPr>
        <w:instrText xml:space="preserve"> PAGEREF _Toc204014994 \h </w:instrText>
      </w:r>
      <w:r>
        <w:rPr>
          <w:noProof/>
        </w:rPr>
      </w:r>
      <w:r>
        <w:rPr>
          <w:noProof/>
        </w:rPr>
        <w:fldChar w:fldCharType="separate"/>
      </w:r>
      <w:r>
        <w:rPr>
          <w:noProof/>
        </w:rPr>
        <w:t>13</w:t>
      </w:r>
      <w:r>
        <w:rPr>
          <w:noProof/>
        </w:rPr>
        <w:fldChar w:fldCharType="end"/>
      </w:r>
    </w:p>
    <w:p w14:paraId="19B62AB8" w14:textId="42AE8CAF" w:rsidR="008D6EA7" w:rsidRDefault="008D6EA7">
      <w:pPr>
        <w:pStyle w:val="TOC3"/>
        <w:rPr>
          <w:rFonts w:asciiTheme="minorHAnsi" w:eastAsiaTheme="minorEastAsia" w:hAnsiTheme="minorHAnsi" w:cstheme="minorBidi"/>
          <w:noProof/>
          <w:kern w:val="2"/>
          <w:sz w:val="24"/>
          <w14:ligatures w14:val="standardContextual"/>
        </w:rPr>
      </w:pPr>
      <w:r>
        <w:rPr>
          <w:noProof/>
        </w:rPr>
        <w:t>Both lobbyist and recipients should be liable in violation of fundraising ban</w:t>
      </w:r>
      <w:r>
        <w:rPr>
          <w:noProof/>
        </w:rPr>
        <w:tab/>
      </w:r>
      <w:r>
        <w:rPr>
          <w:noProof/>
        </w:rPr>
        <w:fldChar w:fldCharType="begin"/>
      </w:r>
      <w:r>
        <w:rPr>
          <w:noProof/>
        </w:rPr>
        <w:instrText xml:space="preserve"> PAGEREF _Toc204014995 \h </w:instrText>
      </w:r>
      <w:r>
        <w:rPr>
          <w:noProof/>
        </w:rPr>
      </w:r>
      <w:r>
        <w:rPr>
          <w:noProof/>
        </w:rPr>
        <w:fldChar w:fldCharType="separate"/>
      </w:r>
      <w:r>
        <w:rPr>
          <w:noProof/>
        </w:rPr>
        <w:t>13</w:t>
      </w:r>
      <w:r>
        <w:rPr>
          <w:noProof/>
        </w:rPr>
        <w:fldChar w:fldCharType="end"/>
      </w:r>
    </w:p>
    <w:p w14:paraId="7C919833" w14:textId="717A27D3" w:rsidR="008D6EA7" w:rsidRDefault="008D6EA7">
      <w:pPr>
        <w:pStyle w:val="TOC3"/>
        <w:rPr>
          <w:rFonts w:asciiTheme="minorHAnsi" w:eastAsiaTheme="minorEastAsia" w:hAnsiTheme="minorHAnsi" w:cstheme="minorBidi"/>
          <w:noProof/>
          <w:kern w:val="2"/>
          <w:sz w:val="24"/>
          <w14:ligatures w14:val="standardContextual"/>
        </w:rPr>
      </w:pPr>
      <w:r>
        <w:rPr>
          <w:noProof/>
        </w:rPr>
        <w:t>A/T “Lobbyist will find other ways for influence”- Not as effective or successful. Lobbyist fundraising is one of the most direct ways to buy favorable treatment.</w:t>
      </w:r>
      <w:r>
        <w:rPr>
          <w:noProof/>
        </w:rPr>
        <w:tab/>
      </w:r>
      <w:r>
        <w:rPr>
          <w:noProof/>
        </w:rPr>
        <w:fldChar w:fldCharType="begin"/>
      </w:r>
      <w:r>
        <w:rPr>
          <w:noProof/>
        </w:rPr>
        <w:instrText xml:space="preserve"> PAGEREF _Toc204014996 \h </w:instrText>
      </w:r>
      <w:r>
        <w:rPr>
          <w:noProof/>
        </w:rPr>
      </w:r>
      <w:r>
        <w:rPr>
          <w:noProof/>
        </w:rPr>
        <w:fldChar w:fldCharType="separate"/>
      </w:r>
      <w:r>
        <w:rPr>
          <w:noProof/>
        </w:rPr>
        <w:t>13</w:t>
      </w:r>
      <w:r>
        <w:rPr>
          <w:noProof/>
        </w:rPr>
        <w:fldChar w:fldCharType="end"/>
      </w:r>
    </w:p>
    <w:p w14:paraId="7888E80A" w14:textId="77D027A7" w:rsidR="008D6EA7" w:rsidRDefault="008D6EA7">
      <w:pPr>
        <w:pStyle w:val="TOC3"/>
        <w:rPr>
          <w:rFonts w:asciiTheme="minorHAnsi" w:eastAsiaTheme="minorEastAsia" w:hAnsiTheme="minorHAnsi" w:cstheme="minorBidi"/>
          <w:noProof/>
          <w:kern w:val="2"/>
          <w:sz w:val="24"/>
          <w14:ligatures w14:val="standardContextual"/>
        </w:rPr>
      </w:pPr>
      <w:r>
        <w:rPr>
          <w:noProof/>
        </w:rPr>
        <w:t>A/T “Lobbyist will find other ways for influence”- No other practical way. Fundraising is how lobbyist get access politicians and where lobbyists get their power.</w:t>
      </w:r>
      <w:r>
        <w:rPr>
          <w:noProof/>
        </w:rPr>
        <w:tab/>
      </w:r>
      <w:r>
        <w:rPr>
          <w:noProof/>
        </w:rPr>
        <w:fldChar w:fldCharType="begin"/>
      </w:r>
      <w:r>
        <w:rPr>
          <w:noProof/>
        </w:rPr>
        <w:instrText xml:space="preserve"> PAGEREF _Toc204014997 \h </w:instrText>
      </w:r>
      <w:r>
        <w:rPr>
          <w:noProof/>
        </w:rPr>
      </w:r>
      <w:r>
        <w:rPr>
          <w:noProof/>
        </w:rPr>
        <w:fldChar w:fldCharType="separate"/>
      </w:r>
      <w:r>
        <w:rPr>
          <w:noProof/>
        </w:rPr>
        <w:t>13</w:t>
      </w:r>
      <w:r>
        <w:rPr>
          <w:noProof/>
        </w:rPr>
        <w:fldChar w:fldCharType="end"/>
      </w:r>
    </w:p>
    <w:p w14:paraId="373AD03A" w14:textId="75A6038C" w:rsidR="008D6EA7" w:rsidRDefault="008D6EA7">
      <w:pPr>
        <w:pStyle w:val="TOC3"/>
        <w:rPr>
          <w:rFonts w:asciiTheme="minorHAnsi" w:eastAsiaTheme="minorEastAsia" w:hAnsiTheme="minorHAnsi" w:cstheme="minorBidi"/>
          <w:noProof/>
          <w:kern w:val="2"/>
          <w:sz w:val="24"/>
          <w14:ligatures w14:val="standardContextual"/>
        </w:rPr>
      </w:pPr>
      <w:r>
        <w:rPr>
          <w:noProof/>
        </w:rPr>
        <w:t>A/T “Contribution dollars”- Fundraising is more successful at policy intervention than contribution dollars</w:t>
      </w:r>
      <w:r>
        <w:rPr>
          <w:noProof/>
        </w:rPr>
        <w:tab/>
      </w:r>
      <w:r>
        <w:rPr>
          <w:noProof/>
        </w:rPr>
        <w:fldChar w:fldCharType="begin"/>
      </w:r>
      <w:r>
        <w:rPr>
          <w:noProof/>
        </w:rPr>
        <w:instrText xml:space="preserve"> PAGEREF _Toc204014998 \h </w:instrText>
      </w:r>
      <w:r>
        <w:rPr>
          <w:noProof/>
        </w:rPr>
      </w:r>
      <w:r>
        <w:rPr>
          <w:noProof/>
        </w:rPr>
        <w:fldChar w:fldCharType="separate"/>
      </w:r>
      <w:r>
        <w:rPr>
          <w:noProof/>
        </w:rPr>
        <w:t>14</w:t>
      </w:r>
      <w:r>
        <w:rPr>
          <w:noProof/>
        </w:rPr>
        <w:fldChar w:fldCharType="end"/>
      </w:r>
    </w:p>
    <w:p w14:paraId="66532001" w14:textId="2E4CE0BB" w:rsidR="008D6EA7" w:rsidRDefault="008D6EA7">
      <w:pPr>
        <w:pStyle w:val="TOC2"/>
        <w:rPr>
          <w:rFonts w:asciiTheme="minorHAnsi" w:eastAsiaTheme="minorEastAsia" w:hAnsiTheme="minorHAnsi" w:cstheme="minorBidi"/>
          <w:noProof/>
          <w:kern w:val="2"/>
          <w:sz w:val="24"/>
          <w14:ligatures w14:val="standardContextual"/>
        </w:rPr>
      </w:pPr>
      <w:r>
        <w:rPr>
          <w:noProof/>
        </w:rPr>
        <w:t>DISADVANTAGE RESPONSES</w:t>
      </w:r>
      <w:r>
        <w:rPr>
          <w:noProof/>
        </w:rPr>
        <w:tab/>
      </w:r>
      <w:r>
        <w:rPr>
          <w:noProof/>
        </w:rPr>
        <w:fldChar w:fldCharType="begin"/>
      </w:r>
      <w:r>
        <w:rPr>
          <w:noProof/>
        </w:rPr>
        <w:instrText xml:space="preserve"> PAGEREF _Toc204014999 \h </w:instrText>
      </w:r>
      <w:r>
        <w:rPr>
          <w:noProof/>
        </w:rPr>
      </w:r>
      <w:r>
        <w:rPr>
          <w:noProof/>
        </w:rPr>
        <w:fldChar w:fldCharType="separate"/>
      </w:r>
      <w:r>
        <w:rPr>
          <w:noProof/>
        </w:rPr>
        <w:t>14</w:t>
      </w:r>
      <w:r>
        <w:rPr>
          <w:noProof/>
        </w:rPr>
        <w:fldChar w:fldCharType="end"/>
      </w:r>
    </w:p>
    <w:p w14:paraId="1DFFA586" w14:textId="438EFAFC" w:rsidR="008D6EA7" w:rsidRDefault="008D6EA7">
      <w:pPr>
        <w:pStyle w:val="TOC3"/>
        <w:rPr>
          <w:rFonts w:asciiTheme="minorHAnsi" w:eastAsiaTheme="minorEastAsia" w:hAnsiTheme="minorHAnsi" w:cstheme="minorBidi"/>
          <w:noProof/>
          <w:kern w:val="2"/>
          <w:sz w:val="24"/>
          <w14:ligatures w14:val="standardContextual"/>
        </w:rPr>
      </w:pPr>
      <w:r>
        <w:rPr>
          <w:noProof/>
        </w:rPr>
        <w:t>A/T “Hurts the good lobbyists”- Status Quo hurts good lobbyists. Politicians don’t talk to lobbyists unless those lobbyists financially support them; with the ban, money won’t be the deciding factor on policies, only good ideas.</w:t>
      </w:r>
      <w:r>
        <w:rPr>
          <w:noProof/>
        </w:rPr>
        <w:tab/>
      </w:r>
      <w:r>
        <w:rPr>
          <w:noProof/>
        </w:rPr>
        <w:fldChar w:fldCharType="begin"/>
      </w:r>
      <w:r>
        <w:rPr>
          <w:noProof/>
        </w:rPr>
        <w:instrText xml:space="preserve"> PAGEREF _Toc204015000 \h </w:instrText>
      </w:r>
      <w:r>
        <w:rPr>
          <w:noProof/>
        </w:rPr>
      </w:r>
      <w:r>
        <w:rPr>
          <w:noProof/>
        </w:rPr>
        <w:fldChar w:fldCharType="separate"/>
      </w:r>
      <w:r>
        <w:rPr>
          <w:noProof/>
        </w:rPr>
        <w:t>14</w:t>
      </w:r>
      <w:r>
        <w:rPr>
          <w:noProof/>
        </w:rPr>
        <w:fldChar w:fldCharType="end"/>
      </w:r>
    </w:p>
    <w:p w14:paraId="737DD361" w14:textId="1F11411B" w:rsidR="008D6EA7" w:rsidRDefault="008D6EA7">
      <w:pPr>
        <w:pStyle w:val="TOC3"/>
        <w:rPr>
          <w:rFonts w:asciiTheme="minorHAnsi" w:eastAsiaTheme="minorEastAsia" w:hAnsiTheme="minorHAnsi" w:cstheme="minorBidi"/>
          <w:noProof/>
          <w:kern w:val="2"/>
          <w:sz w:val="24"/>
          <w14:ligatures w14:val="standardContextual"/>
        </w:rPr>
      </w:pPr>
      <w:r>
        <w:rPr>
          <w:noProof/>
        </w:rPr>
        <w:t>A/T “Constitutionality”- The ban is constitutional [and our plan fiats that courts will approve it, anyway]</w:t>
      </w:r>
      <w:r>
        <w:rPr>
          <w:noProof/>
        </w:rPr>
        <w:tab/>
      </w:r>
      <w:r>
        <w:rPr>
          <w:noProof/>
        </w:rPr>
        <w:fldChar w:fldCharType="begin"/>
      </w:r>
      <w:r>
        <w:rPr>
          <w:noProof/>
        </w:rPr>
        <w:instrText xml:space="preserve"> PAGEREF _Toc204015001 \h </w:instrText>
      </w:r>
      <w:r>
        <w:rPr>
          <w:noProof/>
        </w:rPr>
      </w:r>
      <w:r>
        <w:rPr>
          <w:noProof/>
        </w:rPr>
        <w:fldChar w:fldCharType="separate"/>
      </w:r>
      <w:r>
        <w:rPr>
          <w:noProof/>
        </w:rPr>
        <w:t>14</w:t>
      </w:r>
      <w:r>
        <w:rPr>
          <w:noProof/>
        </w:rPr>
        <w:fldChar w:fldCharType="end"/>
      </w:r>
    </w:p>
    <w:p w14:paraId="3D2317F1" w14:textId="0F211666" w:rsidR="008D6EA7" w:rsidRDefault="008D6EA7">
      <w:pPr>
        <w:pStyle w:val="TOC3"/>
        <w:rPr>
          <w:rFonts w:asciiTheme="minorHAnsi" w:eastAsiaTheme="minorEastAsia" w:hAnsiTheme="minorHAnsi" w:cstheme="minorBidi"/>
          <w:noProof/>
          <w:kern w:val="2"/>
          <w:sz w:val="24"/>
          <w14:ligatures w14:val="standardContextual"/>
        </w:rPr>
      </w:pPr>
      <w:r>
        <w:rPr>
          <w:noProof/>
        </w:rPr>
        <w:t>A/T “Lobbyist fundraising good”- They’re just legal bribes. Former lobbyist even admits to this</w:t>
      </w:r>
      <w:r>
        <w:rPr>
          <w:noProof/>
        </w:rPr>
        <w:tab/>
      </w:r>
      <w:r>
        <w:rPr>
          <w:noProof/>
        </w:rPr>
        <w:fldChar w:fldCharType="begin"/>
      </w:r>
      <w:r>
        <w:rPr>
          <w:noProof/>
        </w:rPr>
        <w:instrText xml:space="preserve"> PAGEREF _Toc204015002 \h </w:instrText>
      </w:r>
      <w:r>
        <w:rPr>
          <w:noProof/>
        </w:rPr>
      </w:r>
      <w:r>
        <w:rPr>
          <w:noProof/>
        </w:rPr>
        <w:fldChar w:fldCharType="separate"/>
      </w:r>
      <w:r>
        <w:rPr>
          <w:noProof/>
        </w:rPr>
        <w:t>15</w:t>
      </w:r>
      <w:r>
        <w:rPr>
          <w:noProof/>
        </w:rPr>
        <w:fldChar w:fldCharType="end"/>
      </w:r>
    </w:p>
    <w:p w14:paraId="6AC89C57" w14:textId="065A3B04"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p w14:paraId="1619A930" w14:textId="3C7FC3CA" w:rsidR="002C0A87" w:rsidRDefault="0037464B" w:rsidP="002C0A87">
      <w:pPr>
        <w:pStyle w:val="Title"/>
      </w:pPr>
      <w:bookmarkStart w:id="1" w:name="_Toc76903063"/>
      <w:bookmarkStart w:id="2" w:name="_Toc39995952"/>
      <w:bookmarkEnd w:id="0"/>
      <w:r>
        <w:lastRenderedPageBreak/>
        <w:t>Ban Lobbyist Fundraising</w:t>
      </w:r>
    </w:p>
    <w:p w14:paraId="2C80D3E5" w14:textId="44D59AA0" w:rsidR="00101A4C" w:rsidRPr="006C464F" w:rsidRDefault="00101A4C" w:rsidP="00101A4C">
      <w:pPr>
        <w:pStyle w:val="Constructive"/>
      </w:pPr>
      <w:r>
        <w:t xml:space="preserve">Disgraced former lobbyist and convicted felon Jack Abramoff said it best in 2012.  QUOTE: </w:t>
      </w:r>
    </w:p>
    <w:p w14:paraId="45CDC8CC" w14:textId="795B33D5" w:rsidR="00027074" w:rsidRDefault="00027074" w:rsidP="00101A4C">
      <w:pPr>
        <w:pStyle w:val="Evidence"/>
      </w:pPr>
      <w:r w:rsidRPr="00027074">
        <w:t>“</w:t>
      </w:r>
      <w:r w:rsidR="00101A4C" w:rsidRPr="00101A4C">
        <w:t xml:space="preserve">You can't take a congressman to lunch for $25 and buy him a hamburger or a steak of something like that. But you can take him to a fundraising lunch and not only buy him that </w:t>
      </w:r>
      <w:proofErr w:type="gramStart"/>
      <w:r w:rsidR="00101A4C" w:rsidRPr="00101A4C">
        <w:t>steak, but</w:t>
      </w:r>
      <w:proofErr w:type="gramEnd"/>
      <w:r w:rsidR="00101A4C" w:rsidRPr="00101A4C">
        <w:t xml:space="preserve"> give him $25,000 extra and call it a fundraiser</w:t>
      </w:r>
      <w:r w:rsidRPr="00027074">
        <w:t xml:space="preserve">.” </w:t>
      </w:r>
      <w:r w:rsidR="00101A4C">
        <w:br/>
      </w:r>
    </w:p>
    <w:p w14:paraId="3168CDE2" w14:textId="11B4553F" w:rsidR="00101A4C" w:rsidRPr="00101A4C" w:rsidRDefault="00101A4C" w:rsidP="00101A4C">
      <w:pPr>
        <w:pStyle w:val="Citation3"/>
      </w:pPr>
      <w:r w:rsidRPr="00101A4C">
        <w:rPr>
          <w:rStyle w:val="BodyText2Char"/>
          <w:rFonts w:eastAsia="MS Mincho"/>
        </w:rPr>
        <w:t>[CBS News 2012. “Jack Abramoff: The lobbyist's playbook” 30 May 2012 (accessed 15 July 2025) https://www.cbsnews.com/news/jack-abramoff-the-lobbyists-playbook-30-05-2012/</w:t>
      </w:r>
      <w:r w:rsidRPr="00101A4C">
        <w:t xml:space="preserve"> </w:t>
      </w:r>
      <w:r w:rsidR="00BE0309">
        <w:t>]</w:t>
      </w:r>
    </w:p>
    <w:p w14:paraId="41EE5FCE" w14:textId="5814029B" w:rsidR="00101A4C" w:rsidRDefault="00101A4C" w:rsidP="00101A4C">
      <w:pPr>
        <w:pStyle w:val="Constructive"/>
        <w:spacing w:line="240" w:lineRule="auto"/>
      </w:pPr>
      <w:r>
        <w:t xml:space="preserve">Lobbyists have restrictions and regulations on financial contributions to members of Congress. But host a fundraiser and you skirt the </w:t>
      </w:r>
      <w:proofErr w:type="gramStart"/>
      <w:r>
        <w:t>regulations</w:t>
      </w:r>
      <w:proofErr w:type="gramEnd"/>
      <w:r>
        <w:t xml:space="preserve"> </w:t>
      </w:r>
      <w:r w:rsidR="00BE0309">
        <w:t>and you can buy all kinds of influence on Capitol Hill</w:t>
      </w:r>
      <w:r>
        <w:t xml:space="preserve">. </w:t>
      </w:r>
      <w:r w:rsidR="00BE0309">
        <w:t>Please</w:t>
      </w:r>
      <w:r>
        <w:t xml:space="preserve"> </w:t>
      </w:r>
      <w:r w:rsidRPr="004146F4">
        <w:t xml:space="preserve">join my partner and </w:t>
      </w:r>
      <w:r>
        <w:t>me</w:t>
      </w:r>
      <w:r w:rsidRPr="004146F4">
        <w:t xml:space="preserve"> </w:t>
      </w:r>
      <w:r>
        <w:t>in</w:t>
      </w:r>
      <w:r w:rsidRPr="004146F4">
        <w:t xml:space="preserve"> affirm</w:t>
      </w:r>
      <w:r>
        <w:t>ing</w:t>
      </w:r>
      <w:r w:rsidRPr="004146F4">
        <w:t xml:space="preserve"> that</w:t>
      </w:r>
      <w:r w:rsidRPr="00BA5BDA">
        <w:t xml:space="preserve"> The United States Federal Government should significantly reform Congress</w:t>
      </w:r>
      <w:r w:rsidRPr="00B72A13">
        <w:t>.</w:t>
      </w:r>
    </w:p>
    <w:p w14:paraId="75DAC0D0" w14:textId="77777777" w:rsidR="005B02DF" w:rsidRDefault="005B02DF" w:rsidP="005B02DF">
      <w:pPr>
        <w:pStyle w:val="Contention1"/>
        <w:spacing w:after="120"/>
        <w:outlineLvl w:val="0"/>
      </w:pPr>
      <w:bookmarkStart w:id="3" w:name="_Toc104582361"/>
      <w:bookmarkStart w:id="4" w:name="_Toc204014950"/>
      <w:r>
        <w:t xml:space="preserve">OBSERVATION 1.  </w:t>
      </w:r>
      <w:bookmarkEnd w:id="1"/>
      <w:bookmarkEnd w:id="2"/>
      <w:r>
        <w:t>DEFINITIONS</w:t>
      </w:r>
      <w:bookmarkEnd w:id="3"/>
      <w:bookmarkEnd w:id="4"/>
    </w:p>
    <w:p w14:paraId="233FD175" w14:textId="32C52941" w:rsidR="005B02DF" w:rsidRDefault="00BA5BDA" w:rsidP="005B02DF">
      <w:pPr>
        <w:pStyle w:val="Contention2"/>
      </w:pPr>
      <w:bookmarkStart w:id="5" w:name="_Toc204014951"/>
      <w:r>
        <w:t>Reform</w:t>
      </w:r>
      <w:bookmarkEnd w:id="5"/>
    </w:p>
    <w:p w14:paraId="62532CF3" w14:textId="6A73DAD1" w:rsidR="005B02DF" w:rsidRDefault="005B02DF" w:rsidP="005B02DF">
      <w:pPr>
        <w:pStyle w:val="Citation3"/>
      </w:pPr>
      <w:r>
        <w:rPr>
          <w:u w:val="single"/>
        </w:rPr>
        <w:t>Merriam Webster Online Dictionary copyright 202</w:t>
      </w:r>
      <w:r w:rsidR="00BA5BDA">
        <w:rPr>
          <w:u w:val="single"/>
        </w:rPr>
        <w:t>5</w:t>
      </w:r>
      <w:r w:rsidRPr="00E92115">
        <w:t xml:space="preserve">. </w:t>
      </w:r>
      <w:r w:rsidR="00BA5BDA" w:rsidRPr="00BA5BDA">
        <w:t>https://www.merriam-webster.com/dictionary/reform</w:t>
      </w:r>
      <w:r w:rsidRPr="00E92115">
        <w:t xml:space="preserve"> (accessed </w:t>
      </w:r>
      <w:r w:rsidR="00BA5BDA">
        <w:t>21</w:t>
      </w:r>
      <w:r w:rsidR="00922595">
        <w:t xml:space="preserve"> </w:t>
      </w:r>
      <w:r w:rsidR="00BA5BDA">
        <w:t>Apr</w:t>
      </w:r>
      <w:r w:rsidR="00922595">
        <w:t xml:space="preserve"> 202</w:t>
      </w:r>
      <w:r w:rsidR="00BA5BDA">
        <w:t>5</w:t>
      </w:r>
      <w:r w:rsidRPr="00E92115">
        <w:t>)</w:t>
      </w:r>
    </w:p>
    <w:p w14:paraId="79D935D5" w14:textId="0D6F0257" w:rsidR="00E92115" w:rsidRDefault="00BA5BDA" w:rsidP="005B02DF">
      <w:pPr>
        <w:pStyle w:val="Evidence"/>
        <w:rPr>
          <w:shd w:val="clear" w:color="auto" w:fill="FFFFFF"/>
        </w:rPr>
      </w:pPr>
      <w:r w:rsidRPr="00BA5BDA">
        <w:rPr>
          <w:shd w:val="clear" w:color="auto" w:fill="FFFFFF"/>
        </w:rPr>
        <w:t>to put or change into an improved form or condition</w:t>
      </w:r>
    </w:p>
    <w:p w14:paraId="71A0EB68" w14:textId="77777777" w:rsidR="00BA5BDA" w:rsidRDefault="00BA5BDA" w:rsidP="005B02DF">
      <w:pPr>
        <w:pStyle w:val="Evidence"/>
        <w:rPr>
          <w:shd w:val="clear" w:color="auto" w:fill="FFFFFF"/>
        </w:rPr>
      </w:pPr>
    </w:p>
    <w:p w14:paraId="73E54AF7" w14:textId="59B80A3B" w:rsidR="00E92115" w:rsidRDefault="00E92115" w:rsidP="00E92115">
      <w:pPr>
        <w:pStyle w:val="Contention2"/>
        <w:rPr>
          <w:shd w:val="clear" w:color="auto" w:fill="FFFFFF"/>
        </w:rPr>
      </w:pPr>
      <w:bookmarkStart w:id="6" w:name="_Toc204014952"/>
      <w:r>
        <w:rPr>
          <w:shd w:val="clear" w:color="auto" w:fill="FFFFFF"/>
        </w:rPr>
        <w:t>Significant</w:t>
      </w:r>
      <w:bookmarkEnd w:id="6"/>
    </w:p>
    <w:p w14:paraId="44865AE2" w14:textId="71F4A3E9" w:rsidR="00E92115" w:rsidRDefault="00E92115" w:rsidP="00E92115">
      <w:pPr>
        <w:pStyle w:val="Citation3"/>
        <w:rPr>
          <w:shd w:val="clear" w:color="auto" w:fill="FFFFFF"/>
        </w:rPr>
      </w:pPr>
      <w:r w:rsidRPr="00E92115">
        <w:rPr>
          <w:u w:val="single"/>
          <w:shd w:val="clear" w:color="auto" w:fill="FFFFFF"/>
        </w:rPr>
        <w:t>Merriam Webster Online Dict. copyright 202</w:t>
      </w:r>
      <w:r w:rsidR="00BA5BDA">
        <w:rPr>
          <w:u w:val="single"/>
          <w:shd w:val="clear" w:color="auto" w:fill="FFFFFF"/>
        </w:rPr>
        <w:t>5</w:t>
      </w:r>
      <w:r>
        <w:rPr>
          <w:shd w:val="clear" w:color="auto" w:fill="FFFFFF"/>
        </w:rPr>
        <w:t xml:space="preserve"> </w:t>
      </w:r>
      <w:r w:rsidRPr="00E92115">
        <w:rPr>
          <w:shd w:val="clear" w:color="auto" w:fill="FFFFFF"/>
        </w:rPr>
        <w:t>https://www.merriam-webster.com/dictionary/significant</w:t>
      </w:r>
      <w:r>
        <w:rPr>
          <w:shd w:val="clear" w:color="auto" w:fill="FFFFFF"/>
        </w:rPr>
        <w:t xml:space="preserve"> (accessed </w:t>
      </w:r>
      <w:r w:rsidR="00BA5BDA">
        <w:rPr>
          <w:shd w:val="clear" w:color="auto" w:fill="FFFFFF"/>
        </w:rPr>
        <w:t>21</w:t>
      </w:r>
      <w:r>
        <w:rPr>
          <w:shd w:val="clear" w:color="auto" w:fill="FFFFFF"/>
        </w:rPr>
        <w:t xml:space="preserve"> </w:t>
      </w:r>
      <w:r w:rsidR="00BA5BDA">
        <w:rPr>
          <w:shd w:val="clear" w:color="auto" w:fill="FFFFFF"/>
        </w:rPr>
        <w:t>Apr 2025</w:t>
      </w:r>
      <w:r>
        <w:rPr>
          <w:shd w:val="clear" w:color="auto" w:fill="FFFFFF"/>
        </w:rPr>
        <w:t>)</w:t>
      </w:r>
    </w:p>
    <w:p w14:paraId="7C727DF5" w14:textId="2401EDB8" w:rsidR="00E92115" w:rsidRDefault="00E92115" w:rsidP="00E92115">
      <w:pPr>
        <w:pStyle w:val="Evidence"/>
      </w:pPr>
      <w:r w:rsidRPr="00E92115">
        <w:t>having or likely to have </w:t>
      </w:r>
      <w:hyperlink r:id="rId8" w:anchor="h1" w:history="1">
        <w:r w:rsidRPr="00E92115">
          <w:rPr>
            <w:rStyle w:val="Hyperlink"/>
            <w:color w:val="000000"/>
            <w:u w:val="none"/>
          </w:rPr>
          <w:t>influence</w:t>
        </w:r>
      </w:hyperlink>
      <w:r w:rsidRPr="00E92115">
        <w:t> or effect </w:t>
      </w:r>
      <w:r w:rsidRPr="00E92115">
        <w:rPr>
          <w:rStyle w:val="Strong"/>
          <w:b w:val="0"/>
          <w:bCs/>
        </w:rPr>
        <w:t>: </w:t>
      </w:r>
      <w:hyperlink r:id="rId9" w:history="1">
        <w:r w:rsidRPr="00E92115">
          <w:rPr>
            <w:rStyle w:val="text-uppercase"/>
          </w:rPr>
          <w:t>IMPORTANT</w:t>
        </w:r>
      </w:hyperlink>
    </w:p>
    <w:p w14:paraId="69277C51" w14:textId="77777777" w:rsidR="006E7756" w:rsidRDefault="006E7756" w:rsidP="00E92115">
      <w:pPr>
        <w:pStyle w:val="Evidence"/>
      </w:pPr>
    </w:p>
    <w:p w14:paraId="35C13291" w14:textId="06C4A6BB" w:rsidR="006E7756" w:rsidRDefault="006E7756" w:rsidP="006E7756">
      <w:pPr>
        <w:pStyle w:val="Contention2"/>
      </w:pPr>
      <w:bookmarkStart w:id="7" w:name="_Toc204014953"/>
      <w:r>
        <w:t>Lobbyist</w:t>
      </w:r>
      <w:bookmarkEnd w:id="7"/>
    </w:p>
    <w:p w14:paraId="50D92153" w14:textId="7D3CD3E7" w:rsidR="006E7756" w:rsidRPr="006E7756" w:rsidRDefault="006E7756" w:rsidP="006E7756">
      <w:pPr>
        <w:pStyle w:val="Evidence"/>
        <w:rPr>
          <w:i/>
          <w:iCs/>
        </w:rPr>
      </w:pPr>
      <w:r w:rsidRPr="006E7756">
        <w:rPr>
          <w:i/>
          <w:iCs/>
          <w:u w:val="single"/>
          <w:shd w:val="clear" w:color="auto" w:fill="FFFFFF"/>
        </w:rPr>
        <w:t>Merriam Webster Online Dict. copyright 202</w:t>
      </w:r>
      <w:r>
        <w:rPr>
          <w:i/>
          <w:iCs/>
          <w:u w:val="single"/>
          <w:shd w:val="clear" w:color="auto" w:fill="FFFFFF"/>
        </w:rPr>
        <w:t>5</w:t>
      </w:r>
      <w:r>
        <w:rPr>
          <w:i/>
          <w:iCs/>
          <w:shd w:val="clear" w:color="auto" w:fill="FFFFFF"/>
        </w:rPr>
        <w:t xml:space="preserve"> </w:t>
      </w:r>
      <w:hyperlink r:id="rId10" w:history="1">
        <w:r w:rsidRPr="007F68A8">
          <w:rPr>
            <w:rStyle w:val="Hyperlink"/>
            <w:i/>
            <w:iCs/>
          </w:rPr>
          <w:t>https://www.merriam-webster.com/dictionary/lobbyist</w:t>
        </w:r>
      </w:hyperlink>
      <w:r w:rsidRPr="006E7756">
        <w:rPr>
          <w:i/>
          <w:iCs/>
        </w:rPr>
        <w:t xml:space="preserve"> </w:t>
      </w:r>
      <w:r>
        <w:rPr>
          <w:i/>
          <w:iCs/>
        </w:rPr>
        <w:t>(accessed 13 May 2025)</w:t>
      </w:r>
      <w:r w:rsidRPr="006E7756">
        <w:rPr>
          <w:i/>
          <w:iCs/>
        </w:rPr>
        <w:t xml:space="preserve"> </w:t>
      </w:r>
    </w:p>
    <w:p w14:paraId="34E05082" w14:textId="77777777" w:rsidR="006E7756" w:rsidRDefault="006E7756" w:rsidP="006E7756">
      <w:pPr>
        <w:pStyle w:val="Evidence"/>
      </w:pPr>
      <w:r>
        <w:t>one who conducts activities aimed at influencing or swaying public officials and especially members of a legislative body on legislation</w:t>
      </w:r>
    </w:p>
    <w:p w14:paraId="5EE486B6" w14:textId="77777777" w:rsidR="006E7756" w:rsidRDefault="006E7756" w:rsidP="006E7756">
      <w:pPr>
        <w:pStyle w:val="Evidence"/>
      </w:pPr>
    </w:p>
    <w:p w14:paraId="1C7D5F86" w14:textId="0F8F7838" w:rsidR="006E7756" w:rsidRDefault="006E7756" w:rsidP="006E7756">
      <w:pPr>
        <w:pStyle w:val="Contention2"/>
      </w:pPr>
      <w:bookmarkStart w:id="8" w:name="_Toc204014954"/>
      <w:r>
        <w:t>Fundraising</w:t>
      </w:r>
      <w:bookmarkEnd w:id="8"/>
    </w:p>
    <w:p w14:paraId="10C6586C" w14:textId="1220EE2B" w:rsidR="006E7756" w:rsidRDefault="006E7756" w:rsidP="006E7756">
      <w:pPr>
        <w:pStyle w:val="Evidence"/>
      </w:pPr>
      <w:r w:rsidRPr="006E7756">
        <w:rPr>
          <w:i/>
          <w:iCs/>
          <w:u w:val="single"/>
          <w:shd w:val="clear" w:color="auto" w:fill="FFFFFF"/>
        </w:rPr>
        <w:t>Merriam Webster Online Dict. copyright 2025</w:t>
      </w:r>
      <w:r>
        <w:rPr>
          <w:i/>
          <w:iCs/>
          <w:shd w:val="clear" w:color="auto" w:fill="FFFFFF"/>
        </w:rPr>
        <w:t xml:space="preserve"> </w:t>
      </w:r>
      <w:hyperlink r:id="rId11" w:history="1">
        <w:r w:rsidRPr="007F68A8">
          <w:rPr>
            <w:rStyle w:val="Hyperlink"/>
          </w:rPr>
          <w:t>https://www.merriam-webster.com/dictionary/fundraising</w:t>
        </w:r>
      </w:hyperlink>
      <w:r>
        <w:t xml:space="preserve"> </w:t>
      </w:r>
      <w:r>
        <w:rPr>
          <w:i/>
          <w:iCs/>
        </w:rPr>
        <w:t>(accessed 13 May 2025)</w:t>
      </w:r>
      <w:r>
        <w:t xml:space="preserve"> </w:t>
      </w:r>
    </w:p>
    <w:p w14:paraId="3D50FEFB" w14:textId="243AD850" w:rsidR="006E7756" w:rsidRPr="00E92115" w:rsidRDefault="006E7756" w:rsidP="006E7756">
      <w:pPr>
        <w:pStyle w:val="Evidence"/>
      </w:pPr>
      <w:r>
        <w:t>the organized activity of raising funds (as for an institution or political cause)</w:t>
      </w:r>
    </w:p>
    <w:p w14:paraId="331FB8CF" w14:textId="22B0325E" w:rsidR="009A0F6F" w:rsidRDefault="009A0F6F" w:rsidP="005B02DF">
      <w:pPr>
        <w:pStyle w:val="Evidence"/>
        <w:rPr>
          <w:shd w:val="clear" w:color="auto" w:fill="FFFFFF"/>
        </w:rPr>
      </w:pPr>
    </w:p>
    <w:p w14:paraId="163BE8F0" w14:textId="77777777" w:rsidR="007479AC" w:rsidRDefault="007479AC" w:rsidP="005B02DF">
      <w:pPr>
        <w:pStyle w:val="Evidence"/>
        <w:rPr>
          <w:shd w:val="clear" w:color="auto" w:fill="FFFFFF"/>
        </w:rPr>
      </w:pPr>
    </w:p>
    <w:p w14:paraId="005AC7A7" w14:textId="77777777" w:rsidR="007479AC" w:rsidRDefault="007479AC" w:rsidP="005B02DF">
      <w:pPr>
        <w:pStyle w:val="Evidence"/>
        <w:rPr>
          <w:shd w:val="clear" w:color="auto" w:fill="FFFFFF"/>
        </w:rPr>
      </w:pPr>
    </w:p>
    <w:p w14:paraId="3792FC88" w14:textId="77777777" w:rsidR="007479AC" w:rsidRDefault="007479AC" w:rsidP="005B02DF">
      <w:pPr>
        <w:pStyle w:val="Evidence"/>
        <w:rPr>
          <w:shd w:val="clear" w:color="auto" w:fill="FFFFFF"/>
        </w:rPr>
      </w:pPr>
    </w:p>
    <w:p w14:paraId="2BBE5ED7" w14:textId="77777777" w:rsidR="007479AC" w:rsidRDefault="007479AC" w:rsidP="005B02DF">
      <w:pPr>
        <w:pStyle w:val="Evidence"/>
        <w:rPr>
          <w:shd w:val="clear" w:color="auto" w:fill="FFFFFF"/>
        </w:rPr>
      </w:pPr>
    </w:p>
    <w:p w14:paraId="184D7532" w14:textId="77777777" w:rsidR="007479AC" w:rsidRDefault="007479AC" w:rsidP="005B02DF">
      <w:pPr>
        <w:pStyle w:val="Evidence"/>
        <w:rPr>
          <w:shd w:val="clear" w:color="auto" w:fill="FFFFFF"/>
        </w:rPr>
      </w:pPr>
    </w:p>
    <w:p w14:paraId="25CB28FD" w14:textId="77777777" w:rsidR="007479AC" w:rsidRDefault="007479AC" w:rsidP="005B02DF">
      <w:pPr>
        <w:pStyle w:val="Evidence"/>
        <w:rPr>
          <w:shd w:val="clear" w:color="auto" w:fill="FFFFFF"/>
        </w:rPr>
      </w:pPr>
    </w:p>
    <w:p w14:paraId="0BD26F0B" w14:textId="34617BCF" w:rsidR="005C772A" w:rsidRDefault="005B02DF" w:rsidP="005C772A">
      <w:pPr>
        <w:pStyle w:val="Contention1"/>
      </w:pPr>
      <w:bookmarkStart w:id="9" w:name="_Toc104582364"/>
      <w:bookmarkStart w:id="10" w:name="_Toc76903067"/>
      <w:bookmarkStart w:id="11" w:name="_Toc204014955"/>
      <w:r>
        <w:lastRenderedPageBreak/>
        <w:t xml:space="preserve">OBSERVATION 2. INHERENCY, or the conditions of the Status Quo.  </w:t>
      </w:r>
      <w:bookmarkStart w:id="12" w:name="_Toc76903073"/>
      <w:bookmarkStart w:id="13" w:name="_Toc20662235"/>
      <w:bookmarkStart w:id="14" w:name="_Toc104582371"/>
      <w:bookmarkEnd w:id="9"/>
      <w:bookmarkEnd w:id="10"/>
      <w:r w:rsidR="000D3B47">
        <w:t>Two</w:t>
      </w:r>
      <w:r w:rsidR="008E1411">
        <w:t xml:space="preserve"> Fact</w:t>
      </w:r>
      <w:r w:rsidR="000D3B47">
        <w:t>s</w:t>
      </w:r>
      <w:r w:rsidR="007479AC">
        <w:t>:</w:t>
      </w:r>
      <w:bookmarkEnd w:id="11"/>
    </w:p>
    <w:p w14:paraId="101718BE" w14:textId="77777777" w:rsidR="008E1411" w:rsidRDefault="008E1411" w:rsidP="005C772A">
      <w:pPr>
        <w:pStyle w:val="Contention1"/>
      </w:pPr>
    </w:p>
    <w:p w14:paraId="4BB6C587" w14:textId="02F6E339" w:rsidR="00E76188" w:rsidRDefault="000E12F3" w:rsidP="007479AC">
      <w:pPr>
        <w:pStyle w:val="Contention2"/>
      </w:pPr>
      <w:bookmarkStart w:id="15" w:name="_Toc204014956"/>
      <w:r>
        <w:t>FAC</w:t>
      </w:r>
      <w:r w:rsidR="007479AC">
        <w:t>T</w:t>
      </w:r>
      <w:r w:rsidR="000D3B47">
        <w:t xml:space="preserve"> 1</w:t>
      </w:r>
      <w:r w:rsidR="007479AC">
        <w:t>: Lobbyist Fundraising</w:t>
      </w:r>
      <w:r w:rsidR="000D3B47">
        <w:t>.  Lobbyists raise money for congressmen in ways that would ordinarily be illegal</w:t>
      </w:r>
      <w:bookmarkEnd w:id="15"/>
    </w:p>
    <w:p w14:paraId="756829B2" w14:textId="1817466B" w:rsidR="007479AC" w:rsidRDefault="004E620B" w:rsidP="004E620B">
      <w:pPr>
        <w:pStyle w:val="Citation3"/>
      </w:pPr>
      <w:proofErr w:type="spellStart"/>
      <w:r w:rsidRPr="000B0486">
        <w:rPr>
          <w:rStyle w:val="BodyText2Char"/>
          <w:rFonts w:eastAsia="MS Mincho"/>
          <w:u w:val="single"/>
        </w:rPr>
        <w:t>RepresentUs</w:t>
      </w:r>
      <w:proofErr w:type="spellEnd"/>
      <w:r w:rsidRPr="000B0486">
        <w:rPr>
          <w:rStyle w:val="BodyText2Char"/>
          <w:rFonts w:eastAsia="MS Mincho"/>
          <w:u w:val="single"/>
        </w:rPr>
        <w:t xml:space="preserve"> Copyright 2025</w:t>
      </w:r>
      <w:r w:rsidRPr="005E0FA9">
        <w:t xml:space="preserve"> </w:t>
      </w:r>
      <w:r>
        <w:t>(</w:t>
      </w:r>
      <w:r w:rsidRPr="000C223F">
        <w:t xml:space="preserve">America’s leading </w:t>
      </w:r>
      <w:r w:rsidRPr="000D3B47">
        <w:t xml:space="preserve">nonpartisan grassroots organization fighting for a government accountable to the people.) “Add your signature to crack down on lobbyist corruption.” (accessed 13 May 2025) </w:t>
      </w:r>
      <w:hyperlink r:id="rId12" w:history="1">
        <w:r w:rsidRPr="000D3B47">
          <w:t>https://act.represent.us/sign/lobbyist_corruption_db</w:t>
        </w:r>
      </w:hyperlink>
      <w:r>
        <w:t xml:space="preserve"> </w:t>
      </w:r>
    </w:p>
    <w:p w14:paraId="7EADC108" w14:textId="094B2721" w:rsidR="000E12F3" w:rsidRDefault="007479AC" w:rsidP="004E620B">
      <w:pPr>
        <w:pStyle w:val="Evidence"/>
      </w:pPr>
      <w:r>
        <w:t xml:space="preserve">Here’s how it works. Let’s say you’re a big bank. You want to buy influence with a senator on the banking </w:t>
      </w:r>
      <w:proofErr w:type="gramStart"/>
      <w:r>
        <w:t>committee</w:t>
      </w:r>
      <w:proofErr w:type="gramEnd"/>
      <w:r>
        <w:t xml:space="preserve"> so he’ll vote your way on an upcoming bill. The easiest way would be to just give $100,000 directly to the senator’s reelection campaign. But alas, that would be illegal — federal law prohibits companies from making direct donations to candidates. So instead, you hire a lobbying firm. Here’s where things get corrupt. That lobbying firm can legally organize a  swanky fundraiser that brings in $100,000 for the senator’s reelection campaign. At the fundraiser, your lobbyist just happens to have a friendly chat about your feelings on banking policy with the senator’s staff. At the end of the day, the senator is still up $100,000, he still knows exactly where the money came from, and he knows which way to vote if he wants the money to keep flowing. But this time, nobody’s broken any laws!</w:t>
      </w:r>
    </w:p>
    <w:p w14:paraId="2F248F05" w14:textId="77777777" w:rsidR="000D3B47" w:rsidRDefault="000D3B47" w:rsidP="004E620B">
      <w:pPr>
        <w:pStyle w:val="Evidence"/>
      </w:pPr>
    </w:p>
    <w:p w14:paraId="38513131" w14:textId="6AB6D42E" w:rsidR="000D3B47" w:rsidRDefault="000D3B47" w:rsidP="000D3B47">
      <w:pPr>
        <w:pStyle w:val="Contention2"/>
      </w:pPr>
      <w:bookmarkStart w:id="16" w:name="_Toc204014957"/>
      <w:r>
        <w:t xml:space="preserve">FACT 2:  Money </w:t>
      </w:r>
      <w:proofErr w:type="gramStart"/>
      <w:r>
        <w:t>buys influence</w:t>
      </w:r>
      <w:proofErr w:type="gramEnd"/>
      <w:r>
        <w:t>.  Money from lobbyists gives them unprecedent influence over Congress</w:t>
      </w:r>
      <w:bookmarkEnd w:id="16"/>
    </w:p>
    <w:p w14:paraId="1DD9090F" w14:textId="77777777" w:rsidR="000D3B47" w:rsidRDefault="000D3B47" w:rsidP="000D3B47">
      <w:pPr>
        <w:pStyle w:val="Citation3"/>
      </w:pPr>
      <w:bookmarkStart w:id="17" w:name="_Hlk198034555"/>
      <w:r w:rsidRPr="00AD632B">
        <w:rPr>
          <w:u w:val="single"/>
        </w:rPr>
        <w:t>Center for American Progress 2018</w:t>
      </w:r>
      <w:r>
        <w:t xml:space="preserve"> (independent, </w:t>
      </w:r>
      <w:r w:rsidRPr="00E15131">
        <w:t>nonpartisan</w:t>
      </w:r>
      <w:r>
        <w:t xml:space="preserve"> </w:t>
      </w:r>
      <w:r w:rsidRPr="000D1BC1">
        <w:t xml:space="preserve">public policy research and advocacy </w:t>
      </w:r>
      <w:r>
        <w:t>institute</w:t>
      </w:r>
      <w:r w:rsidRPr="000D1BC1">
        <w:t xml:space="preserve"> </w:t>
      </w:r>
      <w:r>
        <w:t xml:space="preserve">focused on </w:t>
      </w:r>
      <w:r w:rsidRPr="000D1BC1">
        <w:t>economic and social issues. CAP is headquartered in Washington, D.C.</w:t>
      </w:r>
      <w:r>
        <w:t xml:space="preserve">) 25 </w:t>
      </w:r>
      <w:r w:rsidRPr="00AD632B">
        <w:t>Apr 2018</w:t>
      </w:r>
      <w:r>
        <w:t xml:space="preserve"> “</w:t>
      </w:r>
      <w:r w:rsidRPr="00AD632B">
        <w:t>Ban Lobbyists from Fundraising for Politicians</w:t>
      </w:r>
      <w:r>
        <w:t xml:space="preserve">” (accessed 13 May 2025) </w:t>
      </w:r>
      <w:hyperlink r:id="rId13" w:history="1">
        <w:r w:rsidRPr="009E1FCD">
          <w:rPr>
            <w:rStyle w:val="Hyperlink"/>
          </w:rPr>
          <w:t>https://www.americanprogress.org/article/ban-lobbyists-fundraising-politicians/</w:t>
        </w:r>
      </w:hyperlink>
      <w:r>
        <w:t xml:space="preserve">  </w:t>
      </w:r>
    </w:p>
    <w:bookmarkEnd w:id="17"/>
    <w:p w14:paraId="2A3D3946" w14:textId="77777777" w:rsidR="000D3B47" w:rsidRDefault="000D3B47" w:rsidP="000D3B47">
      <w:pPr>
        <w:pStyle w:val="Evidence"/>
      </w:pPr>
      <w:r w:rsidRPr="006E7756">
        <w:t>In American elections, there are limits on how much individuals can contribute directly to political candidates. These limits were intended to prevent large contributions that threaten “the integrity of our system of representative democracy” and public confidence in that system. However, some individuals subvert these limits by asking clients, business partners, friends, and even corporate PACs to donate to a particular candidate. They make sure that the candidate knows that they are the one bringing in large sums of money, which affords them the kind of access and political influence that limited contributions cannot buy.</w:t>
      </w:r>
    </w:p>
    <w:p w14:paraId="6FF42241" w14:textId="77777777" w:rsidR="000D3B47" w:rsidRDefault="000D3B47" w:rsidP="004E620B">
      <w:pPr>
        <w:pStyle w:val="Evidence"/>
      </w:pPr>
    </w:p>
    <w:p w14:paraId="3B4258F4" w14:textId="04895D32" w:rsidR="002541B3" w:rsidRDefault="002541B3" w:rsidP="002541B3">
      <w:pPr>
        <w:pStyle w:val="Contention1"/>
      </w:pPr>
      <w:bookmarkStart w:id="18" w:name="_Toc139041539"/>
      <w:bookmarkStart w:id="19" w:name="_Toc104582372"/>
      <w:bookmarkStart w:id="20" w:name="_Toc76903074"/>
      <w:bookmarkStart w:id="21" w:name="_Toc204014958"/>
      <w:bookmarkEnd w:id="12"/>
      <w:bookmarkEnd w:id="13"/>
      <w:bookmarkEnd w:id="14"/>
      <w:r>
        <w:t xml:space="preserve">OBSERVATION 3.  </w:t>
      </w:r>
      <w:bookmarkEnd w:id="18"/>
      <w:r w:rsidR="000D3B47">
        <w:t>Congress should enact the following plan:</w:t>
      </w:r>
      <w:bookmarkEnd w:id="21"/>
    </w:p>
    <w:p w14:paraId="7B5B5F7B" w14:textId="77777777" w:rsidR="002541B3" w:rsidRDefault="002541B3" w:rsidP="002541B3">
      <w:pPr>
        <w:pStyle w:val="Contention1"/>
      </w:pPr>
    </w:p>
    <w:p w14:paraId="7B6ADF86" w14:textId="5ACDF9D5" w:rsidR="002541B3" w:rsidRDefault="00730A3A" w:rsidP="002541B3">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r w:rsidRPr="00730A3A">
        <w:t>Ban lobbyists</w:t>
      </w:r>
      <w:r w:rsidR="000D3B47">
        <w:t>, including all agents and employees of lobbying firms,</w:t>
      </w:r>
      <w:r w:rsidRPr="00730A3A">
        <w:t xml:space="preserve"> </w:t>
      </w:r>
      <w:r w:rsidR="000D3B47">
        <w:t xml:space="preserve">or anyone acting in the capacity or on behalf of a lobbyist, </w:t>
      </w:r>
      <w:r w:rsidRPr="00730A3A">
        <w:t xml:space="preserve">from fundraising </w:t>
      </w:r>
      <w:r w:rsidR="009652FD">
        <w:t xml:space="preserve">for members of </w:t>
      </w:r>
      <w:r w:rsidRPr="00730A3A">
        <w:t xml:space="preserve">Congress. </w:t>
      </w:r>
      <w:r w:rsidR="000D3B47">
        <w:t xml:space="preserve"> Any laws or court decisions in conflict will be repealed or reversed.</w:t>
      </w:r>
      <w:r w:rsidR="000D3B47">
        <w:br/>
      </w:r>
      <w:r w:rsidR="002541B3">
        <w:t xml:space="preserve">2.  Plan takes effect </w:t>
      </w:r>
      <w:r w:rsidR="00E13E12">
        <w:t>the day after an Affirmative ballot</w:t>
      </w:r>
      <w:r w:rsidR="002541B3">
        <w:br/>
        <w:t xml:space="preserve">3.  Enforcement through </w:t>
      </w:r>
      <w:r w:rsidR="00A30303">
        <w:t>Congress</w:t>
      </w:r>
      <w:r w:rsidR="000D3B47">
        <w:t>ional expulsion</w:t>
      </w:r>
      <w:r w:rsidR="00A30303">
        <w:t xml:space="preserve">, </w:t>
      </w:r>
      <w:r w:rsidR="000D3B47">
        <w:t>prosecution by the Justice Department, and federal courts</w:t>
      </w:r>
      <w:r w:rsidR="00F6563A">
        <w:t xml:space="preserve"> </w:t>
      </w:r>
      <w:r w:rsidR="00B72A13">
        <w:br/>
        <w:t>4</w:t>
      </w:r>
      <w:r w:rsidR="00632C59">
        <w:t>. All</w:t>
      </w:r>
      <w:r w:rsidR="002541B3">
        <w:t xml:space="preserve"> Affirmative speeches may clarify.</w:t>
      </w:r>
    </w:p>
    <w:p w14:paraId="38B05FFB" w14:textId="77777777" w:rsidR="0019201C" w:rsidRDefault="000D3B47" w:rsidP="004A6B42">
      <w:pPr>
        <w:pStyle w:val="Contention1"/>
      </w:pPr>
      <w:bookmarkStart w:id="22" w:name="_Toc139041541"/>
      <w:bookmarkStart w:id="23" w:name="_Toc204014959"/>
      <w:bookmarkEnd w:id="19"/>
      <w:bookmarkEnd w:id="20"/>
      <w:r>
        <w:lastRenderedPageBreak/>
        <w:t xml:space="preserve">OBSERVATION 4.  </w:t>
      </w:r>
      <w:r w:rsidR="0019201C">
        <w:t>ADVANTAGES</w:t>
      </w:r>
      <w:bookmarkEnd w:id="23"/>
    </w:p>
    <w:p w14:paraId="0FBF56FD" w14:textId="77777777" w:rsidR="0019201C" w:rsidRDefault="0019201C" w:rsidP="004A6B42">
      <w:pPr>
        <w:pStyle w:val="Contention1"/>
      </w:pPr>
    </w:p>
    <w:p w14:paraId="1151519D" w14:textId="10B1B5D9" w:rsidR="00790F91" w:rsidRDefault="0019201C" w:rsidP="004A6B42">
      <w:pPr>
        <w:pStyle w:val="Contention1"/>
      </w:pPr>
      <w:bookmarkStart w:id="24" w:name="_Toc204014960"/>
      <w:r>
        <w:t>ADVANTAGE 1.  Reduces corruption.</w:t>
      </w:r>
      <w:bookmarkEnd w:id="24"/>
      <w:r w:rsidR="002541B3">
        <w:t xml:space="preserve"> </w:t>
      </w:r>
      <w:r w:rsidR="00790F91">
        <w:t xml:space="preserve">  </w:t>
      </w:r>
    </w:p>
    <w:bookmarkEnd w:id="22"/>
    <w:p w14:paraId="05501414" w14:textId="33E27400" w:rsidR="00AD632B" w:rsidRPr="00321239" w:rsidRDefault="0019201C" w:rsidP="00321239">
      <w:pPr>
        <w:pStyle w:val="Contention2"/>
      </w:pPr>
      <w:r>
        <w:br/>
      </w:r>
      <w:bookmarkStart w:id="25" w:name="_Toc204014961"/>
      <w:r>
        <w:t xml:space="preserve">A.  </w:t>
      </w:r>
      <w:r w:rsidR="004E46A5">
        <w:t>Closing the</w:t>
      </w:r>
      <w:r w:rsidR="00BD7904" w:rsidRPr="00321239">
        <w:t xml:space="preserve"> loophol</w:t>
      </w:r>
      <w:r w:rsidR="009A139B" w:rsidRPr="00321239">
        <w:t xml:space="preserve">e. </w:t>
      </w:r>
      <w:r>
        <w:t>Closing the lobbyist</w:t>
      </w:r>
      <w:r w:rsidR="009A139B" w:rsidRPr="00321239">
        <w:t xml:space="preserve"> fundraising</w:t>
      </w:r>
      <w:r>
        <w:t xml:space="preserve"> loophole is the right policy to fight corruption</w:t>
      </w:r>
      <w:bookmarkEnd w:id="25"/>
    </w:p>
    <w:p w14:paraId="0545E76C" w14:textId="0232D70F" w:rsidR="00CB0431" w:rsidRDefault="00CB0431" w:rsidP="00CB0431">
      <w:pPr>
        <w:pStyle w:val="Citation3"/>
      </w:pPr>
      <w:r w:rsidRPr="000806A4">
        <w:rPr>
          <w:u w:val="single"/>
        </w:rPr>
        <w:t>Michael Sozan and William J. Roberts 2019</w:t>
      </w:r>
      <w:r>
        <w:t xml:space="preserve"> (Sozan- </w:t>
      </w:r>
      <w:r w:rsidRPr="00CA338C">
        <w:t>senior fellow at American Progress, where he focuses on democracy and government reform.</w:t>
      </w:r>
      <w:r>
        <w:t xml:space="preserve"> </w:t>
      </w:r>
      <w:r w:rsidRPr="004D13B8">
        <w:t>Roberts</w:t>
      </w:r>
      <w:r>
        <w:t xml:space="preserve">- </w:t>
      </w:r>
      <w:r w:rsidRPr="004D13B8">
        <w:t>senior vice president for Rights and Justice at American Progress</w:t>
      </w:r>
      <w:r>
        <w:t xml:space="preserve">) 25 </w:t>
      </w:r>
      <w:r w:rsidRPr="00AA68F1">
        <w:t>Apr 2019</w:t>
      </w:r>
      <w:r>
        <w:t xml:space="preserve"> “</w:t>
      </w:r>
      <w:r w:rsidRPr="000806A4">
        <w:t>10 Far-Reaching Congressional Ethics Reforms to Strengthen U.S. Democracy</w:t>
      </w:r>
      <w:r>
        <w:t xml:space="preserve">” (accessed 13 May 2025) https://www.americanprogress.org/article/10-far-reaching-congressional-ethics-reforms-strengthen-u-s-democracy/ </w:t>
      </w:r>
    </w:p>
    <w:p w14:paraId="2814313A" w14:textId="1825BA7E" w:rsidR="00AD632B" w:rsidRDefault="00CB0431" w:rsidP="00AC0AFD">
      <w:pPr>
        <w:pStyle w:val="Evidence"/>
      </w:pPr>
      <w:r w:rsidRPr="00CB0431">
        <w:t>One of the most ambitious anti-corruption solutions that leaders should advance is a law banning lobbyists from fundraising for candidates for federal office, including members of Congress. Simply put: If you lobby, you cannot fundraise, and if you fundraise, you cannot lobby</w:t>
      </w:r>
      <w:r>
        <w:t>.</w:t>
      </w:r>
      <w:r w:rsidR="00F27D25" w:rsidRPr="00F27D25">
        <w:t xml:space="preserve"> </w:t>
      </w:r>
      <w:r w:rsidR="00F27D25">
        <w:t>Although lobbyists are subject to the same contribution limits as other individuals—$2,800 per candidate, per election—many lobbyists provide far more financial support to members of Congress by hosting fundraising events and bundling contributions.</w:t>
      </w:r>
      <w:r w:rsidR="00F27D25" w:rsidRPr="00CB0431">
        <w:t xml:space="preserve"> This</w:t>
      </w:r>
      <w:r w:rsidRPr="00CB0431">
        <w:t xml:space="preserve"> bold structural solution would ban not only those activities, but also more broadly, any solicitation of contributions for a candidate beyond a lobbyist’s personal contribution limits. </w:t>
      </w:r>
    </w:p>
    <w:p w14:paraId="6C33D13E" w14:textId="77777777" w:rsidR="0019201C" w:rsidRDefault="0019201C" w:rsidP="00AC0AFD">
      <w:pPr>
        <w:pStyle w:val="Evidence"/>
      </w:pPr>
    </w:p>
    <w:p w14:paraId="0C40BC07" w14:textId="560CE2C4" w:rsidR="00EE3D82" w:rsidRDefault="004E46A5" w:rsidP="004E46A5">
      <w:pPr>
        <w:pStyle w:val="Contention2"/>
      </w:pPr>
      <w:bookmarkStart w:id="26" w:name="_Toc204014962"/>
      <w:r>
        <w:t>B.  B</w:t>
      </w:r>
      <w:r w:rsidR="00156641">
        <w:t>reak</w:t>
      </w:r>
      <w:r>
        <w:t>ing</w:t>
      </w:r>
      <w:r w:rsidR="00156641">
        <w:t xml:space="preserve"> the link. </w:t>
      </w:r>
      <w:r w:rsidR="002A74EF">
        <w:t>Breaking the link between financial incentives and policy decisions is crucial in the fight against Congressional corruption.</w:t>
      </w:r>
      <w:bookmarkEnd w:id="26"/>
    </w:p>
    <w:p w14:paraId="5541239D" w14:textId="77777777" w:rsidR="004E46A5" w:rsidRDefault="004E46A5" w:rsidP="004E46A5">
      <w:pPr>
        <w:pStyle w:val="Citation3"/>
        <w:ind w:left="144"/>
      </w:pPr>
      <w:r w:rsidRPr="000806A4">
        <w:rPr>
          <w:u w:val="single"/>
        </w:rPr>
        <w:t>Michael Sozan and William J. Roberts 2019</w:t>
      </w:r>
      <w:r>
        <w:t xml:space="preserve"> (Sozan- </w:t>
      </w:r>
      <w:r w:rsidRPr="00CA338C">
        <w:t>senior fellow at American Progress, where he focuses on democracy and government reform. From 2015 to 2017, Sozan was American Progress’ senior vice president for Government Affairs, after two decades of work in the federal government and the private sector.</w:t>
      </w:r>
      <w:r>
        <w:t xml:space="preserve"> </w:t>
      </w:r>
      <w:r w:rsidRPr="004D13B8">
        <w:t>Roberts</w:t>
      </w:r>
      <w:r>
        <w:t xml:space="preserve">- </w:t>
      </w:r>
      <w:r w:rsidRPr="004D13B8">
        <w:t>senior vice president for Rights and Justice at American Progress</w:t>
      </w:r>
      <w:r>
        <w:t xml:space="preserve">) 25 </w:t>
      </w:r>
      <w:r w:rsidRPr="00AA68F1">
        <w:t>Apr 2019</w:t>
      </w:r>
      <w:r>
        <w:t xml:space="preserve"> “</w:t>
      </w:r>
      <w:r w:rsidRPr="000806A4">
        <w:t>10 Far-Reaching Congressional Ethics Reforms to Strengthen U.S. Democracy</w:t>
      </w:r>
      <w:r>
        <w:t xml:space="preserve">” (accessed 13 May 2025) https://www.americanprogress.org/article/10-far-reaching-congressional-ethics-reforms-strengthen-u-s-democracy/ </w:t>
      </w:r>
    </w:p>
    <w:p w14:paraId="75786028" w14:textId="3B86B0D8" w:rsidR="003E0673" w:rsidRPr="004E46A5" w:rsidRDefault="003E0673" w:rsidP="004E46A5">
      <w:pPr>
        <w:pStyle w:val="Evidence"/>
      </w:pPr>
      <w:r w:rsidRPr="004E46A5">
        <w:t>The right to petition the government and public officials is an important constitutional right and integral part of a participatory democracy, but access to government officials should not be bought and sold. Massive lopsided lobbying by industry and business over public interest lobbying can undermine the democratic process. An advocate’s attempt to persuade lawmakers on an issue’s merits should be separate from the advocate providing money for a lawmaker’s campaign. In other words, the link between financial incentives and policy outcomes must be broken in order to minimize actual or perceived corruption.</w:t>
      </w:r>
    </w:p>
    <w:p w14:paraId="3AD6FEB9" w14:textId="77777777" w:rsidR="004E46A5" w:rsidRDefault="004E46A5" w:rsidP="007D59EF">
      <w:pPr>
        <w:pStyle w:val="Contention1"/>
      </w:pPr>
    </w:p>
    <w:p w14:paraId="01D962B9" w14:textId="2AF86392" w:rsidR="007D59EF" w:rsidRDefault="004E46A5" w:rsidP="007D59EF">
      <w:pPr>
        <w:pStyle w:val="Contention1"/>
      </w:pPr>
      <w:bookmarkStart w:id="27" w:name="_Toc204014963"/>
      <w:r>
        <w:t>ADVANTAGE 2.  Democracy upheld.</w:t>
      </w:r>
      <w:bookmarkEnd w:id="27"/>
      <w:r>
        <w:t xml:space="preserve">  </w:t>
      </w:r>
      <w:r w:rsidR="00680B7B">
        <w:t xml:space="preserve"> </w:t>
      </w:r>
    </w:p>
    <w:p w14:paraId="4F552478" w14:textId="1A95B98C" w:rsidR="00483575" w:rsidRDefault="00483575" w:rsidP="007D59EF">
      <w:pPr>
        <w:pStyle w:val="Contention1"/>
      </w:pPr>
    </w:p>
    <w:p w14:paraId="0D24F8ED" w14:textId="145D6C67" w:rsidR="00483575" w:rsidRDefault="004E46A5" w:rsidP="00483575">
      <w:pPr>
        <w:pStyle w:val="Contention2"/>
      </w:pPr>
      <w:bookmarkStart w:id="28" w:name="_Toc204014964"/>
      <w:r>
        <w:t xml:space="preserve">A.  The Link:  </w:t>
      </w:r>
      <w:r w:rsidR="00C36345">
        <w:t>Buying votes</w:t>
      </w:r>
      <w:r>
        <w:t>.  Fundraising buys policy because decisions are far more likely to go in favor of fundraisers</w:t>
      </w:r>
      <w:bookmarkEnd w:id="28"/>
      <w:r>
        <w:t xml:space="preserve"> </w:t>
      </w:r>
    </w:p>
    <w:p w14:paraId="3C850282" w14:textId="33C41238" w:rsidR="00D53214" w:rsidRPr="007D59EF" w:rsidRDefault="007D59EF" w:rsidP="007D59EF">
      <w:pPr>
        <w:pStyle w:val="Citation3"/>
        <w:rPr>
          <w:bCs/>
        </w:rPr>
      </w:pPr>
      <w:r w:rsidRPr="00F24826">
        <w:rPr>
          <w:u w:val="single"/>
        </w:rPr>
        <w:t>Professor Amy Melissa McKay 2018</w:t>
      </w:r>
      <w:r>
        <w:t xml:space="preserve"> (</w:t>
      </w:r>
      <w:r w:rsidRPr="00F24826">
        <w:t>Associate Professor of Political Science at Univ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59E11C61" w14:textId="6020946D" w:rsidR="008A2203" w:rsidRDefault="005E5AA5" w:rsidP="005E5AA5">
      <w:pPr>
        <w:pStyle w:val="Evidence"/>
      </w:pPr>
      <w:r w:rsidRPr="005E5AA5">
        <w:t xml:space="preserve">The analysis suggests that when an interest group hosts one or more fundraisers for a senator on the Finance committee, the odds that that very senator introduces one of the group’s written requests as an amendment to the health care bill are nearly 3.5 times the odds when the lobby group does no fundraising for the senator. The odds are even greater when we </w:t>
      </w:r>
      <w:proofErr w:type="gramStart"/>
      <w:r w:rsidRPr="005E5AA5">
        <w:t>control for</w:t>
      </w:r>
      <w:proofErr w:type="gramEnd"/>
      <w:r w:rsidRPr="005E5AA5">
        <w:t xml:space="preserve"> whether the group and the senator are predisposed to agree ideologically. From this, we can infer that members of Congress may be more inclined to do favors for groups that fundraise for them than for groups with whom they share a political ideology</w:t>
      </w:r>
      <w:r w:rsidR="007D59EF">
        <w:t>.</w:t>
      </w:r>
    </w:p>
    <w:p w14:paraId="7DBFB453" w14:textId="77777777" w:rsidR="004E46A5" w:rsidRDefault="004E46A5" w:rsidP="005E5AA5">
      <w:pPr>
        <w:pStyle w:val="Evidence"/>
      </w:pPr>
    </w:p>
    <w:p w14:paraId="489A21CE" w14:textId="5AE9D706" w:rsidR="004E46A5" w:rsidRDefault="004E46A5" w:rsidP="004E46A5">
      <w:pPr>
        <w:pStyle w:val="Contention2"/>
      </w:pPr>
      <w:bookmarkStart w:id="29" w:name="_Toc204014965"/>
      <w:r>
        <w:lastRenderedPageBreak/>
        <w:t xml:space="preserve">B.  The Impact:  </w:t>
      </w:r>
      <w:r w:rsidR="00C5231A">
        <w:t>Dollars Defeat Democracy</w:t>
      </w:r>
      <w:bookmarkEnd w:id="29"/>
    </w:p>
    <w:p w14:paraId="7BC6BEA1" w14:textId="673C9A89" w:rsidR="00C5231A" w:rsidRDefault="00C5231A" w:rsidP="00C5231A">
      <w:pPr>
        <w:pStyle w:val="Citation3"/>
      </w:pPr>
      <w:r w:rsidRPr="00C5231A">
        <w:rPr>
          <w:u w:val="single"/>
        </w:rPr>
        <w:t>Reed Showalter 2021</w:t>
      </w:r>
      <w:r>
        <w:t xml:space="preserve"> (</w:t>
      </w:r>
      <w:r w:rsidRPr="00C5231A">
        <w:t>attorney and a fellow at the American Economic Liberties Project</w:t>
      </w:r>
      <w:r>
        <w:t xml:space="preserve">) Aug 2021 “Democracy for Sale: Examining the Effects of Concentration on Lobbying in the United States (accessed 15 July 2025) </w:t>
      </w:r>
      <w:r w:rsidRPr="00C5231A">
        <w:t>https://www.economicliberties.us/wp-content/uploads/2021/08/Working-Paper-Series-on-Corporate-Power_10_Final.pdf</w:t>
      </w:r>
    </w:p>
    <w:p w14:paraId="6765860C" w14:textId="1FD28143" w:rsidR="00C5231A" w:rsidRDefault="00C5231A" w:rsidP="00C5231A">
      <w:pPr>
        <w:pStyle w:val="Evidence"/>
      </w:pPr>
      <w:r w:rsidRPr="00C5231A">
        <w:t xml:space="preserve">Research has borne out the power of money in politics. </w:t>
      </w:r>
      <w:proofErr w:type="spellStart"/>
      <w:r w:rsidRPr="00C5231A">
        <w:t>Baumgartener</w:t>
      </w:r>
      <w:proofErr w:type="spellEnd"/>
      <w:r w:rsidRPr="00C5231A">
        <w:t xml:space="preserve"> et al. demonstrated that policy outcomes favor the interest group with the most lobbying resources. </w:t>
      </w:r>
      <w:proofErr w:type="spellStart"/>
      <w:r w:rsidRPr="00C5231A">
        <w:t>Gilens</w:t>
      </w:r>
      <w:proofErr w:type="spellEnd"/>
      <w:r w:rsidRPr="00C5231A">
        <w:t xml:space="preserve"> and Page, for example, show that lobbying groups disproportionately represent business interests compared to more democratic interests and that these business lobbying groups are, dollar for dollar, twice as influential as other groups.</w:t>
      </w:r>
    </w:p>
    <w:p w14:paraId="639AB4D9" w14:textId="56605980" w:rsidR="002541B3" w:rsidRDefault="002541B3" w:rsidP="002541B3">
      <w:pPr>
        <w:pStyle w:val="Title2"/>
      </w:pPr>
      <w:bookmarkStart w:id="30" w:name="_Toc139041554"/>
      <w:bookmarkStart w:id="31" w:name="_Toc204014966"/>
      <w:r>
        <w:lastRenderedPageBreak/>
        <w:t xml:space="preserve">2A Evidence: </w:t>
      </w:r>
      <w:bookmarkEnd w:id="30"/>
      <w:r w:rsidR="00101A4C">
        <w:t>Ban Lobbyist Fundraising</w:t>
      </w:r>
      <w:bookmarkEnd w:id="31"/>
    </w:p>
    <w:p w14:paraId="72E600EF" w14:textId="0E8294ED" w:rsidR="008D6EA7" w:rsidRDefault="008D6EA7" w:rsidP="002541B3">
      <w:pPr>
        <w:pStyle w:val="Contention1"/>
      </w:pPr>
      <w:bookmarkStart w:id="32" w:name="_Toc139041555"/>
      <w:bookmarkStart w:id="33" w:name="_Toc31664"/>
      <w:bookmarkStart w:id="34" w:name="_Toc204014967"/>
      <w:r>
        <w:t>TOPICALITY</w:t>
      </w:r>
      <w:bookmarkEnd w:id="34"/>
    </w:p>
    <w:p w14:paraId="5DA070CB" w14:textId="77777777" w:rsidR="008D6EA7" w:rsidRDefault="008D6EA7" w:rsidP="002541B3">
      <w:pPr>
        <w:pStyle w:val="Contention1"/>
      </w:pPr>
    </w:p>
    <w:p w14:paraId="65711065" w14:textId="5133E6B3" w:rsidR="008D6EA7" w:rsidRDefault="008D6EA7" w:rsidP="008D6EA7">
      <w:pPr>
        <w:pStyle w:val="Contention2"/>
      </w:pPr>
      <w:bookmarkStart w:id="35" w:name="_Toc204014968"/>
      <w:r>
        <w:t>A/T “Campaign finance reform not topical” – NCFCA web site recommends it as a viable case idea!</w:t>
      </w:r>
      <w:bookmarkEnd w:id="35"/>
    </w:p>
    <w:p w14:paraId="71297CB9" w14:textId="5E8AE22F" w:rsidR="008D6EA7" w:rsidRDefault="008D6EA7" w:rsidP="008D6EA7">
      <w:pPr>
        <w:pStyle w:val="Citation3"/>
      </w:pPr>
      <w:r w:rsidRPr="008D6EA7">
        <w:rPr>
          <w:u w:val="single"/>
        </w:rPr>
        <w:t>NCFCA 2025</w:t>
      </w:r>
      <w:r>
        <w:t xml:space="preserve">  “</w:t>
      </w:r>
      <w:r w:rsidRPr="008D6EA7">
        <w:t>2025-26 Policy Resolution Background Paper</w:t>
      </w:r>
      <w:r>
        <w:t xml:space="preserve">” (accessed 21 July 2025) </w:t>
      </w:r>
      <w:r w:rsidRPr="008D6EA7">
        <w:t>https://ncfca.org/wp-content/uploads/2025-26-Policy-Resolution-Background-Paper-Google-Docs.pdf</w:t>
      </w:r>
    </w:p>
    <w:p w14:paraId="4189EA63" w14:textId="5932945F" w:rsidR="008D6EA7" w:rsidRDefault="008D6EA7" w:rsidP="008D6EA7">
      <w:pPr>
        <w:pStyle w:val="Evidence"/>
      </w:pPr>
      <w:r w:rsidRPr="008D6EA7">
        <w:drawing>
          <wp:inline distT="0" distB="0" distL="0" distR="0" wp14:anchorId="7BB3BAD7" wp14:editId="229F48CE">
            <wp:extent cx="4373880" cy="2669188"/>
            <wp:effectExtent l="0" t="0" r="7620" b="0"/>
            <wp:docPr id="181674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3880" cy="2669188"/>
                    </a:xfrm>
                    <a:prstGeom prst="rect">
                      <a:avLst/>
                    </a:prstGeom>
                    <a:noFill/>
                    <a:ln>
                      <a:noFill/>
                    </a:ln>
                  </pic:spPr>
                </pic:pic>
              </a:graphicData>
            </a:graphic>
          </wp:inline>
        </w:drawing>
      </w:r>
    </w:p>
    <w:p w14:paraId="78279850" w14:textId="4BF0E09F" w:rsidR="00013EDD" w:rsidRDefault="00013EDD" w:rsidP="002541B3">
      <w:pPr>
        <w:pStyle w:val="Contention1"/>
      </w:pPr>
      <w:bookmarkStart w:id="36" w:name="_Toc204014969"/>
      <w:r>
        <w:t>MINOR REPAIR</w:t>
      </w:r>
      <w:r w:rsidR="00502721">
        <w:t>/COUNTERPLAN</w:t>
      </w:r>
      <w:r>
        <w:t xml:space="preserve"> RESPONSES</w:t>
      </w:r>
      <w:bookmarkEnd w:id="36"/>
    </w:p>
    <w:p w14:paraId="3B67ACC9" w14:textId="77777777" w:rsidR="006E7756" w:rsidRDefault="006E7756" w:rsidP="002541B3">
      <w:pPr>
        <w:pStyle w:val="Contention1"/>
      </w:pPr>
    </w:p>
    <w:p w14:paraId="3D92CA0D" w14:textId="35A0E122" w:rsidR="00502721" w:rsidRDefault="00502721" w:rsidP="00502721">
      <w:pPr>
        <w:pStyle w:val="Contention2"/>
      </w:pPr>
      <w:bookmarkStart w:id="37" w:name="_Toc204014970"/>
      <w:r>
        <w:t xml:space="preserve">A/T “Ban lobbying”- Unconstitutional </w:t>
      </w:r>
      <w:r w:rsidR="00500824">
        <w:t>– violates 1</w:t>
      </w:r>
      <w:r w:rsidR="00500824" w:rsidRPr="00500824">
        <w:rPr>
          <w:vertAlign w:val="superscript"/>
        </w:rPr>
        <w:t>st</w:t>
      </w:r>
      <w:r w:rsidR="00500824">
        <w:t xml:space="preserve"> Amendment and takes away fundamental rights</w:t>
      </w:r>
      <w:bookmarkEnd w:id="37"/>
    </w:p>
    <w:p w14:paraId="70FC89BE" w14:textId="4C66865F" w:rsidR="00500824" w:rsidRDefault="00500824" w:rsidP="00500824">
      <w:pPr>
        <w:pStyle w:val="Citation3"/>
        <w:rPr>
          <w:bCs/>
        </w:rPr>
      </w:pPr>
      <w:r w:rsidRPr="00500824">
        <w:rPr>
          <w:bCs/>
          <w:u w:val="single"/>
        </w:rPr>
        <w:t>Zac Morgan 2019</w:t>
      </w:r>
      <w:r>
        <w:rPr>
          <w:bCs/>
        </w:rPr>
        <w:t xml:space="preserve"> (attorney, Institute for Free Speech) 3 June 2019 “</w:t>
      </w:r>
      <w:r w:rsidRPr="00500824">
        <w:rPr>
          <w:bCs/>
        </w:rPr>
        <w:t>Simple, Bipartisan, and Unconstitutional: Cruz-Ocasio-Cortez Lobbying Ban Violates First Amendment</w:t>
      </w:r>
      <w:r>
        <w:rPr>
          <w:bCs/>
        </w:rPr>
        <w:t>” (accessed 15 July 2</w:t>
      </w:r>
      <w:r w:rsidRPr="00500824">
        <w:t xml:space="preserve">025) </w:t>
      </w:r>
      <w:hyperlink r:id="rId15" w:history="1">
        <w:r w:rsidRPr="00500824">
          <w:t>https://www.ifs.org/blog/simple-bipartisan-and-unconstitutional-cruz-ocasio-cortez-lobbying-ban-violates-first-amendment/</w:t>
        </w:r>
      </w:hyperlink>
      <w:r>
        <w:t xml:space="preserve"> (ellipses and brackets in original)</w:t>
      </w:r>
    </w:p>
    <w:p w14:paraId="023FD305" w14:textId="4108283D" w:rsidR="005E4A1F" w:rsidRPr="00500824" w:rsidRDefault="00500824" w:rsidP="00500824">
      <w:pPr>
        <w:pStyle w:val="Evidence"/>
      </w:pPr>
      <w:r w:rsidRPr="00500824">
        <w:t>As </w:t>
      </w:r>
      <w:hyperlink r:id="rId16" w:tgtFrame="_blank" w:history="1">
        <w:r w:rsidRPr="00500824">
          <w:rPr>
            <w:rStyle w:val="Hyperlink"/>
            <w:color w:val="000000"/>
            <w:u w:val="none"/>
          </w:rPr>
          <w:t>the D.C. Circuit noted</w:t>
        </w:r>
      </w:hyperlink>
      <w:r w:rsidRPr="00500824">
        <w:t> forty-five years ago, while “[l]</w:t>
      </w:r>
      <w:proofErr w:type="spellStart"/>
      <w:r w:rsidRPr="00500824">
        <w:t>obbying</w:t>
      </w:r>
      <w:proofErr w:type="spellEnd"/>
      <w:r w:rsidRPr="00500824">
        <w:t xml:space="preserve"> is of course a pejorative term…another name for it is petitioning for the redress of grievances. It is under the express protection of the First Amendment.” Congress cannot write away the First Amendment right to petition government of its members now and for posterity. If it could, would Congress also have the power to restrict or ban other protected First Amendment activities that are related to members’ service in Congress, such as becoming a journalist, TV pundit, anchor, radio talk host, or opinion columnist?</w:t>
      </w:r>
    </w:p>
    <w:p w14:paraId="59E430BB" w14:textId="77777777" w:rsidR="00500824" w:rsidRDefault="00500824" w:rsidP="005E4A1F">
      <w:pPr>
        <w:pStyle w:val="Evidence"/>
      </w:pPr>
    </w:p>
    <w:p w14:paraId="1B139BE6" w14:textId="11889DF2" w:rsidR="00F57E7C" w:rsidRDefault="00F57E7C" w:rsidP="00F57E7C">
      <w:pPr>
        <w:pStyle w:val="Contention2"/>
      </w:pPr>
      <w:bookmarkStart w:id="38" w:name="_Toc204014971"/>
      <w:r>
        <w:t xml:space="preserve">A/T “Increase lobbyist laws or enforcement”- Won’t do anything. Fundraising </w:t>
      </w:r>
      <w:r w:rsidR="00A15D47">
        <w:t>bypasses</w:t>
      </w:r>
      <w:r>
        <w:t xml:space="preserve"> the laws</w:t>
      </w:r>
      <w:r w:rsidR="00A15D47">
        <w:t>, it’s totally legal.</w:t>
      </w:r>
      <w:bookmarkEnd w:id="38"/>
    </w:p>
    <w:p w14:paraId="23510577" w14:textId="41200170" w:rsidR="00A15D47" w:rsidRDefault="00A15D47" w:rsidP="00A15D47">
      <w:pPr>
        <w:pStyle w:val="Citation3"/>
        <w:rPr>
          <w:u w:color="7F7F7F"/>
        </w:rPr>
      </w:pPr>
      <w:proofErr w:type="spellStart"/>
      <w:r w:rsidRPr="005E4A1F">
        <w:rPr>
          <w:u w:val="single"/>
        </w:rPr>
        <w:t>RepresentUs</w:t>
      </w:r>
      <w:proofErr w:type="spellEnd"/>
      <w:r w:rsidRPr="005E4A1F">
        <w:rPr>
          <w:u w:val="single"/>
        </w:rPr>
        <w:t xml:space="preserve"> Copyright 2025</w:t>
      </w:r>
      <w:r w:rsidRPr="005E4A1F">
        <w:t xml:space="preserve"> (America’s leading nonpa</w:t>
      </w:r>
      <w:r w:rsidRPr="00546FAC">
        <w:t xml:space="preserve">rtisan grassroots organization fighting for a government accountable to the people.) “Is Lobbying Good or Bad?” (accessed 13 May 2025) </w:t>
      </w:r>
      <w:hyperlink r:id="rId17" w:anchor=":~:text=There%20is%20nothing%20inherently%20wrong,buy%20influence%20with%20our%20government" w:history="1">
        <w:r w:rsidRPr="00546FAC">
          <w:t>https://act.represent.us/sign/lobbying-good-or-bad#:~:text=There%20is%20nothing%20inherently%20wrong,buy%20influence%20with%20our%20government</w:t>
        </w:r>
      </w:hyperlink>
    </w:p>
    <w:p w14:paraId="71F26CAC" w14:textId="23E6056C" w:rsidR="00A15D47" w:rsidRPr="00A15D47" w:rsidRDefault="00A15D47" w:rsidP="00A15D47">
      <w:pPr>
        <w:pStyle w:val="Evidence"/>
      </w:pPr>
      <w:r>
        <w:t xml:space="preserve">Let's say you’re a bank and you want a senator to vote your way. You can't just give him $100,000 — that would be a bribe. People recognize giving someone large sums of money </w:t>
      </w:r>
      <w:proofErr w:type="gramStart"/>
      <w:r>
        <w:t>tends</w:t>
      </w:r>
      <w:proofErr w:type="gramEnd"/>
      <w:r>
        <w:t xml:space="preserve"> to lead to corruption, so it's illegal. Instead, you hire a lobbying firm. Your lobbyist can now throw a fundraiser and collect $100,000 for the senator's campaign, then hand-deliver a fat check to him. No laws broken!</w:t>
      </w:r>
    </w:p>
    <w:p w14:paraId="5CBF7291" w14:textId="77777777" w:rsidR="00F57E7C" w:rsidRDefault="00F57E7C" w:rsidP="005E4A1F">
      <w:pPr>
        <w:pStyle w:val="Evidence"/>
      </w:pPr>
    </w:p>
    <w:p w14:paraId="6C765F3B" w14:textId="33F84BD3" w:rsidR="00207088" w:rsidRDefault="00207088" w:rsidP="00F76714">
      <w:pPr>
        <w:pStyle w:val="Contention1"/>
      </w:pPr>
      <w:bookmarkStart w:id="39" w:name="_Toc204014972"/>
      <w:r>
        <w:lastRenderedPageBreak/>
        <w:t>INHERENCY</w:t>
      </w:r>
      <w:bookmarkEnd w:id="39"/>
    </w:p>
    <w:p w14:paraId="5C0C98DA" w14:textId="77777777" w:rsidR="0072589C" w:rsidRDefault="0072589C" w:rsidP="00F76714">
      <w:pPr>
        <w:pStyle w:val="Contention1"/>
      </w:pPr>
    </w:p>
    <w:p w14:paraId="2BC952B4" w14:textId="43CEB1BC" w:rsidR="0072589C" w:rsidRDefault="0072589C" w:rsidP="0072589C">
      <w:pPr>
        <w:pStyle w:val="Contention2"/>
      </w:pPr>
      <w:bookmarkStart w:id="40" w:name="_Toc204014973"/>
      <w:r>
        <w:t>Congress is dependent on money from lobbyists</w:t>
      </w:r>
      <w:bookmarkEnd w:id="40"/>
    </w:p>
    <w:p w14:paraId="7A52E6B1" w14:textId="77777777" w:rsidR="0072589C" w:rsidRPr="00A748EF" w:rsidRDefault="0072589C" w:rsidP="0072589C">
      <w:pPr>
        <w:pStyle w:val="Citation3"/>
      </w:pPr>
      <w:r w:rsidRPr="00A748EF">
        <w:rPr>
          <w:u w:val="single"/>
        </w:rPr>
        <w:t>Jonathan Shaw 2023</w:t>
      </w:r>
      <w:r>
        <w:t xml:space="preserve"> (</w:t>
      </w:r>
      <w:r w:rsidRPr="00A748EF">
        <w:t>Managing Editor of Harvard Magazine</w:t>
      </w:r>
      <w:r>
        <w:t>) originally published July/Aug 2012, updated 29 Aug 2023 “</w:t>
      </w:r>
      <w:r w:rsidRPr="00A748EF">
        <w:t>A Radical Fix for the Republic</w:t>
      </w:r>
      <w:r>
        <w:t xml:space="preserve">” (accessed 15 July 2025) </w:t>
      </w:r>
      <w:hyperlink r:id="rId18" w:history="1">
        <w:r w:rsidRPr="00D91A8C">
          <w:rPr>
            <w:rStyle w:val="Hyperlink"/>
          </w:rPr>
          <w:t>https://www.harvardmagazine.com/2012/06/a-radical-fix-for-the-republic</w:t>
        </w:r>
      </w:hyperlink>
      <w:r>
        <w:t xml:space="preserve"> (brackets added)</w:t>
      </w:r>
    </w:p>
    <w:p w14:paraId="45E4011B" w14:textId="18CA686A" w:rsidR="0072589C" w:rsidRPr="0072589C" w:rsidRDefault="0072589C" w:rsidP="0072589C">
      <w:pPr>
        <w:pStyle w:val="Evidence"/>
      </w:pPr>
      <w:r w:rsidRPr="0072589C">
        <w:t xml:space="preserve">A host of issues </w:t>
      </w:r>
      <w:proofErr w:type="gramStart"/>
      <w:r w:rsidRPr="0072589C">
        <w:t>threatens</w:t>
      </w:r>
      <w:proofErr w:type="gramEnd"/>
      <w:r w:rsidRPr="0072589C">
        <w:t xml:space="preserve"> the nation, he points out, and every informed citizen knows it, yet Congress can’t achieve much. Elected representatives deadlock on key points such as reform of the financial system—after its failures nearly cause a global meltdown—even when solutions seem obvious and attainable.</w:t>
      </w:r>
      <w:r>
        <w:t xml:space="preserve"> </w:t>
      </w:r>
      <w:r w:rsidRPr="0072589C">
        <w:t xml:space="preserve">When </w:t>
      </w:r>
      <w:r>
        <w:t xml:space="preserve">[Harvard Professor Lawrence] </w:t>
      </w:r>
      <w:r w:rsidRPr="0072589C">
        <w:t>Lessig contemplates this impasse, he sees political polarization as merely a symptom of a much deeper sickness: Congress has been “corrupted” by its members’ dependence on money from lobbyists—and from the special interests hiring those lobbyists—to fund their reelection campaigns.</w:t>
      </w:r>
    </w:p>
    <w:p w14:paraId="1B320488" w14:textId="37B51E76" w:rsidR="00FC48A9" w:rsidRDefault="00FC48A9" w:rsidP="00FC48A9">
      <w:pPr>
        <w:pStyle w:val="Contention2"/>
      </w:pPr>
      <w:bookmarkStart w:id="41" w:name="_Toc204014974"/>
      <w:r>
        <w:t>Money determines the outcome of elections – that’s why congressmen want it</w:t>
      </w:r>
      <w:bookmarkEnd w:id="41"/>
    </w:p>
    <w:p w14:paraId="313AB6F8" w14:textId="47479C7A" w:rsidR="00FC48A9" w:rsidRDefault="00FC48A9" w:rsidP="00FC48A9">
      <w:pPr>
        <w:pStyle w:val="Citation3"/>
      </w:pPr>
      <w:r w:rsidRPr="00FC48A9">
        <w:rPr>
          <w:u w:val="single"/>
        </w:rPr>
        <w:t>Thomas Ferguson, Paul Jorgensen, and Jie Chen 2025</w:t>
      </w:r>
      <w:r>
        <w:t xml:space="preserve"> (Thomas Ferguson- Research Director, Professor Emeritus, University of Mass.-Boston.  </w:t>
      </w:r>
      <w:hyperlink r:id="rId19" w:history="1">
        <w:r w:rsidRPr="00FC48A9">
          <w:rPr>
            <w:rStyle w:val="Hyperlink"/>
          </w:rPr>
          <w:t>Paul Jorgensen</w:t>
        </w:r>
      </w:hyperlink>
      <w:r>
        <w:t xml:space="preserve"> - </w:t>
      </w:r>
      <w:r w:rsidRPr="00FC48A9">
        <w:t>Associate Professor, School of Interdisciplinary Program and Community Engagement, University of Texas Rio Grande Valley</w:t>
      </w:r>
      <w:r>
        <w:t>. Jie Chen - University Statistician, University of Mass.) 14 July 2025 “</w:t>
      </w:r>
      <w:r w:rsidRPr="00FC48A9">
        <w:t>U.S. Political System Is Bought, Not Broken. A New Party Won’t Fix the Basic Problem.</w:t>
      </w:r>
      <w:r>
        <w:t xml:space="preserve">” (accessed 15 July 2025) </w:t>
      </w:r>
      <w:r w:rsidRPr="00FC48A9">
        <w:t>https://www.ineteconomics.org/perspectives/blog/u-s-political-system-is-bought-not-broken-a-new-party-wont-fix-the-basic-problem</w:t>
      </w:r>
    </w:p>
    <w:p w14:paraId="5497F8AA" w14:textId="27F33ABB" w:rsidR="00FC48A9" w:rsidRPr="00FC48A9" w:rsidRDefault="00FC48A9" w:rsidP="00FC48A9">
      <w:pPr>
        <w:pStyle w:val="Evidence"/>
      </w:pPr>
      <w:r w:rsidRPr="00FC48A9">
        <w:t>Well before the latest wave of disillusionment, we produced our first statistical demonstration that the outcome of every Congressional election for which the evidence exists – that is, since 1980 – has been strongly driven by political money, meaning that you could predict three quarters or more of the vote from knowing the percentage split in money between the major parties.</w:t>
      </w:r>
      <w:bookmarkStart w:id="42" w:name="_ednref1"/>
      <w:r w:rsidRPr="00FC48A9">
        <w:fldChar w:fldCharType="begin"/>
      </w:r>
      <w:r w:rsidRPr="00FC48A9">
        <w:instrText>HYPERLINK "https://www.ineteconomics.org/perspectives/blog/u-s-political-system-is-bought-not-broken-a-new-party-wont-fix-the-basic-problem" \l "_edn1"</w:instrText>
      </w:r>
      <w:r w:rsidRPr="00FC48A9">
        <w:fldChar w:fldCharType="separate"/>
      </w:r>
      <w:r>
        <w:rPr>
          <w:rStyle w:val="Hyperlink"/>
        </w:rPr>
        <w:t xml:space="preserve"> </w:t>
      </w:r>
      <w:r w:rsidRPr="00FC48A9">
        <w:fldChar w:fldCharType="end"/>
      </w:r>
      <w:bookmarkEnd w:id="42"/>
      <w:r w:rsidRPr="00FC48A9">
        <w:t> The rule holds for both the Senate and the House, with the hundreds of cases the latter offers each election making the relationship especially compelling.</w:t>
      </w:r>
    </w:p>
    <w:p w14:paraId="652B618E" w14:textId="77777777" w:rsidR="00FC48A9" w:rsidRPr="00FC48A9" w:rsidRDefault="00FC48A9" w:rsidP="00FC48A9">
      <w:pPr>
        <w:pStyle w:val="Evidence"/>
      </w:pPr>
      <w:r w:rsidRPr="00FC48A9">
        <w:t>The connection between money and votes is so clear and consistent—forming almost a perfect straight line, which we call a “linear model”—that it was hard for us to believe at first. </w:t>
      </w:r>
    </w:p>
    <w:p w14:paraId="24584146" w14:textId="77777777" w:rsidR="00FC48A9" w:rsidRDefault="00FC48A9" w:rsidP="008E1F7B">
      <w:pPr>
        <w:pStyle w:val="Evidence"/>
      </w:pPr>
    </w:p>
    <w:p w14:paraId="6732EC72" w14:textId="413794CA" w:rsidR="00424DF1" w:rsidRDefault="00424DF1" w:rsidP="00424DF1">
      <w:pPr>
        <w:pStyle w:val="Contention2"/>
      </w:pPr>
      <w:bookmarkStart w:id="43" w:name="_Toc204014975"/>
      <w:r>
        <w:t xml:space="preserve">A/T “Status Quo will </w:t>
      </w:r>
      <w:r w:rsidR="00511089">
        <w:t>solve</w:t>
      </w:r>
      <w:r>
        <w:t xml:space="preserve">”- Congress won’t fix </w:t>
      </w:r>
      <w:r w:rsidR="00511089">
        <w:t>the problem, they’re reliant on lobbyist fundraising</w:t>
      </w:r>
      <w:bookmarkEnd w:id="43"/>
    </w:p>
    <w:p w14:paraId="0E222BDD" w14:textId="77777777" w:rsidR="00424DF1" w:rsidRDefault="00424DF1" w:rsidP="00424DF1">
      <w:pPr>
        <w:pStyle w:val="Citation3"/>
      </w:pPr>
      <w:proofErr w:type="spellStart"/>
      <w:r w:rsidRPr="005E4A1F">
        <w:rPr>
          <w:u w:val="single"/>
        </w:rPr>
        <w:t>RepresentUs</w:t>
      </w:r>
      <w:proofErr w:type="spellEnd"/>
      <w:r w:rsidRPr="005E4A1F">
        <w:rPr>
          <w:u w:val="single"/>
        </w:rPr>
        <w:t xml:space="preserve"> Copyright 2025</w:t>
      </w:r>
      <w:r w:rsidRPr="005E4A1F">
        <w:t xml:space="preserve"> (America’s leading nonpartisan grassroots organization fighting for a government accountable to the people.)</w:t>
      </w:r>
      <w:r>
        <w:t xml:space="preserve"> “</w:t>
      </w:r>
      <w:r w:rsidRPr="009763F6">
        <w:t>Is Lobbying G</w:t>
      </w:r>
      <w:r w:rsidRPr="00546FAC">
        <w:t xml:space="preserve">ood or Bad?” (accessed 13 May 2025) </w:t>
      </w:r>
      <w:hyperlink r:id="rId20" w:anchor=":~:text=There%20is%20nothing%20inherently%20wrong,buy%20influence%20with%20our%20government" w:history="1">
        <w:r w:rsidRPr="00546FAC">
          <w:t>https://act.represent.us/sign/lobbying-good-or-bad#:~:text=There%20is%20nothing%20inherently%20wrong,buy%20influence%20with%20our%20government</w:t>
        </w:r>
      </w:hyperlink>
    </w:p>
    <w:p w14:paraId="325C45C8" w14:textId="47DDA33E" w:rsidR="00581C62" w:rsidRDefault="00581C62" w:rsidP="00424DF1">
      <w:pPr>
        <w:pStyle w:val="Evidence"/>
      </w:pPr>
      <w:r>
        <w:t>Why would Congress fix the problem — they’re making so much money!</w:t>
      </w:r>
      <w:r w:rsidR="00424DF1">
        <w:t xml:space="preserve"> </w:t>
      </w:r>
      <w:r>
        <w:t>Congress won’t fix the problem. Members in Congress today are dependent on the rules of the game that brought them into power.</w:t>
      </w:r>
    </w:p>
    <w:p w14:paraId="1680DD56" w14:textId="77777777" w:rsidR="00EB29C6" w:rsidRDefault="00EB29C6" w:rsidP="00424DF1">
      <w:pPr>
        <w:pStyle w:val="Evidence"/>
      </w:pPr>
    </w:p>
    <w:p w14:paraId="564BC32E" w14:textId="3E3717B0" w:rsidR="008E1F7B" w:rsidRDefault="008E1F7B" w:rsidP="008E1F7B">
      <w:pPr>
        <w:pStyle w:val="Contention2"/>
      </w:pPr>
      <w:bookmarkStart w:id="44" w:name="_Toc204014976"/>
      <w:r>
        <w:t>There are 13,000 registered Lobbyists who spend average of 3.3 billion a year on lobbying</w:t>
      </w:r>
      <w:bookmarkEnd w:id="44"/>
      <w:r>
        <w:t xml:space="preserve"> </w:t>
      </w:r>
    </w:p>
    <w:p w14:paraId="338BB2B3" w14:textId="77777777" w:rsidR="008E1F7B" w:rsidRDefault="008E1F7B" w:rsidP="008E1F7B">
      <w:pPr>
        <w:pStyle w:val="Citation3"/>
      </w:pPr>
      <w:r w:rsidRPr="002C22D6">
        <w:rPr>
          <w:u w:val="single"/>
        </w:rPr>
        <w:t>Abigail Tierney 2025</w:t>
      </w:r>
      <w:r>
        <w:t xml:space="preserve"> (</w:t>
      </w:r>
      <w:r w:rsidRPr="005C637A">
        <w:t xml:space="preserve">research expert responsible for covering economic and political topics in the United States of America, including elections, policy, trade, income and employment. She holds an M.A. in Global Studies and has previous experience working for U.S. presidential campaigns, as well </w:t>
      </w:r>
      <w:r w:rsidRPr="0032671F">
        <w:t xml:space="preserve">as the nonprofit sector.) 25 Feb 2025 “Lobbying in the U.S. - statistics &amp; facts” (accessed 13 May 2025 </w:t>
      </w:r>
      <w:hyperlink r:id="rId21" w:anchor=":~:text=Since%202008%2C%20spending%20on%20lobbying,Congress%20by%20twenty%20to%20one" w:history="1">
        <w:r w:rsidRPr="0032671F">
          <w:t>https://www.statista.com/topics/11840/lobbying-in-the-us/#:~:text=Since%202008%2C%20spending%20on%20lobbying,Congress%20by%20twenty%20to%20one</w:t>
        </w:r>
      </w:hyperlink>
      <w:r w:rsidRPr="0032671F">
        <w:t>.</w:t>
      </w:r>
      <w:r>
        <w:t xml:space="preserve"> </w:t>
      </w:r>
    </w:p>
    <w:p w14:paraId="6A8BFFCC" w14:textId="20FC645A" w:rsidR="008E1F7B" w:rsidRDefault="008E1F7B" w:rsidP="008E1F7B">
      <w:pPr>
        <w:pStyle w:val="Evidence"/>
      </w:pPr>
      <w:r w:rsidRPr="00492A2E">
        <w:t xml:space="preserve">Lobbyists spend billions of dollars each year with the shared goal of influencing policymakers and government officials. Although many are known to lobby the interests of large, controversial industries such as gun rights, fossil fuel industries, abortion, and additional healthcare access, other lobbyists vie to promote human rights issues. Since 2008, spending on lobbying in the U.S. has averaged around 3.3 billion U.S. dollars per year. There </w:t>
      </w:r>
      <w:proofErr w:type="gramStart"/>
      <w:r w:rsidRPr="00492A2E">
        <w:t>are</w:t>
      </w:r>
      <w:proofErr w:type="gramEnd"/>
      <w:r w:rsidRPr="00492A2E">
        <w:t xml:space="preserve"> an average of 13,000 active registered lobbyists in the United States, outnumbering members of Congress by twenty to one. While it is certainly possible to hire an independent lobbyist, many businesses and organizations opt to hire a lobbying firm to engage with government agencies and officials on their behalf. </w:t>
      </w:r>
    </w:p>
    <w:p w14:paraId="34B31C27" w14:textId="77777777" w:rsidR="008E1F7B" w:rsidRDefault="008E1F7B" w:rsidP="00581C62">
      <w:pPr>
        <w:pStyle w:val="Contention1"/>
      </w:pPr>
    </w:p>
    <w:p w14:paraId="39F8F801" w14:textId="17E12E1F" w:rsidR="00581C62" w:rsidRDefault="002541B3" w:rsidP="00581C62">
      <w:pPr>
        <w:pStyle w:val="Contention1"/>
      </w:pPr>
      <w:bookmarkStart w:id="45" w:name="_Toc204014977"/>
      <w:r>
        <w:t>HARMS / SIGNIFICANCE</w:t>
      </w:r>
      <w:bookmarkEnd w:id="32"/>
      <w:bookmarkEnd w:id="45"/>
    </w:p>
    <w:p w14:paraId="6D3BA85E" w14:textId="0CAA92CC" w:rsidR="00AD632B" w:rsidRDefault="00895C59" w:rsidP="00AD632B">
      <w:pPr>
        <w:pStyle w:val="Contention2"/>
      </w:pPr>
      <w:r>
        <w:br/>
      </w:r>
      <w:bookmarkStart w:id="46" w:name="_Toc204014978"/>
      <w:r w:rsidR="00AD632B">
        <w:t>A/T “Lobbyist fundraising is not harmful” Past precedent disproves Negative’s beliefs. Lobbyist fundraising gets lobbyist access to government positions.</w:t>
      </w:r>
      <w:bookmarkEnd w:id="46"/>
    </w:p>
    <w:p w14:paraId="58BFE9FB" w14:textId="1F925ED7" w:rsidR="00AD632B" w:rsidRDefault="00AD632B" w:rsidP="00AD632B">
      <w:pPr>
        <w:pStyle w:val="Citation3"/>
      </w:pPr>
      <w:r w:rsidRPr="00AD632B">
        <w:rPr>
          <w:u w:val="single"/>
        </w:rPr>
        <w:t>Center for American Progress 2018</w:t>
      </w:r>
      <w:r>
        <w:t xml:space="preserve"> (</w:t>
      </w:r>
      <w:r w:rsidR="00E15131">
        <w:t xml:space="preserve">independent, </w:t>
      </w:r>
      <w:r w:rsidR="00E15131" w:rsidRPr="00E15131">
        <w:t>nonpartisan</w:t>
      </w:r>
      <w:r w:rsidR="00E15131">
        <w:t xml:space="preserve"> </w:t>
      </w:r>
      <w:r w:rsidR="00E15131" w:rsidRPr="000D1BC1">
        <w:t xml:space="preserve">public policy research and advocacy </w:t>
      </w:r>
      <w:r w:rsidR="00E15131">
        <w:t>institute</w:t>
      </w:r>
      <w:r w:rsidR="00E15131" w:rsidRPr="000D1BC1">
        <w:t xml:space="preserve"> </w:t>
      </w:r>
      <w:r w:rsidR="00E15131">
        <w:t xml:space="preserve">focused on </w:t>
      </w:r>
      <w:r w:rsidR="00E15131" w:rsidRPr="000D1BC1">
        <w:t>economic and social issues. CAP is headquartered in Washington, D.C.</w:t>
      </w:r>
      <w:r>
        <w:t xml:space="preserve">) 25 </w:t>
      </w:r>
      <w:r w:rsidRPr="00AD632B">
        <w:t>Apr 2018</w:t>
      </w:r>
      <w:r>
        <w:t xml:space="preserve"> “</w:t>
      </w:r>
      <w:r w:rsidRPr="00AD632B">
        <w:t>Ban Lobbyists from Fundraising for Politicians</w:t>
      </w:r>
      <w:r>
        <w:t xml:space="preserve">” (accessed 13 May 2025) </w:t>
      </w:r>
      <w:r w:rsidRPr="00AD632B">
        <w:t>https://www.americanprogress.org/article/ban-lobbyists-fundraising-politicians/</w:t>
      </w:r>
      <w:r>
        <w:t xml:space="preserve"> </w:t>
      </w:r>
    </w:p>
    <w:p w14:paraId="5580241D" w14:textId="77777777" w:rsidR="00AD632B" w:rsidRPr="00AD632B" w:rsidRDefault="00AD632B" w:rsidP="00AD632B">
      <w:pPr>
        <w:pStyle w:val="Evidence"/>
      </w:pPr>
      <w:r w:rsidRPr="00AD632B">
        <w:t>Evidence shows that individuals who fundraise for candidates are rewarded for their efforts in ways that undermine public accountability and trust. For example, </w:t>
      </w:r>
      <w:r w:rsidRPr="00AD632B">
        <w:rPr>
          <w:i/>
          <w:iCs/>
        </w:rPr>
        <w:t>The Washington Post</w:t>
      </w:r>
      <w:r w:rsidRPr="00AD632B">
        <w:t> identified 246 fundraisers who raised more than $100,000 for George W. Bush’s 2000 presidential campaign. More than 40 percent of them eventually received a job or appointment in the Bush administration. For example, M. Teel Bivins—a rancher, member of the Texas Senate, and Bush campaign fundraiser—was appointed to be the U.S. ambassador to Sweden. In a 2001 interview with the BBC, Bivens candidly described the relationship between fundraising and access:</w:t>
      </w:r>
      <w:r>
        <w:t xml:space="preserve"> </w:t>
      </w:r>
      <w:r w:rsidRPr="00AD632B">
        <w:t xml:space="preserve">“You wouldn’t have direct access if you had spent two years of your life working hard to get this guy elected president, raising hundreds of thousands of dollars?” he said. “You dance with them what </w:t>
      </w:r>
      <w:proofErr w:type="spellStart"/>
      <w:r w:rsidRPr="00AD632B">
        <w:t>brung</w:t>
      </w:r>
      <w:proofErr w:type="spellEnd"/>
      <w:r w:rsidRPr="00AD632B">
        <w:t xml:space="preserve"> </w:t>
      </w:r>
      <w:proofErr w:type="spellStart"/>
      <w:r w:rsidRPr="00AD632B">
        <w:t>ya</w:t>
      </w:r>
      <w:proofErr w:type="spellEnd"/>
      <w:r w:rsidRPr="00AD632B">
        <w:t>.”</w:t>
      </w:r>
    </w:p>
    <w:p w14:paraId="0AAE22C3" w14:textId="77777777" w:rsidR="00ED1321" w:rsidRDefault="00ED1321" w:rsidP="00ED1321">
      <w:pPr>
        <w:pStyle w:val="Evidence"/>
      </w:pPr>
    </w:p>
    <w:p w14:paraId="38BDFD6B" w14:textId="6603CEDE" w:rsidR="001F3DFC" w:rsidRDefault="00F24826" w:rsidP="00F24826">
      <w:pPr>
        <w:pStyle w:val="Contention2"/>
      </w:pPr>
      <w:bookmarkStart w:id="47" w:name="_Toc139041560"/>
      <w:bookmarkStart w:id="48" w:name="_Toc204014979"/>
      <w:r>
        <w:t>A/T “No significant relationship or influence”- Studies prove significant relationships between lobbyist fundraising and political intervention on behalf of the lobbyist fundraising.</w:t>
      </w:r>
      <w:bookmarkEnd w:id="48"/>
      <w:r>
        <w:t xml:space="preserve"> </w:t>
      </w:r>
    </w:p>
    <w:p w14:paraId="1F4A0B33" w14:textId="4B662A0F" w:rsidR="001F3DFC" w:rsidRPr="00F24826" w:rsidRDefault="00F24826" w:rsidP="00F24826">
      <w:pPr>
        <w:pStyle w:val="Citation3"/>
        <w:rPr>
          <w:bCs/>
        </w:rPr>
      </w:pPr>
      <w:r w:rsidRPr="00F24826">
        <w:rPr>
          <w:u w:val="single"/>
        </w:rPr>
        <w:t>Professor Amy Melissa McKay 2018</w:t>
      </w:r>
      <w:r>
        <w:t xml:space="preserve"> (</w:t>
      </w:r>
      <w:r w:rsidRPr="00F24826">
        <w:t>Associate Professor of Political Science at the University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533ACA5F" w14:textId="73112776" w:rsidR="001F3DFC" w:rsidRDefault="001F3DFC" w:rsidP="001F3DFC">
      <w:pPr>
        <w:pStyle w:val="Evidence"/>
      </w:pPr>
      <w:r w:rsidRPr="001F3DFC">
        <w:t xml:space="preserve">It is almost common sense that politicians reward those who help them get into </w:t>
      </w:r>
      <w:proofErr w:type="gramStart"/>
      <w:r w:rsidRPr="001F3DFC">
        <w:t>office</w:t>
      </w:r>
      <w:proofErr w:type="gramEnd"/>
      <w:r w:rsidRPr="001F3DFC">
        <w:t xml:space="preserve"> and keep them there. Yet the nature of these rewards, as well as the cost, </w:t>
      </w:r>
      <w:proofErr w:type="gramStart"/>
      <w:r w:rsidRPr="001F3DFC">
        <w:t>have</w:t>
      </w:r>
      <w:proofErr w:type="gramEnd"/>
      <w:r w:rsidRPr="001F3DFC">
        <w:t xml:space="preserve"> been particularly difficult to identify. Low contribution limits mean that any real or imagined </w:t>
      </w:r>
      <w:r w:rsidRPr="001F3DFC">
        <w:rPr>
          <w:i/>
          <w:iCs/>
        </w:rPr>
        <w:t>quid pro quo</w:t>
      </w:r>
      <w:r w:rsidRPr="001F3DFC">
        <w:t> exchanges may be present but statistical needles in a haystack of small contributions. But by focusing on two little-studied, unregulated, and low-salience phenomena—lobbyist fundraising for senators and committee amendment-offering—this study identifies significant relationships between lobbyist fundraising and politicians’ efforts on behalf of the lobbyists who fundraise for them on an issue of lasting public importance.</w:t>
      </w:r>
    </w:p>
    <w:p w14:paraId="407BE26D" w14:textId="77777777" w:rsidR="009B5643" w:rsidRDefault="009B5643" w:rsidP="008E1F7B">
      <w:pPr>
        <w:pStyle w:val="Evidence"/>
        <w:ind w:left="0"/>
      </w:pPr>
    </w:p>
    <w:p w14:paraId="62355918" w14:textId="77777777" w:rsidR="008E1F7B" w:rsidRDefault="008E1F7B" w:rsidP="008E1F7B">
      <w:pPr>
        <w:pStyle w:val="Contention2"/>
      </w:pPr>
      <w:bookmarkStart w:id="49" w:name="_Toc204014980"/>
      <w:r>
        <w:t>A/T “Lobbyist fundraising is not widespread”- 1 in 5 fundraisers are hosted by registered lobbyists</w:t>
      </w:r>
      <w:bookmarkEnd w:id="49"/>
    </w:p>
    <w:p w14:paraId="33A7CD1B" w14:textId="4CBFF316" w:rsidR="008E1F7B" w:rsidRDefault="008E1F7B" w:rsidP="008E1F7B">
      <w:pPr>
        <w:pStyle w:val="Citation3"/>
      </w:pPr>
      <w:r w:rsidRPr="00AD632B">
        <w:rPr>
          <w:u w:val="single"/>
        </w:rPr>
        <w:t>Center for American Progress 2018</w:t>
      </w:r>
      <w:r>
        <w:t xml:space="preserve"> (</w:t>
      </w:r>
      <w:r w:rsidR="00E15131">
        <w:t xml:space="preserve">independent, </w:t>
      </w:r>
      <w:r w:rsidR="00E15131" w:rsidRPr="00E15131">
        <w:t>nonpartisan</w:t>
      </w:r>
      <w:r w:rsidR="00E15131">
        <w:t xml:space="preserve"> </w:t>
      </w:r>
      <w:r w:rsidR="00E15131" w:rsidRPr="000D1BC1">
        <w:t xml:space="preserve">public policy research and advocacy </w:t>
      </w:r>
      <w:r w:rsidR="00E15131">
        <w:t>institute</w:t>
      </w:r>
      <w:r w:rsidR="00E15131" w:rsidRPr="000D1BC1">
        <w:t xml:space="preserve"> </w:t>
      </w:r>
      <w:r w:rsidR="00E15131">
        <w:t xml:space="preserve">focused on </w:t>
      </w:r>
      <w:r w:rsidR="00E15131" w:rsidRPr="000D1BC1">
        <w:t>economic and social issues. CAP is headquartered in Washington, D.C.</w:t>
      </w:r>
      <w:r>
        <w:t xml:space="preserve">) 25 </w:t>
      </w:r>
      <w:r w:rsidRPr="00AD632B">
        <w:t>Apr 2018</w:t>
      </w:r>
      <w:r>
        <w:t xml:space="preserve"> “</w:t>
      </w:r>
      <w:r w:rsidRPr="00AD632B">
        <w:t>Ban Lobbyists from Fundraising for Politicians</w:t>
      </w:r>
      <w:r>
        <w:t xml:space="preserve">” (accessed 13 May 2025) </w:t>
      </w:r>
      <w:r w:rsidRPr="00AD632B">
        <w:t>https://www.americanprogress.org/article/ban-lobbyists-fundraising-politicians/</w:t>
      </w:r>
      <w:r>
        <w:t xml:space="preserve"> </w:t>
      </w:r>
    </w:p>
    <w:p w14:paraId="4774410D" w14:textId="77777777" w:rsidR="008E1F7B" w:rsidRDefault="008E1F7B" w:rsidP="008E1F7B">
      <w:pPr>
        <w:pStyle w:val="Evidence"/>
      </w:pPr>
      <w:r w:rsidRPr="00AD632B">
        <w:t>About one-fifth of the 246 fundraisers mentioned above were registered lobbyists “whose livelihoods depend on the perception that they can get things done in the government.”</w:t>
      </w:r>
    </w:p>
    <w:p w14:paraId="30207D5C" w14:textId="77777777" w:rsidR="008E1F7B" w:rsidRDefault="008E1F7B" w:rsidP="008E1F7B">
      <w:pPr>
        <w:pStyle w:val="Evidence"/>
        <w:ind w:left="0"/>
      </w:pPr>
    </w:p>
    <w:p w14:paraId="6595331F" w14:textId="77777777" w:rsidR="001E3CCD" w:rsidRDefault="001E3CCD" w:rsidP="001E3CCD">
      <w:pPr>
        <w:pStyle w:val="Contention2"/>
      </w:pPr>
      <w:bookmarkStart w:id="50" w:name="_Toc204014981"/>
      <w:r>
        <w:t>Lobbying has huge return on investment</w:t>
      </w:r>
      <w:bookmarkEnd w:id="50"/>
    </w:p>
    <w:p w14:paraId="27D728B8" w14:textId="77777777" w:rsidR="001E3CCD" w:rsidRDefault="001E3CCD" w:rsidP="001E3CCD">
      <w:pPr>
        <w:pStyle w:val="Citation3"/>
      </w:pPr>
      <w:proofErr w:type="spellStart"/>
      <w:r w:rsidRPr="005E4A1F">
        <w:rPr>
          <w:u w:val="single"/>
        </w:rPr>
        <w:t>RepresentUs</w:t>
      </w:r>
      <w:proofErr w:type="spellEnd"/>
      <w:r w:rsidRPr="005E4A1F">
        <w:rPr>
          <w:u w:val="single"/>
        </w:rPr>
        <w:t xml:space="preserve"> Copyright 2025</w:t>
      </w:r>
      <w:r w:rsidRPr="005E4A1F">
        <w:t xml:space="preserve"> (America’s le</w:t>
      </w:r>
      <w:r w:rsidRPr="00546FAC">
        <w:t xml:space="preserve">ading nonpartisan grassroots organization fighting for a government accountable to the people.) “Is Lobbying Good or Bad?” (accessed 13 May 2025) </w:t>
      </w:r>
      <w:hyperlink r:id="rId22" w:anchor=":~:text=There%20is%20nothing%20inherently%20wrong,buy%20influence%20with%20our%20government" w:history="1">
        <w:r w:rsidRPr="00546FAC">
          <w:t>https://act.represent.us/sign/lobbying-good-or-bad#:~:text=There%20is%20nothing%20inherently%20wrong,buy%20influence%20with%20our%20government</w:t>
        </w:r>
      </w:hyperlink>
    </w:p>
    <w:p w14:paraId="0441E95F" w14:textId="77777777" w:rsidR="001E3CCD" w:rsidRDefault="001E3CCD" w:rsidP="001E3CCD">
      <w:pPr>
        <w:pStyle w:val="Evidence"/>
      </w:pPr>
      <w:r>
        <w:t xml:space="preserve">In 2017 alone, private interests spent $3.37 billion on lobbying — and they did it because they get an unbeatable return on their investment (ROI). There’s actually a correlation between how much a company spends on lobbyists and how much they get from the federal government. This has been dubbed the “Return On Investment </w:t>
      </w:r>
      <w:proofErr w:type="gramStart"/>
      <w:r>
        <w:t>For</w:t>
      </w:r>
      <w:proofErr w:type="gramEnd"/>
      <w:r>
        <w:t xml:space="preserve"> Lobbying” (ROIFL) — and the number is mindboggling. For </w:t>
      </w:r>
      <w:proofErr w:type="gramStart"/>
      <w:r>
        <w:t>every</w:t>
      </w:r>
      <w:proofErr w:type="gramEnd"/>
      <w:r>
        <w:t xml:space="preserve"> dollar top companies spend lobbying, they get an average $760 in federal support and tax savings. </w:t>
      </w:r>
      <w:proofErr w:type="gramStart"/>
      <w:r>
        <w:t>So</w:t>
      </w:r>
      <w:proofErr w:type="gramEnd"/>
      <w:r>
        <w:t xml:space="preserve"> the Return On Investment </w:t>
      </w:r>
      <w:proofErr w:type="gramStart"/>
      <w:r>
        <w:t>For</w:t>
      </w:r>
      <w:proofErr w:type="gramEnd"/>
      <w:r>
        <w:t xml:space="preserve"> Lobbying is 76,000%.</w:t>
      </w:r>
    </w:p>
    <w:p w14:paraId="6FA2A2C6" w14:textId="77777777" w:rsidR="001E3CCD" w:rsidRDefault="001E3CCD" w:rsidP="001E3CCD">
      <w:pPr>
        <w:pStyle w:val="Evidence"/>
      </w:pPr>
    </w:p>
    <w:p w14:paraId="4D4B67C9" w14:textId="77777777" w:rsidR="001E3CCD" w:rsidRDefault="001E3CCD" w:rsidP="001E3CCD">
      <w:pPr>
        <w:pStyle w:val="Contention2"/>
      </w:pPr>
      <w:bookmarkStart w:id="51" w:name="_Toc204014982"/>
      <w:r>
        <w:t>Return on investment example:  Defense industry spent $1 billion on lobbying to get $2 trillion in taxpayer spending</w:t>
      </w:r>
      <w:bookmarkEnd w:id="51"/>
    </w:p>
    <w:p w14:paraId="60D96C8C" w14:textId="77777777" w:rsidR="001E3CCD" w:rsidRDefault="001E3CCD" w:rsidP="001E3CCD">
      <w:pPr>
        <w:pStyle w:val="Citation3"/>
      </w:pPr>
      <w:r w:rsidRPr="00C40133">
        <w:rPr>
          <w:u w:val="single"/>
        </w:rPr>
        <w:t>Eli Clifton 2021</w:t>
      </w:r>
      <w:r>
        <w:t xml:space="preserve"> (</w:t>
      </w:r>
      <w:r w:rsidRPr="00C40133">
        <w:t>senior advisor at the Quincy Institute and Investigative Journalist at Large at Responsible Statecraft</w:t>
      </w:r>
      <w:r>
        <w:t xml:space="preserve">) 2 Sept 2021 “Top defense firms spend $1B on lobbying during Afghan war, see $2T return” (accessed 15 July 2025) </w:t>
      </w:r>
      <w:r w:rsidRPr="00C40133">
        <w:t>https://responsiblestatecraft.org/2021/09/02/top-defense-firms-see-2t-return-on-1b-investment-in-afghan-war/</w:t>
      </w:r>
    </w:p>
    <w:p w14:paraId="10263198" w14:textId="77777777" w:rsidR="001E3CCD" w:rsidRDefault="001E3CCD" w:rsidP="001E3CCD">
      <w:pPr>
        <w:pStyle w:val="Evidence"/>
      </w:pPr>
      <w:r w:rsidRPr="00C40133">
        <w:t xml:space="preserve">The Global War </w:t>
      </w:r>
      <w:proofErr w:type="gramStart"/>
      <w:r w:rsidRPr="00C40133">
        <w:t>On</w:t>
      </w:r>
      <w:proofErr w:type="gramEnd"/>
      <w:r w:rsidRPr="00C40133">
        <w:t xml:space="preserve"> Terror was very good for a select group of companies that invested over $1 billion in lobbying Congress and </w:t>
      </w:r>
      <w:proofErr w:type="gramStart"/>
      <w:r w:rsidRPr="00C40133">
        <w:t>securing</w:t>
      </w:r>
      <w:proofErr w:type="gramEnd"/>
      <w:r w:rsidRPr="00C40133">
        <w:t xml:space="preserve"> over $2 trillion in taxpayer funds. While the American public takes a hard look at how and why an unwinnable war was fought at a staggering financial and human cost for two decades, the war’s biggest profiteers appear to be facing little accountability or scrutiny, especially from the policymakers who were the target of a </w:t>
      </w:r>
      <w:proofErr w:type="gramStart"/>
      <w:r w:rsidRPr="00C40133">
        <w:t>billion dollar</w:t>
      </w:r>
      <w:proofErr w:type="gramEnd"/>
      <w:r w:rsidRPr="00C40133">
        <w:t xml:space="preserve"> lobbying blitz.</w:t>
      </w:r>
    </w:p>
    <w:p w14:paraId="3417C38E" w14:textId="77777777" w:rsidR="001E3CCD" w:rsidRDefault="001E3CCD" w:rsidP="008E1F7B">
      <w:pPr>
        <w:pStyle w:val="Evidence"/>
        <w:ind w:left="0"/>
      </w:pPr>
    </w:p>
    <w:p w14:paraId="597416FF" w14:textId="77777777" w:rsidR="008E1F7B" w:rsidRDefault="008E1F7B" w:rsidP="008E1F7B">
      <w:pPr>
        <w:pStyle w:val="Contention2"/>
      </w:pPr>
      <w:bookmarkStart w:id="52" w:name="_Toc204014983"/>
      <w:r>
        <w:t>A/T “No link between fundraising and policy decisions”- Studies prove a direct link. Lobbyist fundraising increases the chances of Members of Congress intervening on behalf of the lobbyist.</w:t>
      </w:r>
      <w:bookmarkEnd w:id="52"/>
    </w:p>
    <w:p w14:paraId="55A32866" w14:textId="77777777" w:rsidR="008E1F7B" w:rsidRPr="00F24826" w:rsidRDefault="008E1F7B" w:rsidP="008E1F7B">
      <w:pPr>
        <w:pStyle w:val="Citation3"/>
        <w:rPr>
          <w:bCs/>
        </w:rPr>
      </w:pPr>
      <w:r w:rsidRPr="00F24826">
        <w:rPr>
          <w:u w:val="single"/>
        </w:rPr>
        <w:t>Professor Amy Melissa McKay 2018</w:t>
      </w:r>
      <w:r>
        <w:t xml:space="preserve"> (</w:t>
      </w:r>
      <w:r w:rsidRPr="00F24826">
        <w:t>Associate Professor of Political Science at the University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1D4DC0E8" w14:textId="11DBB810" w:rsidR="008E1F7B" w:rsidRDefault="008E1F7B" w:rsidP="008E1F7B">
      <w:pPr>
        <w:pStyle w:val="Evidence"/>
      </w:pPr>
      <w:r w:rsidRPr="00F24826">
        <w:t>The demonstrated link between lobbyist-hosted fundraisers and senators’ amendment-offering has important public policy implications. The models suggest that groups whose lobbyists can raise meaningful campaign contributions for Members of Congress are more legislatively successful than other groups that lobby the same people at the same time on the same bill but do not fundraise for them. And fundraising lobbyists, in addition to being more successful in getting amendments offered, are more successful than other lobbyists in shaping the final law: the amendments that can be directly linked to requests by interest groups using the method described here are twice as likely as other amendments to be included in the committee version of the bill—which itself very closely resembles the signed and adopted Affordable Care Act. From this, we can conclude that interest-group-requested amendments have a real effect on policy outcomes in the form of seemingly minor details in Public Law 111–148.</w:t>
      </w:r>
    </w:p>
    <w:p w14:paraId="30E65340" w14:textId="77777777" w:rsidR="008E1F7B" w:rsidRDefault="008E1F7B" w:rsidP="008E1F7B">
      <w:pPr>
        <w:pStyle w:val="Evidence"/>
        <w:ind w:left="0"/>
      </w:pPr>
    </w:p>
    <w:p w14:paraId="58406DE8" w14:textId="77777777" w:rsidR="008E1F7B" w:rsidRDefault="008E1F7B" w:rsidP="008E1F7B">
      <w:pPr>
        <w:pStyle w:val="Contention2"/>
      </w:pPr>
      <w:bookmarkStart w:id="53" w:name="_Toc204014984"/>
      <w:r>
        <w:t>A/T “No evidence of corruption tied to lobbyist fundraising”- Didn’t dig deep enough. Lobbyists and legislators cover their tracks whenever the public starts to pay attention</w:t>
      </w:r>
      <w:bookmarkEnd w:id="53"/>
    </w:p>
    <w:p w14:paraId="3AC549DA" w14:textId="77777777" w:rsidR="008E1F7B" w:rsidRPr="00CC46B2" w:rsidRDefault="008E1F7B" w:rsidP="008E1F7B">
      <w:pPr>
        <w:pStyle w:val="Citation3"/>
        <w:rPr>
          <w:bCs/>
        </w:rPr>
      </w:pPr>
      <w:r w:rsidRPr="00F24826">
        <w:rPr>
          <w:u w:val="single"/>
        </w:rPr>
        <w:t>Professor Amy Melissa McKay 2018</w:t>
      </w:r>
      <w:r>
        <w:t xml:space="preserve"> (</w:t>
      </w:r>
      <w:r w:rsidRPr="00F24826">
        <w:t>Associate Professor of Political Science at the University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3DAF119A" w14:textId="77777777" w:rsidR="008E1F7B" w:rsidRDefault="008E1F7B" w:rsidP="008E1F7B">
      <w:pPr>
        <w:pStyle w:val="Evidence"/>
      </w:pPr>
      <w:r>
        <w:t>The literature’s infrequent examples of specific lobbying influence of the sort seen in this study suggest that legislators and lobbyists may be more likely to “cover their tracks” when journalists and the public are paying closer attention.</w:t>
      </w:r>
    </w:p>
    <w:p w14:paraId="0E8AA5E8" w14:textId="77777777" w:rsidR="001B138F" w:rsidRDefault="001B138F" w:rsidP="008E1F7B">
      <w:pPr>
        <w:pStyle w:val="Contention2"/>
      </w:pPr>
    </w:p>
    <w:p w14:paraId="00431FE2" w14:textId="69FC4908" w:rsidR="008E1F7B" w:rsidRDefault="008E1F7B" w:rsidP="008E1F7B">
      <w:pPr>
        <w:pStyle w:val="Contention2"/>
      </w:pPr>
      <w:bookmarkStart w:id="54" w:name="_Toc204014985"/>
      <w:r>
        <w:t>A/T “No evidence of corruption tied to lobbyist fundraising”- Didn’t dig deep enough. Lobbyists and legislators cover their tracks whenever the public starts to pay attention</w:t>
      </w:r>
      <w:bookmarkEnd w:id="54"/>
    </w:p>
    <w:p w14:paraId="2A2AD9E6" w14:textId="77777777" w:rsidR="008E1F7B" w:rsidRPr="00CC46B2" w:rsidRDefault="008E1F7B" w:rsidP="008E1F7B">
      <w:pPr>
        <w:pStyle w:val="Citation3"/>
        <w:rPr>
          <w:bCs/>
        </w:rPr>
      </w:pPr>
      <w:r w:rsidRPr="00F24826">
        <w:rPr>
          <w:u w:val="single"/>
        </w:rPr>
        <w:t>Professor Amy Melissa McKay 2018</w:t>
      </w:r>
      <w:r>
        <w:t xml:space="preserve"> (</w:t>
      </w:r>
      <w:r w:rsidRPr="00F24826">
        <w:t>Associate Professor of Political Science at the University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1F1D43D2" w14:textId="42DE84DF" w:rsidR="008E1F7B" w:rsidRDefault="008E1F7B" w:rsidP="008E1F7B">
      <w:pPr>
        <w:pStyle w:val="Evidence"/>
      </w:pPr>
      <w:r>
        <w:t>The literature’s infrequent examples of specific lobbying influence of the sort seen in this study suggest that legislators and lobbyists may be more likely to “cover their tracks” when journalists and the public are paying closer attention.</w:t>
      </w:r>
    </w:p>
    <w:p w14:paraId="2BE861EE" w14:textId="77777777" w:rsidR="00A748EF" w:rsidRDefault="00A748EF" w:rsidP="008E1F7B">
      <w:pPr>
        <w:pStyle w:val="Evidence"/>
      </w:pPr>
    </w:p>
    <w:p w14:paraId="3567E2EF" w14:textId="3EA17D37" w:rsidR="00A748EF" w:rsidRDefault="00A748EF" w:rsidP="00A748EF">
      <w:pPr>
        <w:pStyle w:val="Contention2"/>
      </w:pPr>
      <w:bookmarkStart w:id="55" w:name="_Toc204014986"/>
      <w:r>
        <w:lastRenderedPageBreak/>
        <w:t>Lobbyist funding = systemic and systematic corruption</w:t>
      </w:r>
      <w:bookmarkEnd w:id="55"/>
    </w:p>
    <w:p w14:paraId="3979AACF" w14:textId="138F8BAA" w:rsidR="00A748EF" w:rsidRPr="00A748EF" w:rsidRDefault="00A748EF" w:rsidP="00A748EF">
      <w:pPr>
        <w:pStyle w:val="Citation3"/>
      </w:pPr>
      <w:r w:rsidRPr="00A748EF">
        <w:rPr>
          <w:u w:val="single"/>
        </w:rPr>
        <w:t>Jonathan Shaw 2023</w:t>
      </w:r>
      <w:r>
        <w:t xml:space="preserve"> (</w:t>
      </w:r>
      <w:r w:rsidRPr="00A748EF">
        <w:t>Managing Editor of Harvard Magazine</w:t>
      </w:r>
      <w:r>
        <w:t>) originally published July/Aug 2012, updated 29 Aug 2023 “</w:t>
      </w:r>
      <w:r w:rsidRPr="00A748EF">
        <w:t>A Radical Fix for the Republic</w:t>
      </w:r>
      <w:r>
        <w:t xml:space="preserve">” (accessed 15 July 2025) </w:t>
      </w:r>
      <w:hyperlink r:id="rId23" w:history="1">
        <w:r w:rsidRPr="00D91A8C">
          <w:rPr>
            <w:rStyle w:val="Hyperlink"/>
          </w:rPr>
          <w:t>https://www.harvardmagazine.com/2012/06/a-radical-fix-for-the-republic</w:t>
        </w:r>
      </w:hyperlink>
      <w:r>
        <w:t xml:space="preserve"> (brackets added)</w:t>
      </w:r>
    </w:p>
    <w:p w14:paraId="66FAEC85" w14:textId="2B4B952A" w:rsidR="00A748EF" w:rsidRPr="00A748EF" w:rsidRDefault="00A748EF" w:rsidP="00A748EF">
      <w:pPr>
        <w:pStyle w:val="Evidence"/>
      </w:pPr>
      <w:r>
        <w:t xml:space="preserve">[Harvard Professor Lawrence] </w:t>
      </w:r>
      <w:r w:rsidRPr="00A748EF">
        <w:t>Lessig cites the example of Senator Max Baucus (D-Montana), chairman of the Senate Committee on Finance, whose position gave him a critical role in the debate over President Obama’s healthcare proposal. Between 2003 and 2008, Baucus received $5 million in campaign contributions from the financial, insurance, and health industries</w:t>
      </w:r>
      <w:r w:rsidRPr="00A748EF">
        <w:rPr>
          <w:i/>
          <w:iCs/>
        </w:rPr>
        <w:t>.</w:t>
      </w:r>
      <w:r w:rsidRPr="00A748EF">
        <w:t> But Lessig also cites similar examples from both sides of the aisle, blaming neither political party in particular. The corruption, he says, is </w:t>
      </w:r>
      <w:r w:rsidRPr="00A748EF">
        <w:rPr>
          <w:i/>
          <w:iCs/>
        </w:rPr>
        <w:t>systemic</w:t>
      </w:r>
      <w:r w:rsidRPr="00A748EF">
        <w:t> and </w:t>
      </w:r>
      <w:r w:rsidRPr="00A748EF">
        <w:rPr>
          <w:i/>
          <w:iCs/>
        </w:rPr>
        <w:t>systematic</w:t>
      </w:r>
      <w:r w:rsidRPr="00A748EF">
        <w:t>: in 2009 alone, lobbyists spent $3.5 billion, or about $6.5 million per each elected member in Congress.</w:t>
      </w:r>
    </w:p>
    <w:p w14:paraId="56A602B6" w14:textId="77777777" w:rsidR="00A748EF" w:rsidRDefault="00A748EF" w:rsidP="008E1F7B">
      <w:pPr>
        <w:pStyle w:val="Evidence"/>
      </w:pPr>
    </w:p>
    <w:p w14:paraId="756DBD97" w14:textId="01FC3787" w:rsidR="001B138F" w:rsidRDefault="001B138F" w:rsidP="001B138F">
      <w:pPr>
        <w:pStyle w:val="Contention2"/>
      </w:pPr>
      <w:bookmarkStart w:id="56" w:name="_Toc204014987"/>
      <w:r>
        <w:t>A/T “</w:t>
      </w:r>
      <w:r w:rsidR="00895C59">
        <w:t>D</w:t>
      </w:r>
      <w:r>
        <w:t>oesn’t sway policy decisions”- Lobbyist fundraising increases the chance of policy intervention on the lobbyist’s party’s behalf by 350%.</w:t>
      </w:r>
      <w:bookmarkEnd w:id="56"/>
    </w:p>
    <w:p w14:paraId="0E0F49E9" w14:textId="77777777" w:rsidR="001B138F" w:rsidRPr="0012157E" w:rsidRDefault="001B138F" w:rsidP="001B138F">
      <w:pPr>
        <w:pStyle w:val="Citation3"/>
        <w:rPr>
          <w:bCs/>
        </w:rPr>
      </w:pPr>
      <w:r w:rsidRPr="00F24826">
        <w:rPr>
          <w:u w:val="single"/>
        </w:rPr>
        <w:t>Professor Amy Melissa McKay 2018</w:t>
      </w:r>
      <w:r>
        <w:t xml:space="preserve"> (</w:t>
      </w:r>
      <w:r w:rsidRPr="00F24826">
        <w:t>Associate Professor of Political Science at the University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7B933374" w14:textId="77777777" w:rsidR="001B138F" w:rsidRDefault="001B138F" w:rsidP="001B138F">
      <w:pPr>
        <w:pStyle w:val="Evidence"/>
      </w:pPr>
      <w:r w:rsidRPr="001F3DFC">
        <w:t>When a lobby group in a dyad fundraises for the Senate Finance committee member in the dyad, the odds that the senator offers an amendment requested by the group are nearly 3.5 times (3.465) the odds if no fundraiser occurs in the dyad, as shown in the first (main) model of </w:t>
      </w:r>
      <w:hyperlink r:id="rId24" w:anchor="table1-1065912918771745" w:history="1">
        <w:r w:rsidRPr="001F3DFC">
          <w:rPr>
            <w:rStyle w:val="Hyperlink"/>
          </w:rPr>
          <w:t>Table 1</w:t>
        </w:r>
      </w:hyperlink>
      <w:r w:rsidRPr="001F3DFC">
        <w:t xml:space="preserve">. This estimation controls for other variables that may also matter, including campaign contributions in the </w:t>
      </w:r>
      <w:proofErr w:type="gramStart"/>
      <w:r w:rsidRPr="001F3DFC">
        <w:t>dyad</w:t>
      </w:r>
      <w:proofErr w:type="gramEnd"/>
      <w:r w:rsidRPr="001F3DFC">
        <w:t xml:space="preserve">, lobbying expenditures by the group, and whether the senator is predisposed to advocate for the group (as proxied by sharing a state). The predicted probability that the </w:t>
      </w:r>
      <w:proofErr w:type="gramStart"/>
      <w:r w:rsidRPr="001F3DFC">
        <w:t>dyad</w:t>
      </w:r>
      <w:proofErr w:type="gramEnd"/>
      <w:r w:rsidRPr="001F3DFC">
        <w:t xml:space="preserve"> contains an </w:t>
      </w:r>
      <w:proofErr w:type="gramStart"/>
      <w:r w:rsidRPr="001F3DFC">
        <w:t>amendment changes</w:t>
      </w:r>
      <w:proofErr w:type="gramEnd"/>
      <w:r w:rsidRPr="001F3DFC">
        <w:t xml:space="preserve"> from .005 to .017 if the </w:t>
      </w:r>
      <w:proofErr w:type="gramStart"/>
      <w:r w:rsidRPr="001F3DFC">
        <w:t>dyad</w:t>
      </w:r>
      <w:proofErr w:type="gramEnd"/>
      <w:r w:rsidRPr="001F3DFC">
        <w:t xml:space="preserve"> contains a fundraiser. While amendment-offering on behalf of identifiable interest groups may be rare, it is significantly more likely for those groups that host fundraisers. Of the groups in the data that we know hosted fundraisers for senators, 17 percent could be linked to an amendment, and of the groups that got amendments, 36 percent could be linked to a known fundraising event.</w:t>
      </w:r>
    </w:p>
    <w:p w14:paraId="0EF14067" w14:textId="77777777" w:rsidR="008E1F7B" w:rsidRDefault="008E1F7B" w:rsidP="001B138F">
      <w:pPr>
        <w:pStyle w:val="Contention2"/>
        <w:ind w:left="0"/>
      </w:pPr>
    </w:p>
    <w:p w14:paraId="7368395C" w14:textId="40BF88D6" w:rsidR="001F3DFC" w:rsidRDefault="002A74E2" w:rsidP="002A74E2">
      <w:pPr>
        <w:pStyle w:val="Contention2"/>
      </w:pPr>
      <w:bookmarkStart w:id="57" w:name="_Toc204014988"/>
      <w:r>
        <w:t xml:space="preserve">A/T “No proof of influence”- </w:t>
      </w:r>
      <w:r w:rsidR="00880E0E">
        <w:t>Empirical</w:t>
      </w:r>
      <w:r>
        <w:t xml:space="preserve"> examples prove the </w:t>
      </w:r>
      <w:r w:rsidR="00880E0E">
        <w:t>influence</w:t>
      </w:r>
      <w:bookmarkEnd w:id="57"/>
    </w:p>
    <w:p w14:paraId="2FDC1E5D" w14:textId="6D6C0933" w:rsidR="002A74E2" w:rsidRDefault="002A74E2" w:rsidP="002A74E2">
      <w:pPr>
        <w:pStyle w:val="Citation3"/>
      </w:pPr>
      <w:proofErr w:type="spellStart"/>
      <w:r w:rsidRPr="005E4A1F">
        <w:rPr>
          <w:u w:val="single"/>
        </w:rPr>
        <w:t>RepresentUs</w:t>
      </w:r>
      <w:proofErr w:type="spellEnd"/>
      <w:r w:rsidRPr="005E4A1F">
        <w:rPr>
          <w:u w:val="single"/>
        </w:rPr>
        <w:t xml:space="preserve"> Copyright 2025</w:t>
      </w:r>
      <w:r w:rsidRPr="005E4A1F">
        <w:t xml:space="preserve"> (America’s leading nonpartisan grassroots organization fighting for a government accountable to the people.) “Add your signature to crack down on lobbyist corruption.” (accessed 13 May 2025) https://act.represent.us/sign/lobbyist_corruption_db</w:t>
      </w:r>
    </w:p>
    <w:p w14:paraId="4ED23608" w14:textId="02D7CE48" w:rsidR="002A74E2" w:rsidRDefault="002A74E2" w:rsidP="002A74E2">
      <w:pPr>
        <w:pStyle w:val="Evidence"/>
      </w:pPr>
      <w:r>
        <w:t xml:space="preserve">In many cases, lobbyists write our laws — literally. For </w:t>
      </w:r>
      <w:proofErr w:type="gramStart"/>
      <w:r>
        <w:t>an example</w:t>
      </w:r>
      <w:proofErr w:type="gramEnd"/>
      <w:r>
        <w:t xml:space="preserve">, look at the 2014 omnibus budget deal.  Congress used the deal to secretly put taxpayers back on the hook for bank bailouts. That’s right – in 2014, our representatives  repealed a law that prevented the American people from bailing out big banks that engage in risky derivatives trading. Sorry to be the bearer of bad news. The New York Times reports that 70 of the 85 lines in the language that killed the derivatives bill came from a piece of model legislation drafted by Citigroup lobbyists. Yes, that Citigroup –  the bank that played a major role in the 2008 crisis and also received billions of federal stimulus dollars. The same report also revealed that “two crucial paragraphs, prepared by Citigroup in conjunction with other Wall Street banks, were copied nearly word for word.” You can even view the original documents and see how Citigroup’s lobbyists redrafted the House bill, striking out ideas they didn’t like and replacing them with ones they did. Citigroup quite literally wrote its own rules. The members of Congress who originally backed the Citigroup-authored bill received massive amounts of money from Wall Street — likely channeled through, you guessed it, swanky fundraisers. To be clear, this isn’t just a problem with big banks. The exact same thing happens all the time on nearly every issue. Lobbyists for the chemical industry may have authored entire portions of a bill that shuts down state-based efforts to crack down on toxic chemicals. Lobbyists for one oil company “largely wrote” a bill about drilling for fossil fuels in an </w:t>
      </w:r>
      <w:proofErr w:type="gramStart"/>
      <w:r>
        <w:t>environmentally-sensitive</w:t>
      </w:r>
      <w:proofErr w:type="gramEnd"/>
      <w:r>
        <w:t xml:space="preserve"> area where it had property. Sometimes lobbyists even brag about how few changes the politicians make to their work!</w:t>
      </w:r>
    </w:p>
    <w:p w14:paraId="6BCBE6A8" w14:textId="77777777" w:rsidR="00AC0AFD" w:rsidRDefault="00AC0AFD" w:rsidP="002A74E2">
      <w:pPr>
        <w:pStyle w:val="Evidence"/>
      </w:pPr>
    </w:p>
    <w:p w14:paraId="3CE7165E" w14:textId="2EA7BF08" w:rsidR="00AC0AFD" w:rsidRDefault="00AC0AFD" w:rsidP="00AC0AFD">
      <w:pPr>
        <w:pStyle w:val="Contention2"/>
      </w:pPr>
      <w:bookmarkStart w:id="58" w:name="_Toc204014989"/>
      <w:r>
        <w:lastRenderedPageBreak/>
        <w:t>A/T “No impact of lobbyist fundraising”- Lobbyist fundraising undermines the democratic process</w:t>
      </w:r>
      <w:bookmarkEnd w:id="58"/>
      <w:r>
        <w:t xml:space="preserve"> </w:t>
      </w:r>
    </w:p>
    <w:p w14:paraId="0851F389" w14:textId="0ACA5040" w:rsidR="00AC0AFD" w:rsidRDefault="00AC0AFD" w:rsidP="00AC0AFD">
      <w:pPr>
        <w:pStyle w:val="Citation3"/>
      </w:pPr>
      <w:r w:rsidRPr="005D44CD">
        <w:rPr>
          <w:u w:val="single"/>
        </w:rPr>
        <w:t>The Center for American Progress 2017</w:t>
      </w:r>
      <w:r>
        <w:t xml:space="preserve"> (</w:t>
      </w:r>
      <w:r w:rsidR="00E15131">
        <w:t xml:space="preserve">independent, </w:t>
      </w:r>
      <w:r w:rsidR="00E15131" w:rsidRPr="00E15131">
        <w:t>nonpartisan</w:t>
      </w:r>
      <w:r w:rsidR="00E15131">
        <w:t xml:space="preserve"> </w:t>
      </w:r>
      <w:r w:rsidR="00E15131" w:rsidRPr="000D1BC1">
        <w:t xml:space="preserve">public policy research and advocacy </w:t>
      </w:r>
      <w:r w:rsidR="00E15131">
        <w:t>institute</w:t>
      </w:r>
      <w:r w:rsidR="00E15131" w:rsidRPr="000D1BC1">
        <w:t xml:space="preserve"> </w:t>
      </w:r>
      <w:r w:rsidR="00E15131">
        <w:t xml:space="preserve">focused on </w:t>
      </w:r>
      <w:r w:rsidR="00E15131" w:rsidRPr="000D1BC1">
        <w:t>economic and social issues. CAP is headquartered in Washington, D.C.</w:t>
      </w:r>
      <w:r w:rsidR="00E15131">
        <w:t>)</w:t>
      </w:r>
      <w:r>
        <w:t xml:space="preserve"> 27 </w:t>
      </w:r>
      <w:r w:rsidRPr="0081105C">
        <w:t>Sep 2017</w:t>
      </w:r>
      <w:r>
        <w:t xml:space="preserve"> “</w:t>
      </w:r>
      <w:r w:rsidRPr="00314C01">
        <w:t>Fighting Special Interest Lobbyist Power Over Public Policy</w:t>
      </w:r>
      <w:r>
        <w:t xml:space="preserve">” (accessed 13 May 2025) </w:t>
      </w:r>
      <w:hyperlink r:id="rId25" w:history="1">
        <w:r w:rsidRPr="009E1FCD">
          <w:rPr>
            <w:rStyle w:val="Hyperlink"/>
          </w:rPr>
          <w:t>https://www.americanprogress.org/article/fighting-special-interest-lobbyist-power-public-policy/</w:t>
        </w:r>
      </w:hyperlink>
      <w:r>
        <w:t xml:space="preserve"> </w:t>
      </w:r>
    </w:p>
    <w:p w14:paraId="78E507CD" w14:textId="390800CB" w:rsidR="00B62548" w:rsidRDefault="00AC0AFD" w:rsidP="008E1F7B">
      <w:pPr>
        <w:pStyle w:val="Evidence"/>
      </w:pPr>
      <w:r w:rsidRPr="0081105C">
        <w:t xml:space="preserve">Although public advocacy and petitioning public officials is an important part of a participatory democracy, massive, lopsided lobbying and campaign spending undermines the democratic process. It does so by aligning the congressional agenda with the special interest lobbyists’ agenda; by blocking legislation that lobbyists oppose in order to maintain a favorable status quo; and sometimes, by allowing lobbyists to advance the priorities of their wealthy and corporate clients at the expense of </w:t>
      </w:r>
      <w:proofErr w:type="gramStart"/>
      <w:r w:rsidRPr="0081105C">
        <w:t>the public</w:t>
      </w:r>
      <w:proofErr w:type="gramEnd"/>
      <w:r w:rsidRPr="0081105C">
        <w:t xml:space="preserve"> interest.</w:t>
      </w:r>
    </w:p>
    <w:p w14:paraId="09F39663" w14:textId="77777777" w:rsidR="00895C59" w:rsidRDefault="00895C59" w:rsidP="008E1F7B">
      <w:pPr>
        <w:pStyle w:val="Evidence"/>
      </w:pPr>
    </w:p>
    <w:p w14:paraId="07BC6F50" w14:textId="229041F8" w:rsidR="00B62548" w:rsidRDefault="00B62548" w:rsidP="00B62548">
      <w:pPr>
        <w:pStyle w:val="Contention2"/>
      </w:pPr>
      <w:bookmarkStart w:id="59" w:name="_Toc204014990"/>
      <w:r>
        <w:t>A/T “</w:t>
      </w:r>
      <w:r w:rsidR="00690B65">
        <w:t>Alternative</w:t>
      </w:r>
      <w:r>
        <w:t xml:space="preserve"> causality”- </w:t>
      </w:r>
      <w:r w:rsidR="00290AB0">
        <w:t>Alternate explanations do</w:t>
      </w:r>
      <w:r w:rsidR="00895C59">
        <w:t>n’</w:t>
      </w:r>
      <w:r w:rsidR="00290AB0">
        <w:t xml:space="preserve">t disprove link between fundraising and </w:t>
      </w:r>
      <w:r w:rsidR="00EF3F4C">
        <w:t>legislation</w:t>
      </w:r>
      <w:bookmarkEnd w:id="59"/>
    </w:p>
    <w:p w14:paraId="3DA61F86" w14:textId="65CD244E" w:rsidR="00B62548" w:rsidRPr="00B62548" w:rsidRDefault="00B62548" w:rsidP="00B62548">
      <w:pPr>
        <w:pStyle w:val="Citation3"/>
        <w:rPr>
          <w:bCs/>
        </w:rPr>
      </w:pPr>
      <w:r w:rsidRPr="00F24826">
        <w:rPr>
          <w:u w:val="single"/>
        </w:rPr>
        <w:t>Professor Amy Melissa McKay 2018</w:t>
      </w:r>
      <w:r>
        <w:t xml:space="preserve"> (</w:t>
      </w:r>
      <w:r w:rsidRPr="00F24826">
        <w:t>Associate Professor of Political Science at Univ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31A0C32D" w14:textId="2967E90C" w:rsidR="00B62548" w:rsidRDefault="00B62548" w:rsidP="00B62548">
      <w:pPr>
        <w:pStyle w:val="Evidence"/>
        <w:rPr>
          <w:u w:val="single"/>
        </w:rPr>
      </w:pPr>
      <w:r w:rsidRPr="00290AB0">
        <w:rPr>
          <w:u w:val="single"/>
        </w:rPr>
        <w:t>There are other plausible explanations of fundraising behavior that do not imply a suspect link to legislative effort.</w:t>
      </w:r>
      <w:r w:rsidRPr="00B62548">
        <w:t xml:space="preserve"> Hosting fundraisers may help interest groups achieve solidary goals of group maintenance (Gray and Lowery 2000; Olson 1965; Salisbury 1969). Fundraisers also give attending lobbyists opportunities to keep abreast of what other lobbyists are doing and working on, as well as to get face time with the politician and the politician’s </w:t>
      </w:r>
      <w:proofErr w:type="gramStart"/>
      <w:r w:rsidRPr="00B62548">
        <w:t>staff—a</w:t>
      </w:r>
      <w:proofErr w:type="gramEnd"/>
      <w:r w:rsidRPr="00B62548">
        <w:t xml:space="preserve"> benefit that may increase the lobbyist’s subsequent access to legislative offices. For these reasons and others, I stop short of arguing that fundraising lobbyists are buying legislation. </w:t>
      </w:r>
      <w:r w:rsidRPr="00290AB0">
        <w:rPr>
          <w:u w:val="single"/>
        </w:rPr>
        <w:t>Still, the analysis suggests that fundraising activity by lobbyists does seem to encourage legislators to perform narrow legislative favors for the lobbyists that are helpful to them.</w:t>
      </w:r>
    </w:p>
    <w:p w14:paraId="562BFA85" w14:textId="77777777" w:rsidR="006D619A" w:rsidRDefault="006D619A" w:rsidP="00B62548">
      <w:pPr>
        <w:pStyle w:val="Evidence"/>
        <w:rPr>
          <w:u w:val="single"/>
        </w:rPr>
      </w:pPr>
    </w:p>
    <w:p w14:paraId="7BC18B4F" w14:textId="73E330EF" w:rsidR="006D619A" w:rsidRDefault="006D619A" w:rsidP="006D619A">
      <w:pPr>
        <w:pStyle w:val="Contention2"/>
      </w:pPr>
      <w:bookmarkStart w:id="60" w:name="_Toc204014991"/>
      <w:r>
        <w:t>Lobbyist fundraising subverts democracy:  Views of voters are drowned out by lobbyists and their money</w:t>
      </w:r>
      <w:bookmarkEnd w:id="60"/>
    </w:p>
    <w:p w14:paraId="2259BF59" w14:textId="18921B0B" w:rsidR="006D619A" w:rsidRDefault="006D619A" w:rsidP="006D619A">
      <w:pPr>
        <w:pStyle w:val="Citation3"/>
      </w:pPr>
      <w:r w:rsidRPr="006D619A">
        <w:rPr>
          <w:u w:val="single"/>
        </w:rPr>
        <w:t>Citizens for Responsibility &amp; Ethics in Washington 2020</w:t>
      </w:r>
      <w:r>
        <w:t xml:space="preserve"> (non-partisan, non-profit ethics and reform advocacy group) “</w:t>
      </w:r>
      <w:r w:rsidRPr="006D619A">
        <w:t>Limiting secret money in politics</w:t>
      </w:r>
      <w:r>
        <w:t xml:space="preserve">” 2 Dec 2020 (accessed 15 July 2025) </w:t>
      </w:r>
      <w:r w:rsidRPr="006D619A">
        <w:t>https://www.citizensforethics.org/reports-investigations/crew-reports/limiting-secret-money-in-politics/</w:t>
      </w:r>
    </w:p>
    <w:p w14:paraId="0B9FC87B" w14:textId="5FCC8922" w:rsidR="006D619A" w:rsidRPr="006D619A" w:rsidRDefault="006D619A" w:rsidP="006D619A">
      <w:pPr>
        <w:pStyle w:val="Evidence"/>
      </w:pPr>
      <w:r w:rsidRPr="006D619A">
        <w:t>In a government that is of the people, by the people, and for the people, the most sacred tenet of civic participation is the ability of the people to elect a  government that represents them. In its idealized form, the democratic process is a marketplace of ideas in which the American people choose representatives who best reflect the views of the electorate. </w:t>
      </w:r>
      <w:r>
        <w:t xml:space="preserve"> </w:t>
      </w:r>
      <w:r w:rsidRPr="006D619A">
        <w:t>But that ideal is not reality. The marketplace is broken. Our elections have become a competition for money—not just for votes.  Once elected, representatives give unparalleled access to donors and professional lobbyists and have strong incentives to value the input of monied interests over the views of their constituents. </w:t>
      </w:r>
    </w:p>
    <w:p w14:paraId="666BD237" w14:textId="77777777" w:rsidR="006D619A" w:rsidRDefault="006D619A" w:rsidP="00B62548">
      <w:pPr>
        <w:pStyle w:val="Evidence"/>
      </w:pPr>
    </w:p>
    <w:p w14:paraId="34F8AF71" w14:textId="1172926E" w:rsidR="002541B3" w:rsidRDefault="002541B3" w:rsidP="002541B3">
      <w:pPr>
        <w:pStyle w:val="Contention1"/>
      </w:pPr>
      <w:bookmarkStart w:id="61" w:name="_Toc204014992"/>
      <w:r>
        <w:t>SOLVENCY / ADVOCACY</w:t>
      </w:r>
      <w:bookmarkEnd w:id="33"/>
      <w:bookmarkEnd w:id="47"/>
      <w:bookmarkEnd w:id="61"/>
    </w:p>
    <w:p w14:paraId="3DB7B0C9" w14:textId="77777777" w:rsidR="009E28A4" w:rsidRDefault="009E28A4" w:rsidP="001B138F">
      <w:pPr>
        <w:pStyle w:val="Evidence"/>
        <w:ind w:left="0"/>
      </w:pPr>
    </w:p>
    <w:p w14:paraId="3DB9D2CF" w14:textId="65E784F0" w:rsidR="0019201C" w:rsidRPr="002C3ADB" w:rsidRDefault="0019201C" w:rsidP="0019201C">
      <w:pPr>
        <w:pStyle w:val="Contention2"/>
      </w:pPr>
      <w:bookmarkStart w:id="62" w:name="_Toc204014993"/>
      <w:r w:rsidRPr="0019201C">
        <w:t>Banning</w:t>
      </w:r>
      <w:r>
        <w:t xml:space="preserve"> lobbyist fundraising addresses the harm of lobbyists buying access to government officials.</w:t>
      </w:r>
      <w:bookmarkEnd w:id="62"/>
    </w:p>
    <w:p w14:paraId="1CD92EBC" w14:textId="7232CB23" w:rsidR="0019201C" w:rsidRDefault="0019201C" w:rsidP="0019201C">
      <w:pPr>
        <w:pStyle w:val="Citation3"/>
      </w:pPr>
      <w:r w:rsidRPr="00156641">
        <w:rPr>
          <w:u w:val="single"/>
        </w:rPr>
        <w:t xml:space="preserve">Hailey Fuchs </w:t>
      </w:r>
      <w:r>
        <w:rPr>
          <w:u w:val="single"/>
        </w:rPr>
        <w:t>(pronounced “</w:t>
      </w:r>
      <w:proofErr w:type="spellStart"/>
      <w:r>
        <w:rPr>
          <w:u w:val="single"/>
        </w:rPr>
        <w:t>Fyooks</w:t>
      </w:r>
      <w:proofErr w:type="spellEnd"/>
      <w:r>
        <w:rPr>
          <w:u w:val="single"/>
        </w:rPr>
        <w:t xml:space="preserve">”) </w:t>
      </w:r>
      <w:r w:rsidRPr="00156641">
        <w:rPr>
          <w:u w:val="single"/>
        </w:rPr>
        <w:t>2022</w:t>
      </w:r>
      <w:r>
        <w:t xml:space="preserve"> (Congressional reporter) 11 Aug 2022 “</w:t>
      </w:r>
      <w:r w:rsidRPr="00F3544F">
        <w:t>Th</w:t>
      </w:r>
      <w:r w:rsidRPr="0019201C">
        <w:t xml:space="preserve">e newest fad in fundraising: Gold-level clubs for lobbyists” (accessed 13 May 2025) </w:t>
      </w:r>
      <w:hyperlink r:id="rId26" w:history="1">
        <w:r w:rsidRPr="0019201C">
          <w:t>https://www.politico.com/news/2022/08/11/campaign-clubs-lobbyists-00050939</w:t>
        </w:r>
      </w:hyperlink>
      <w:r>
        <w:t xml:space="preserve"> </w:t>
      </w:r>
    </w:p>
    <w:p w14:paraId="52E2AC7A" w14:textId="77777777" w:rsidR="0019201C" w:rsidRDefault="0019201C" w:rsidP="0019201C">
      <w:pPr>
        <w:pStyle w:val="Evidence"/>
        <w:rPr>
          <w:u w:val="single"/>
        </w:rPr>
      </w:pPr>
      <w:r>
        <w:t xml:space="preserve">The frequency of events allows lobbyists to use their face time with lawmakers to build on their relationships, rather than fast shop talk over policy, said one Democratic lobbyist who belongs to about three such campaign groups. Conversations might focus on life back home before shifting to issues on the congressional docket, and in a setting far more intimate than a typical fundraiser. </w:t>
      </w:r>
      <w:r w:rsidRPr="00940418">
        <w:rPr>
          <w:u w:val="single"/>
        </w:rPr>
        <w:t>But campaign finance activists remain skeptical about the ethics of these kinds of groups. Craig Holman, a campaign finance lobbyist with the advocacy group Public Citizen, argued that lobbyists should be barred from participating in campaign fundraising altogether. He called them “undue influence peddling clubs.” “Their income is based on their access to government officials,” Holman said. “And this is buying access to government officials.”</w:t>
      </w:r>
    </w:p>
    <w:p w14:paraId="4B00B773" w14:textId="5CF107A7" w:rsidR="002973EC" w:rsidRDefault="002973EC" w:rsidP="00190C86">
      <w:pPr>
        <w:pStyle w:val="Contention2"/>
      </w:pPr>
      <w:bookmarkStart w:id="63" w:name="_Toc204014994"/>
      <w:r>
        <w:lastRenderedPageBreak/>
        <w:t>A/T “Lobbyist will evade the ban”- Plan identifies and addresses the evaders.</w:t>
      </w:r>
      <w:bookmarkEnd w:id="63"/>
    </w:p>
    <w:p w14:paraId="2CF4EAEB" w14:textId="2B4854E9" w:rsidR="00190C86" w:rsidRDefault="00190C86" w:rsidP="00190C86">
      <w:pPr>
        <w:pStyle w:val="Citation3"/>
      </w:pPr>
      <w:r w:rsidRPr="00AD632B">
        <w:rPr>
          <w:u w:val="single"/>
        </w:rPr>
        <w:t>Center for American Progress 2018</w:t>
      </w:r>
      <w:r>
        <w:t xml:space="preserve"> (</w:t>
      </w:r>
      <w:r w:rsidR="00E15131">
        <w:t xml:space="preserve">independent, </w:t>
      </w:r>
      <w:r w:rsidR="00E15131" w:rsidRPr="00E15131">
        <w:t>nonpartisan</w:t>
      </w:r>
      <w:r w:rsidR="00E15131">
        <w:t xml:space="preserve"> </w:t>
      </w:r>
      <w:r w:rsidR="00E15131" w:rsidRPr="000D1BC1">
        <w:t xml:space="preserve">public policy research and </w:t>
      </w:r>
      <w:r w:rsidR="00E15131" w:rsidRPr="00895C59">
        <w:t xml:space="preserve">advocacy institute focused on economic and social issues) </w:t>
      </w:r>
      <w:r w:rsidRPr="00895C59">
        <w:t xml:space="preserve">25 Apr 2018 “Ban Lobbyists from Fundraising for Politicians” (accessed 13 May 2025) </w:t>
      </w:r>
      <w:hyperlink r:id="rId27" w:history="1">
        <w:r w:rsidRPr="00895C59">
          <w:t>https://www.americanprogress.org/article/ban-lobbyists-fundraising-politicians/</w:t>
        </w:r>
      </w:hyperlink>
      <w:r>
        <w:t xml:space="preserve">  </w:t>
      </w:r>
    </w:p>
    <w:p w14:paraId="6017F861" w14:textId="5E008468" w:rsidR="009E28A4" w:rsidRDefault="002973EC" w:rsidP="002973EC">
      <w:pPr>
        <w:pStyle w:val="Evidence"/>
      </w:pPr>
      <w:r>
        <w:t xml:space="preserve">Ensure that the law adequately defines who is a lobbyist. A ban on lobbyist fundraising will only be effective if lobbyists are appropriately identified. Particularly at the federal level, many would-be lobbyists are able to avoid registration by taking advantage of a lax </w:t>
      </w:r>
      <w:proofErr w:type="gramStart"/>
      <w:r>
        <w:t>definition—a</w:t>
      </w:r>
      <w:proofErr w:type="gramEnd"/>
      <w:r>
        <w:t xml:space="preserve"> long-standing problem that should be corrected. Moreover, in order to prevent easy evasion, the ban on fundraising should extend to any </w:t>
      </w:r>
      <w:proofErr w:type="gramStart"/>
      <w:r>
        <w:t>agent of the lobbyist</w:t>
      </w:r>
      <w:proofErr w:type="gramEnd"/>
      <w:r>
        <w:t xml:space="preserve"> as well as any employee of the same lobbying firm.</w:t>
      </w:r>
    </w:p>
    <w:p w14:paraId="3FDFC25B" w14:textId="77777777" w:rsidR="009E28A4" w:rsidRDefault="009E28A4" w:rsidP="0046230F">
      <w:pPr>
        <w:pStyle w:val="Evidence"/>
        <w:ind w:left="0"/>
      </w:pPr>
    </w:p>
    <w:p w14:paraId="76B882E6" w14:textId="6F95582F" w:rsidR="009E28A4" w:rsidRDefault="009E28A4" w:rsidP="009E28A4">
      <w:pPr>
        <w:pStyle w:val="Contention2"/>
      </w:pPr>
      <w:bookmarkStart w:id="64" w:name="_Toc204014995"/>
      <w:r>
        <w:t xml:space="preserve">Both </w:t>
      </w:r>
      <w:r w:rsidR="009D0B3C">
        <w:t>lobbyist and recipients should be liable in violation of fundraising ban</w:t>
      </w:r>
      <w:bookmarkEnd w:id="64"/>
    </w:p>
    <w:p w14:paraId="3156A32C" w14:textId="6BC6A998" w:rsidR="009E28A4" w:rsidRDefault="009E28A4" w:rsidP="009E28A4">
      <w:pPr>
        <w:pStyle w:val="Citation3"/>
      </w:pPr>
      <w:r w:rsidRPr="00AD632B">
        <w:rPr>
          <w:u w:val="single"/>
        </w:rPr>
        <w:t>Center for American Progress 2018</w:t>
      </w:r>
      <w:r>
        <w:t xml:space="preserve"> (</w:t>
      </w:r>
      <w:r w:rsidR="00D022D1">
        <w:t xml:space="preserve">independent, </w:t>
      </w:r>
      <w:r w:rsidR="00D022D1" w:rsidRPr="00E15131">
        <w:t>nonpartisan</w:t>
      </w:r>
      <w:r w:rsidR="00D022D1">
        <w:t xml:space="preserve"> </w:t>
      </w:r>
      <w:r w:rsidR="00D022D1" w:rsidRPr="000D1BC1">
        <w:t xml:space="preserve">public policy research and advocacy </w:t>
      </w:r>
      <w:r w:rsidR="00D022D1">
        <w:t>institute</w:t>
      </w:r>
      <w:r w:rsidR="00D022D1" w:rsidRPr="000D1BC1">
        <w:t xml:space="preserve"> </w:t>
      </w:r>
      <w:r w:rsidR="00D022D1">
        <w:t xml:space="preserve">focused on </w:t>
      </w:r>
      <w:r w:rsidR="00D022D1" w:rsidRPr="000D1BC1">
        <w:t>economic and social issues. CAP is headquartered in Washington, D.C.</w:t>
      </w:r>
      <w:r w:rsidR="00D022D1">
        <w:t xml:space="preserve">) </w:t>
      </w:r>
      <w:r>
        <w:t xml:space="preserve">25 </w:t>
      </w:r>
      <w:r w:rsidRPr="00AD632B">
        <w:t>Apr 2018</w:t>
      </w:r>
      <w:r>
        <w:t xml:space="preserve"> “</w:t>
      </w:r>
      <w:r w:rsidRPr="00AD632B">
        <w:t>Ban Lobbyists from Fundraising for Politicians</w:t>
      </w:r>
      <w:r>
        <w:t xml:space="preserve">” (accessed 13 May 2025) </w:t>
      </w:r>
      <w:r w:rsidRPr="00AD632B">
        <w:t>https://www.americanprogress.org/article/ban-lobbyists-fundraising-politicians/</w:t>
      </w:r>
      <w:r>
        <w:t xml:space="preserve"> </w:t>
      </w:r>
    </w:p>
    <w:p w14:paraId="3E21C1D1" w14:textId="12A07935" w:rsidR="009E28A4" w:rsidRDefault="009E28A4" w:rsidP="00F24826">
      <w:pPr>
        <w:pStyle w:val="Evidence"/>
      </w:pPr>
      <w:r w:rsidRPr="009E28A4">
        <w:t>Prohibit candidates and political parties from knowingly accepting lobbyist fundraising proceeds. To help ensure adequate enforcement, both the lobbyist and the recipient of the contribution should be liable for violations of the fundraising ban in situations where the recipient should know that the money was the result of lobbyist fundraising.</w:t>
      </w:r>
    </w:p>
    <w:p w14:paraId="44FBBC9B" w14:textId="77777777" w:rsidR="00F0689E" w:rsidRDefault="00F0689E" w:rsidP="00A86B7F">
      <w:pPr>
        <w:pStyle w:val="Evidence"/>
      </w:pPr>
    </w:p>
    <w:p w14:paraId="4BD809C1" w14:textId="7EE7A1BE" w:rsidR="006A642C" w:rsidRDefault="006A642C" w:rsidP="006A642C">
      <w:pPr>
        <w:pStyle w:val="Contention2"/>
      </w:pPr>
      <w:bookmarkStart w:id="65" w:name="_Toc204014996"/>
      <w:r>
        <w:t>A/T “</w:t>
      </w:r>
      <w:r w:rsidR="005C6353">
        <w:t>Lobbyist will find</w:t>
      </w:r>
      <w:r>
        <w:t xml:space="preserve"> other ways</w:t>
      </w:r>
      <w:r w:rsidR="005C6353">
        <w:t xml:space="preserve"> for influence</w:t>
      </w:r>
      <w:r>
        <w:t xml:space="preserve">”- </w:t>
      </w:r>
      <w:r w:rsidR="000E70DE">
        <w:t>Not as effective or successful. Lobbyist</w:t>
      </w:r>
      <w:r>
        <w:t xml:space="preserve"> fundraising is </w:t>
      </w:r>
      <w:r w:rsidR="000E70DE">
        <w:t xml:space="preserve">one of the </w:t>
      </w:r>
      <w:r>
        <w:t>most direct</w:t>
      </w:r>
      <w:r w:rsidR="000E70DE">
        <w:t xml:space="preserve"> ways to buy favorable treatment.</w:t>
      </w:r>
      <w:bookmarkEnd w:id="65"/>
    </w:p>
    <w:p w14:paraId="169DD91E" w14:textId="2CE5D27B" w:rsidR="006A642C" w:rsidRDefault="00043901" w:rsidP="00043901">
      <w:pPr>
        <w:pStyle w:val="Citation3"/>
      </w:pPr>
      <w:r w:rsidRPr="005D44CD">
        <w:rPr>
          <w:u w:val="single"/>
        </w:rPr>
        <w:t>Center for American Progress 2017</w:t>
      </w:r>
      <w:r>
        <w:t xml:space="preserve"> (</w:t>
      </w:r>
      <w:r w:rsidR="00D022D1">
        <w:t xml:space="preserve">independent, </w:t>
      </w:r>
      <w:r w:rsidR="00D022D1" w:rsidRPr="00E15131">
        <w:t>nonpartisan</w:t>
      </w:r>
      <w:r w:rsidR="00D022D1">
        <w:t xml:space="preserve"> </w:t>
      </w:r>
      <w:r w:rsidR="00D022D1" w:rsidRPr="00895C59">
        <w:t xml:space="preserve">public policy research and advocacy institute focused on economic and social issues) </w:t>
      </w:r>
      <w:r w:rsidRPr="00895C59">
        <w:t xml:space="preserve">27 Sep 2017 “Fighting Special Interest Lobbyist Power Over Public Policy” (accessed 13 May 2025) </w:t>
      </w:r>
      <w:hyperlink r:id="rId28" w:history="1">
        <w:r w:rsidRPr="00895C59">
          <w:t>https://www.americanprogress.org/article/fighting-special-interest-lobbyist-power-public-policy/</w:t>
        </w:r>
      </w:hyperlink>
      <w:r>
        <w:t xml:space="preserve"> </w:t>
      </w:r>
    </w:p>
    <w:p w14:paraId="3354983C" w14:textId="1B333F2E" w:rsidR="006A642C" w:rsidRDefault="006A642C" w:rsidP="006A642C">
      <w:pPr>
        <w:pStyle w:val="Evidence"/>
      </w:pPr>
      <w:r w:rsidRPr="006A642C">
        <w:t>Ban lobbyist fundraising. Although lobbyists are subject to the same contribution limit as other individuals—$2,700 per candidate per election—many provide far more financial support to campaigns by holding fundraisers and bundling contributions from other individuals. Banning lobbyist fundraising would end one of the most direct ways that special interests attempt to buy favorable treatment—and such bans have been incorporated into several pieces of legislation.</w:t>
      </w:r>
    </w:p>
    <w:p w14:paraId="61ED7CA9" w14:textId="77777777" w:rsidR="00B6454D" w:rsidRDefault="00B6454D" w:rsidP="006A642C">
      <w:pPr>
        <w:pStyle w:val="Evidence"/>
      </w:pPr>
    </w:p>
    <w:p w14:paraId="62A60FCB" w14:textId="1F448F10" w:rsidR="00B6454D" w:rsidRDefault="005C6353" w:rsidP="005C6353">
      <w:pPr>
        <w:pStyle w:val="Contention2"/>
      </w:pPr>
      <w:bookmarkStart w:id="66" w:name="_Toc204014997"/>
      <w:r>
        <w:t xml:space="preserve">A/T “Lobbyist will find other ways for influence”- No other practical way. Fundraising is how </w:t>
      </w:r>
      <w:proofErr w:type="gramStart"/>
      <w:r>
        <w:t>lobbyist</w:t>
      </w:r>
      <w:proofErr w:type="gramEnd"/>
      <w:r>
        <w:t xml:space="preserve"> get </w:t>
      </w:r>
      <w:proofErr w:type="gramStart"/>
      <w:r>
        <w:t>access</w:t>
      </w:r>
      <w:proofErr w:type="gramEnd"/>
      <w:r>
        <w:t xml:space="preserve"> </w:t>
      </w:r>
      <w:r w:rsidR="00605F29">
        <w:t>politicians and where lobbyists get their power.</w:t>
      </w:r>
      <w:bookmarkEnd w:id="66"/>
      <w:r>
        <w:t xml:space="preserve"> </w:t>
      </w:r>
    </w:p>
    <w:p w14:paraId="292B8F03" w14:textId="0D4F3790" w:rsidR="00B6454D" w:rsidRDefault="00495673" w:rsidP="004E711A">
      <w:pPr>
        <w:pStyle w:val="Citation3"/>
      </w:pPr>
      <w:r w:rsidRPr="005C6353">
        <w:rPr>
          <w:u w:val="single"/>
        </w:rPr>
        <w:t>Dan Eggen 2010</w:t>
      </w:r>
      <w:r>
        <w:t xml:space="preserve"> (</w:t>
      </w:r>
      <w:r w:rsidR="00D8132C">
        <w:t>journalist</w:t>
      </w:r>
      <w:r w:rsidR="005308A8" w:rsidRPr="005308A8">
        <w:t xml:space="preserve"> at The Washington Post</w:t>
      </w:r>
      <w:r>
        <w:t>) 31 May 2010 “</w:t>
      </w:r>
      <w:r w:rsidR="004E711A">
        <w:t xml:space="preserve">Lobbyists moonlight as political fundraisers” (accessed 13 May 2025) </w:t>
      </w:r>
      <w:r w:rsidR="005C6353" w:rsidRPr="005C6353">
        <w:t>https://www.nbcnews.com/id/wbna37431216</w:t>
      </w:r>
    </w:p>
    <w:p w14:paraId="77B3DC67" w14:textId="17B8D762" w:rsidR="00B6454D" w:rsidRDefault="00B6454D" w:rsidP="00B6454D">
      <w:pPr>
        <w:pStyle w:val="Evidence"/>
      </w:pPr>
      <w:r>
        <w:t xml:space="preserve">For the first time, the records provide a clear public view into one of the most influential subcultures in Washington: lobbyists who moonlight by bundling campaign contributions for candidates and their political parties. The fundraising occurs even as the same lobbyists attempt to shape legislation to benefit their clients, including energy firms, insurers and other corporations with major financial stakes in the outcome of federal </w:t>
      </w:r>
      <w:proofErr w:type="spellStart"/>
      <w:r>
        <w:t>legislation."This</w:t>
      </w:r>
      <w:proofErr w:type="spellEnd"/>
      <w:r>
        <w:t xml:space="preserve"> is one of the most critical functions that many lobbyists play in this town," said Meredith McGehee, policy director at the Campaign Legal Center, a nonpartisan group that advocates tougher campaign finance regulations. "It's what gives them their access and, in some respects, their power."</w:t>
      </w:r>
    </w:p>
    <w:p w14:paraId="5E848ABA" w14:textId="77777777" w:rsidR="001B138F" w:rsidRDefault="001B138F" w:rsidP="00B6454D">
      <w:pPr>
        <w:pStyle w:val="Evidence"/>
      </w:pPr>
    </w:p>
    <w:p w14:paraId="24204819" w14:textId="77777777" w:rsidR="001B138F" w:rsidRDefault="001B138F" w:rsidP="001B138F">
      <w:pPr>
        <w:pStyle w:val="Contention2"/>
      </w:pPr>
      <w:bookmarkStart w:id="67" w:name="_Toc204014998"/>
      <w:r>
        <w:lastRenderedPageBreak/>
        <w:t>A/T “Contribution dollars”- Fundraising is more successful at policy intervention than contribution dollars</w:t>
      </w:r>
      <w:bookmarkEnd w:id="67"/>
    </w:p>
    <w:p w14:paraId="057AA919" w14:textId="7C70F183" w:rsidR="001B138F" w:rsidRPr="00F24826" w:rsidRDefault="001B138F" w:rsidP="001B138F">
      <w:pPr>
        <w:pStyle w:val="Citation3"/>
        <w:rPr>
          <w:bCs/>
        </w:rPr>
      </w:pPr>
      <w:r w:rsidRPr="00F24826">
        <w:rPr>
          <w:u w:val="single"/>
        </w:rPr>
        <w:t>Professor Amy Melissa McKay 2018</w:t>
      </w:r>
      <w:r>
        <w:t xml:space="preserve"> (</w:t>
      </w:r>
      <w:r w:rsidRPr="00F24826">
        <w:t>Associate Professor of Political Science at Univ of Exeter.</w:t>
      </w:r>
      <w:r>
        <w:rPr>
          <w:bCs/>
        </w:rPr>
        <w:t xml:space="preserve">) 24 </w:t>
      </w:r>
      <w:r w:rsidRPr="00F24826">
        <w:t>April 2018</w:t>
      </w:r>
      <w:r>
        <w:rPr>
          <w:bCs/>
        </w:rPr>
        <w:t xml:space="preserve"> “</w:t>
      </w:r>
      <w:r w:rsidRPr="00F24826">
        <w:t>Fundraising for Favors? Linking Lobbyist-Hosted Fundraisers to Legislative Benefits</w:t>
      </w:r>
      <w:r>
        <w:rPr>
          <w:bCs/>
        </w:rPr>
        <w:t xml:space="preserve">” (accessed 13 May 2025) </w:t>
      </w:r>
      <w:r w:rsidRPr="00F24826">
        <w:t>https://journals.sagepub.com/doi/10.1177/1065912918771745</w:t>
      </w:r>
    </w:p>
    <w:p w14:paraId="68755C55" w14:textId="25A0C35C" w:rsidR="007952AC" w:rsidRDefault="001B138F" w:rsidP="007952AC">
      <w:pPr>
        <w:pStyle w:val="Evidence"/>
      </w:pPr>
      <w:r w:rsidRPr="004E46A5">
        <w:rPr>
          <w:u w:val="single"/>
        </w:rPr>
        <w:t xml:space="preserve">In both models, the relationship between fundraising and the dependent variable is also stronger than the relationship between contributions and the dependent variable. This finding provides compelling evidence that fundraisers may be more valued by senators than contribution dollars, at least to the extent that either </w:t>
      </w:r>
      <w:proofErr w:type="gramStart"/>
      <w:r w:rsidRPr="004E46A5">
        <w:rPr>
          <w:u w:val="single"/>
        </w:rPr>
        <w:t>are</w:t>
      </w:r>
      <w:proofErr w:type="gramEnd"/>
      <w:r w:rsidRPr="004E46A5">
        <w:rPr>
          <w:u w:val="single"/>
        </w:rPr>
        <w:t xml:space="preserve"> traded for requested legislation. People who fundraise tend also to make contributions, so fundraisers are correlated with the total dollars contributed</w:t>
      </w:r>
      <w:r>
        <w:t xml:space="preserve"> (</w:t>
      </w:r>
      <w:r w:rsidRPr="001F3DFC">
        <w:t xml:space="preserve">ρ </w:t>
      </w:r>
      <w:r>
        <w:t xml:space="preserve">= .21). </w:t>
      </w:r>
      <w:r w:rsidRPr="004E46A5">
        <w:rPr>
          <w:u w:val="single"/>
        </w:rPr>
        <w:t xml:space="preserve">Even so, substituting either the natural log of contributions, or an indicator of whether any contributions were given in the </w:t>
      </w:r>
      <w:proofErr w:type="gramStart"/>
      <w:r w:rsidRPr="004E46A5">
        <w:rPr>
          <w:u w:val="single"/>
        </w:rPr>
        <w:t>dyad</w:t>
      </w:r>
      <w:proofErr w:type="gramEnd"/>
      <w:r w:rsidRPr="004E46A5">
        <w:rPr>
          <w:u w:val="single"/>
        </w:rPr>
        <w:t>, for the dollar amount contributed still produces significant odds ratios for fundraising</w:t>
      </w:r>
      <w:r>
        <w:t xml:space="preserve"> (see Supplemental Materials Table S2, models 1 and 2). </w:t>
      </w:r>
      <w:r w:rsidRPr="004E46A5">
        <w:rPr>
          <w:u w:val="single"/>
        </w:rPr>
        <w:t xml:space="preserve">This finding supports the exchange theory of Hall and Wayman </w:t>
      </w:r>
      <w:r>
        <w:t xml:space="preserve">(1990) </w:t>
      </w:r>
      <w:r w:rsidRPr="004E46A5">
        <w:rPr>
          <w:u w:val="single"/>
        </w:rPr>
        <w:t>by suggesting that the greater dollar value of fundraising events yields a higher benefit to lobby groups than contributions alone</w:t>
      </w:r>
      <w:r>
        <w:t>.</w:t>
      </w:r>
    </w:p>
    <w:p w14:paraId="2003AF91" w14:textId="77777777" w:rsidR="007952AC" w:rsidRDefault="007952AC" w:rsidP="007952AC">
      <w:pPr>
        <w:pStyle w:val="Evidence"/>
      </w:pPr>
    </w:p>
    <w:p w14:paraId="6EF30641" w14:textId="77777777" w:rsidR="002541B3" w:rsidRDefault="002541B3" w:rsidP="002541B3">
      <w:pPr>
        <w:pStyle w:val="Contention1"/>
      </w:pPr>
      <w:bookmarkStart w:id="68" w:name="_Toc32491"/>
      <w:bookmarkStart w:id="69" w:name="_Toc489643442"/>
      <w:bookmarkStart w:id="70" w:name="_Toc139041574"/>
      <w:bookmarkStart w:id="71" w:name="_Toc204014999"/>
      <w:bookmarkEnd w:id="68"/>
      <w:r>
        <w:t>DISADVANTAGE RESPONSES</w:t>
      </w:r>
      <w:bookmarkEnd w:id="69"/>
      <w:bookmarkEnd w:id="70"/>
      <w:bookmarkEnd w:id="71"/>
    </w:p>
    <w:p w14:paraId="30AC977A" w14:textId="77777777" w:rsidR="007952AC" w:rsidRDefault="007952AC" w:rsidP="002541B3">
      <w:pPr>
        <w:pStyle w:val="Contention1"/>
      </w:pPr>
    </w:p>
    <w:p w14:paraId="683BF644" w14:textId="7DF1D55C" w:rsidR="007952AC" w:rsidRDefault="007952AC" w:rsidP="007952AC">
      <w:pPr>
        <w:pStyle w:val="Contention2"/>
      </w:pPr>
      <w:bookmarkStart w:id="72" w:name="_Toc204015000"/>
      <w:r w:rsidRPr="00A67415">
        <w:t xml:space="preserve">A/T “Hurts the good lobbyists”- Status Quo hurts good lobbyists. </w:t>
      </w:r>
      <w:r w:rsidR="00895C59">
        <w:t>Politicians</w:t>
      </w:r>
      <w:r w:rsidRPr="00A67415">
        <w:t xml:space="preserve"> don’t talk to</w:t>
      </w:r>
      <w:r>
        <w:t xml:space="preserve"> lobbyists unless those lobbyists financially support them; with the ban, money won’t be the deciding factor on policies, only good ideas.</w:t>
      </w:r>
      <w:bookmarkEnd w:id="72"/>
    </w:p>
    <w:p w14:paraId="5F636B76" w14:textId="1410BFD6" w:rsidR="007952AC" w:rsidRDefault="007952AC" w:rsidP="007952AC">
      <w:pPr>
        <w:pStyle w:val="Citation3"/>
      </w:pPr>
      <w:r w:rsidRPr="00AD632B">
        <w:rPr>
          <w:u w:val="single"/>
        </w:rPr>
        <w:t>Center for American Progress 2018</w:t>
      </w:r>
      <w:r>
        <w:t xml:space="preserve"> (independent, </w:t>
      </w:r>
      <w:r w:rsidRPr="00E15131">
        <w:t>nonpartisan</w:t>
      </w:r>
      <w:r>
        <w:t xml:space="preserve"> </w:t>
      </w:r>
      <w:r w:rsidRPr="000D1BC1">
        <w:t xml:space="preserve">public policy research and advocacy </w:t>
      </w:r>
      <w:r>
        <w:t>institute</w:t>
      </w:r>
      <w:r w:rsidRPr="000D1BC1">
        <w:t xml:space="preserve"> </w:t>
      </w:r>
      <w:r>
        <w:t xml:space="preserve">focused on </w:t>
      </w:r>
      <w:r w:rsidRPr="000D1BC1">
        <w:t>economic and social issues.</w:t>
      </w:r>
      <w:r>
        <w:t xml:space="preserve">) 25 </w:t>
      </w:r>
      <w:r w:rsidRPr="00AD632B">
        <w:t>Apr 2018</w:t>
      </w:r>
      <w:r>
        <w:t xml:space="preserve"> “</w:t>
      </w:r>
      <w:r w:rsidRPr="00AD632B">
        <w:t>Ban Lobbyists from Fundraising for Politicians</w:t>
      </w:r>
      <w:r>
        <w:t xml:space="preserve">” (accessed 13 May 2025) </w:t>
      </w:r>
      <w:r w:rsidRPr="00AD632B">
        <w:t>https://www.americanprogress.org/article/ban-lobbyists-fundraising-politicians/</w:t>
      </w:r>
      <w:r>
        <w:t xml:space="preserve"> </w:t>
      </w:r>
    </w:p>
    <w:p w14:paraId="7C43D6FB" w14:textId="41931D83" w:rsidR="002541B3" w:rsidRDefault="007952AC" w:rsidP="007952AC">
      <w:pPr>
        <w:pStyle w:val="Evidence"/>
      </w:pPr>
      <w:r w:rsidRPr="00E13073">
        <w:t xml:space="preserve">In Congress and </w:t>
      </w:r>
      <w:proofErr w:type="gramStart"/>
      <w:r w:rsidRPr="00E13073">
        <w:t>state</w:t>
      </w:r>
      <w:proofErr w:type="gramEnd"/>
      <w:r w:rsidRPr="00E13073">
        <w:t xml:space="preserve"> legislatures, special interest lobbyists are delivering large sums of money to politicians, which effectively prioritizes the private interests of their corporate clients over the interests of the general public. Former congressman Mick Mulvaney demonstrated this dynamic when he said, “We had a hierarchy in my office in Congress. If you’re a lobbyist who never gave us money, I didn’t talk to you. If you’re a lobbyist who gave us money, I might talk to you.”</w:t>
      </w:r>
      <w:r w:rsidR="00895C59">
        <w:br/>
      </w:r>
    </w:p>
    <w:p w14:paraId="50FA74DD" w14:textId="3789125C" w:rsidR="00880E0E" w:rsidRDefault="00880E0E" w:rsidP="00880E0E">
      <w:pPr>
        <w:pStyle w:val="Contention2"/>
      </w:pPr>
      <w:bookmarkStart w:id="73" w:name="_Toc204015001"/>
      <w:r>
        <w:t>A/T “Constitutionality”- The ban is constitutional</w:t>
      </w:r>
      <w:r w:rsidR="00895C59">
        <w:t xml:space="preserve"> [and our plan fiats that courts will approve it, anyway]</w:t>
      </w:r>
      <w:bookmarkEnd w:id="73"/>
    </w:p>
    <w:p w14:paraId="33621E73" w14:textId="32458806" w:rsidR="00880E0E" w:rsidRDefault="00880E0E" w:rsidP="00880E0E">
      <w:pPr>
        <w:pStyle w:val="Citation3"/>
      </w:pPr>
      <w:r w:rsidRPr="00AD632B">
        <w:rPr>
          <w:u w:val="single"/>
        </w:rPr>
        <w:t>Center for American Progress 2018</w:t>
      </w:r>
      <w:r>
        <w:t xml:space="preserve"> </w:t>
      </w:r>
      <w:r w:rsidR="00D022D1">
        <w:t xml:space="preserve">independent, </w:t>
      </w:r>
      <w:r w:rsidR="00D022D1" w:rsidRPr="00E15131">
        <w:t>nonpartisan</w:t>
      </w:r>
      <w:r w:rsidR="00D022D1">
        <w:t xml:space="preserve"> </w:t>
      </w:r>
      <w:r w:rsidR="00D022D1" w:rsidRPr="000D1BC1">
        <w:t xml:space="preserve">public policy </w:t>
      </w:r>
      <w:r w:rsidR="00D022D1" w:rsidRPr="00895C59">
        <w:t xml:space="preserve">research and advocacy institute focused on economic and social issues) </w:t>
      </w:r>
      <w:r w:rsidRPr="00895C59">
        <w:t xml:space="preserve">25 Apr 2018 “Ban Lobbyists from Fundraising for Politicians” (accessed 13 May 2025) </w:t>
      </w:r>
      <w:hyperlink r:id="rId29" w:history="1">
        <w:r w:rsidRPr="00895C59">
          <w:t>https://www.americanprogress.org/article/ban-lobbyists-fundraising-politicians/</w:t>
        </w:r>
      </w:hyperlink>
      <w:r>
        <w:t xml:space="preserve">  </w:t>
      </w:r>
    </w:p>
    <w:p w14:paraId="5636E549" w14:textId="5A6586B5" w:rsidR="00880E0E" w:rsidRDefault="00880E0E" w:rsidP="00880E0E">
      <w:pPr>
        <w:pStyle w:val="Evidence"/>
      </w:pPr>
      <w:r w:rsidRPr="009B5643">
        <w:rPr>
          <w:u w:val="single"/>
        </w:rPr>
        <w:t>Although lobbying and campaign finance laws have been under constant attack nationwide by ideologues who oppose any restrictions on using money to influence politics, courts have regularly upheld the constitutionality of restrictions on gifts and campaign contributions from lobbyists.</w:t>
      </w:r>
      <w:r w:rsidRPr="009B5643">
        <w:t xml:space="preserve"> </w:t>
      </w:r>
      <w:r w:rsidR="00895C59">
        <w:t>[</w:t>
      </w:r>
      <w:r w:rsidR="00895C59" w:rsidRPr="00895C59">
        <w:rPr>
          <w:b/>
          <w:bCs w:val="0"/>
          <w:u w:val="single"/>
        </w:rPr>
        <w:t>END QUOTE</w:t>
      </w:r>
      <w:r w:rsidR="00895C59">
        <w:t xml:space="preserve">] </w:t>
      </w:r>
      <w:r w:rsidRPr="009B5643">
        <w:t xml:space="preserve">In the words of the U.S. Court of Appeals for the 4th Circuit: “Any payment made by a lobbyist to a public official, whether a campaign contribution or simply a gift, calls into question the propriety of the relationship.” Although many courts have upheld a range of restrictions on lobbyist contributions and fundraising, judicial approval has not been universal. Most notably, the U.S. Court of Appeals for the 2nd Circuit overturned a prior version of Connecticut’s ban on lobbyist bundling, suggesting that there were less restrictive alternatives to Connecticut’s rule. </w:t>
      </w:r>
      <w:r w:rsidR="00895C59">
        <w:t>[</w:t>
      </w:r>
      <w:r w:rsidR="00895C59" w:rsidRPr="00895C59">
        <w:rPr>
          <w:b/>
          <w:bCs w:val="0"/>
          <w:u w:val="single"/>
        </w:rPr>
        <w:t>LATER IN THE CONTEXT THEY CONTINUE QUOTE</w:t>
      </w:r>
      <w:r w:rsidR="00895C59">
        <w:t xml:space="preserve">:] </w:t>
      </w:r>
      <w:r w:rsidRPr="009B5643">
        <w:rPr>
          <w:u w:val="single"/>
        </w:rPr>
        <w:t xml:space="preserve">Nonetheless, a properly constructed ban on lobbyist fundraising should pass constitutional muster and is consistent with the broader First Amendment jurisprudence supporting restrictions on lobbyist contributions and gifts. Americans have a right to fair </w:t>
      </w:r>
      <w:proofErr w:type="gramStart"/>
      <w:r w:rsidRPr="009B5643">
        <w:rPr>
          <w:u w:val="single"/>
        </w:rPr>
        <w:t>representation, and</w:t>
      </w:r>
      <w:proofErr w:type="gramEnd"/>
      <w:r w:rsidRPr="009B5643">
        <w:rPr>
          <w:u w:val="single"/>
        </w:rPr>
        <w:t xml:space="preserve"> need common sense rules to maintain a discourse between constituents and elected representatives that is not distorted by money.</w:t>
      </w:r>
    </w:p>
    <w:p w14:paraId="2E532C83" w14:textId="77777777" w:rsidR="00171E59" w:rsidRDefault="00171E59" w:rsidP="006473F8">
      <w:pPr>
        <w:pStyle w:val="Evidence"/>
      </w:pPr>
    </w:p>
    <w:p w14:paraId="12AF7290" w14:textId="23A860D4" w:rsidR="00321D95" w:rsidRDefault="00321D95" w:rsidP="00895C59">
      <w:pPr>
        <w:pStyle w:val="Contention2"/>
      </w:pPr>
      <w:bookmarkStart w:id="74" w:name="_Toc204015002"/>
      <w:r>
        <w:lastRenderedPageBreak/>
        <w:t xml:space="preserve">A/T “Lobbyist fundraising good”- </w:t>
      </w:r>
      <w:r w:rsidR="00895C59">
        <w:t>They’</w:t>
      </w:r>
      <w:r>
        <w:t>re just legal bribes</w:t>
      </w:r>
      <w:r w:rsidR="005E331B">
        <w:t>.</w:t>
      </w:r>
      <w:r w:rsidR="00B018F8">
        <w:t xml:space="preserve"> </w:t>
      </w:r>
      <w:r w:rsidR="005E331B">
        <w:t>Former lobbyist</w:t>
      </w:r>
      <w:r w:rsidR="00895C59">
        <w:t xml:space="preserve"> </w:t>
      </w:r>
      <w:r w:rsidR="00B018F8">
        <w:t xml:space="preserve">even </w:t>
      </w:r>
      <w:r w:rsidR="005E331B">
        <w:t>admits to this</w:t>
      </w:r>
      <w:bookmarkEnd w:id="74"/>
    </w:p>
    <w:p w14:paraId="5AAECE45" w14:textId="09A62D56" w:rsidR="00321D95" w:rsidRDefault="007B638F" w:rsidP="007B638F">
      <w:pPr>
        <w:pStyle w:val="Citation3"/>
      </w:pPr>
      <w:r w:rsidRPr="005E331B">
        <w:rPr>
          <w:u w:val="single"/>
        </w:rPr>
        <w:t>Jimmy Williams</w:t>
      </w:r>
      <w:r w:rsidR="00D9686B" w:rsidRPr="005E331B">
        <w:rPr>
          <w:u w:val="single"/>
        </w:rPr>
        <w:t xml:space="preserve"> 2018</w:t>
      </w:r>
      <w:r>
        <w:t xml:space="preserve"> (Former lobbyist)</w:t>
      </w:r>
      <w:r w:rsidR="00D9686B">
        <w:t xml:space="preserve"> u</w:t>
      </w:r>
      <w:r w:rsidR="00D9686B" w:rsidRPr="00D9686B">
        <w:t xml:space="preserve">pdated </w:t>
      </w:r>
      <w:r w:rsidR="00D9686B">
        <w:t xml:space="preserve">5 </w:t>
      </w:r>
      <w:r w:rsidR="00D9686B" w:rsidRPr="00D9686B">
        <w:t>Jan 2018</w:t>
      </w:r>
      <w:r w:rsidR="00D9686B">
        <w:t xml:space="preserve"> “</w:t>
      </w:r>
      <w:r w:rsidR="00D9686B" w:rsidRPr="00D9686B">
        <w:t>I was a lobbyist for more than 6 years. I quit. My conscience couldn’t take it anymore.</w:t>
      </w:r>
      <w:r w:rsidR="00D9686B">
        <w:t xml:space="preserve">” (accessed </w:t>
      </w:r>
      <w:r w:rsidR="00B018F8">
        <w:t xml:space="preserve">13 May 2025) </w:t>
      </w:r>
      <w:r w:rsidR="00B018F8" w:rsidRPr="00B018F8">
        <w:t>https://www.vox.com/first-person/2017/6/29/15886936/political-lobbying-lobbyist-big-money-politics</w:t>
      </w:r>
    </w:p>
    <w:p w14:paraId="6E6CB184" w14:textId="5AE2F5E9" w:rsidR="004E5EB3" w:rsidRPr="00262544" w:rsidRDefault="00321D95" w:rsidP="004E5EB3">
      <w:pPr>
        <w:pStyle w:val="Evidence"/>
      </w:pPr>
      <w:r w:rsidRPr="00321D95">
        <w:t>Over the years, the work began to weigh on me. Every fundraiser was yet another legal bribe. Every committee hearing I’d look up and think, “I just bought his vote.” And every time I got a bill passed or, better yet, killed, I’d think to myself, “That wouldn’t have worked if I hadn’t bought the outcome.”</w:t>
      </w:r>
    </w:p>
    <w:p w14:paraId="55CC2DA1" w14:textId="77777777" w:rsidR="00C531D6" w:rsidRDefault="00C531D6" w:rsidP="00E13073">
      <w:pPr>
        <w:pStyle w:val="Evidence"/>
      </w:pPr>
    </w:p>
    <w:p w14:paraId="2171B799" w14:textId="77777777" w:rsidR="00C531D6" w:rsidRDefault="00C531D6" w:rsidP="00E13073">
      <w:pPr>
        <w:pStyle w:val="Evidence"/>
      </w:pPr>
    </w:p>
    <w:p w14:paraId="001F1F11" w14:textId="2C48A591" w:rsidR="00C531D6" w:rsidRPr="00321D95" w:rsidRDefault="00C531D6" w:rsidP="00C531D6">
      <w:pPr>
        <w:pStyle w:val="Evidence"/>
      </w:pPr>
    </w:p>
    <w:sectPr w:rsidR="00C531D6" w:rsidRPr="00321D95"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77F6" w14:textId="77777777" w:rsidR="009F06A6" w:rsidRDefault="009F06A6" w:rsidP="001D5FD6">
      <w:r>
        <w:separator/>
      </w:r>
    </w:p>
    <w:p w14:paraId="2E52F9ED" w14:textId="77777777" w:rsidR="009F06A6" w:rsidRDefault="009F06A6"/>
    <w:p w14:paraId="404ABF9B" w14:textId="77777777" w:rsidR="009F06A6" w:rsidRDefault="009F06A6"/>
  </w:endnote>
  <w:endnote w:type="continuationSeparator" w:id="0">
    <w:p w14:paraId="7C68A384" w14:textId="77777777" w:rsidR="009F06A6" w:rsidRDefault="009F06A6" w:rsidP="001D5FD6">
      <w:r>
        <w:continuationSeparator/>
      </w:r>
    </w:p>
    <w:p w14:paraId="555605F9" w14:textId="77777777" w:rsidR="009F06A6" w:rsidRDefault="009F06A6"/>
    <w:p w14:paraId="60300795" w14:textId="77777777" w:rsidR="009F06A6" w:rsidRDefault="009F0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2909FEF0"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C35111">
      <w:rPr>
        <w:sz w:val="18"/>
        <w:szCs w:val="18"/>
      </w:rPr>
      <w:t>5</w:t>
    </w:r>
    <w:r>
      <w:rPr>
        <w:sz w:val="18"/>
        <w:szCs w:val="18"/>
      </w:rPr>
      <w:t xml:space="preserve">  </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A6B42">
      <w:rPr>
        <w:noProof/>
      </w:rPr>
      <w:t>4</w:t>
    </w:r>
    <w:r w:rsidRPr="0018486A">
      <w:rPr>
        <w:b w:val="0"/>
      </w:rPr>
      <w:fldChar w:fldCharType="end"/>
    </w:r>
    <w:r w:rsidRPr="0018486A">
      <w:t xml:space="preserve"> of </w:t>
    </w:r>
    <w:fldSimple w:instr=" NUMPAGES ">
      <w:r w:rsidR="004A6B42">
        <w:rPr>
          <w:noProof/>
        </w:rPr>
        <w:t>4</w:t>
      </w:r>
    </w:fldSimple>
    <w:r>
      <w:tab/>
    </w:r>
    <w:r w:rsidR="005823DE">
      <w:t xml:space="preserve">Licensed to: </w:t>
    </w:r>
    <w:r w:rsidRPr="0018486A">
      <w:rPr>
        <w:sz w:val="18"/>
        <w:szCs w:val="18"/>
      </w:rPr>
      <w:t xml:space="preserve"> </w:t>
    </w:r>
    <w:r>
      <w:rPr>
        <w:sz w:val="18"/>
        <w:szCs w:val="18"/>
      </w:rPr>
      <w:t>MonumentMembers.com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32D695B"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sidR="00C35111">
      <w:rPr>
        <w:b w:val="0"/>
        <w:i/>
        <w:smallCaps w:val="0"/>
        <w:sz w:val="15"/>
        <w:szCs w:val="15"/>
      </w:rPr>
      <w:t xml:space="preserve">copied nor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EA89" w14:textId="77777777" w:rsidR="009F06A6" w:rsidRDefault="009F06A6" w:rsidP="001D5FD6">
      <w:r>
        <w:separator/>
      </w:r>
    </w:p>
    <w:p w14:paraId="4BAF651B" w14:textId="77777777" w:rsidR="009F06A6" w:rsidRDefault="009F06A6"/>
    <w:p w14:paraId="22C6A6C2" w14:textId="77777777" w:rsidR="009F06A6" w:rsidRDefault="009F06A6"/>
  </w:footnote>
  <w:footnote w:type="continuationSeparator" w:id="0">
    <w:p w14:paraId="01F651B5" w14:textId="77777777" w:rsidR="009F06A6" w:rsidRDefault="009F06A6" w:rsidP="001D5FD6">
      <w:r>
        <w:continuationSeparator/>
      </w:r>
    </w:p>
    <w:p w14:paraId="61A9386F" w14:textId="77777777" w:rsidR="009F06A6" w:rsidRDefault="009F06A6"/>
    <w:p w14:paraId="33E6F68F" w14:textId="77777777" w:rsidR="009F06A6" w:rsidRDefault="009F0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1FCE8C11" w:rsidR="0026073A" w:rsidRDefault="0026073A" w:rsidP="00934A35">
    <w:pPr>
      <w:pStyle w:val="Footer"/>
    </w:pPr>
    <w:r>
      <w:t xml:space="preserve">Affirmative: </w:t>
    </w:r>
    <w:r w:rsidR="0037464B">
      <w:t>Ban Lobbyist Fundraising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59D3962"/>
    <w:multiLevelType w:val="multilevel"/>
    <w:tmpl w:val="49F6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355B1EC1"/>
    <w:multiLevelType w:val="hybridMultilevel"/>
    <w:tmpl w:val="4E2A0C52"/>
    <w:lvl w:ilvl="0" w:tplc="F31643D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95CF2"/>
    <w:multiLevelType w:val="hybridMultilevel"/>
    <w:tmpl w:val="E6EC88C8"/>
    <w:lvl w:ilvl="0" w:tplc="38B615A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FFE0C36"/>
    <w:multiLevelType w:val="hybridMultilevel"/>
    <w:tmpl w:val="E6EC88C8"/>
    <w:lvl w:ilvl="0" w:tplc="FFFFFFFF">
      <w:start w:val="1"/>
      <w:numFmt w:val="upperLetter"/>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0" w15:restartNumberingAfterBreak="0">
    <w:nsid w:val="555E374F"/>
    <w:multiLevelType w:val="multilevel"/>
    <w:tmpl w:val="FC2C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203BF"/>
    <w:multiLevelType w:val="multilevel"/>
    <w:tmpl w:val="BA4C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D174A7D"/>
    <w:multiLevelType w:val="multilevel"/>
    <w:tmpl w:val="9F5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44D54"/>
    <w:multiLevelType w:val="multilevel"/>
    <w:tmpl w:val="B9B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136AD"/>
    <w:multiLevelType w:val="multilevel"/>
    <w:tmpl w:val="9B8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5689143">
    <w:abstractNumId w:val="18"/>
  </w:num>
  <w:num w:numId="2" w16cid:durableId="184295178">
    <w:abstractNumId w:val="16"/>
  </w:num>
  <w:num w:numId="3" w16cid:durableId="1091465153">
    <w:abstractNumId w:val="5"/>
  </w:num>
  <w:num w:numId="4" w16cid:durableId="915624292">
    <w:abstractNumId w:val="12"/>
  </w:num>
  <w:num w:numId="5" w16cid:durableId="6949245">
    <w:abstractNumId w:val="3"/>
  </w:num>
  <w:num w:numId="6" w16cid:durableId="718821870">
    <w:abstractNumId w:val="1"/>
  </w:num>
  <w:num w:numId="7" w16cid:durableId="1740520766">
    <w:abstractNumId w:val="2"/>
  </w:num>
  <w:num w:numId="8" w16cid:durableId="698244264">
    <w:abstractNumId w:val="0"/>
  </w:num>
  <w:num w:numId="9" w16cid:durableId="1024554170">
    <w:abstractNumId w:val="7"/>
  </w:num>
  <w:num w:numId="10" w16cid:durableId="154146619">
    <w:abstractNumId w:val="13"/>
  </w:num>
  <w:num w:numId="11" w16cid:durableId="1733963994">
    <w:abstractNumId w:val="17"/>
  </w:num>
  <w:num w:numId="12" w16cid:durableId="433676543">
    <w:abstractNumId w:val="14"/>
  </w:num>
  <w:num w:numId="13" w16cid:durableId="152334729">
    <w:abstractNumId w:val="10"/>
  </w:num>
  <w:num w:numId="14" w16cid:durableId="2016152714">
    <w:abstractNumId w:val="15"/>
  </w:num>
  <w:num w:numId="15" w16cid:durableId="769468938">
    <w:abstractNumId w:val="6"/>
  </w:num>
  <w:num w:numId="16" w16cid:durableId="1828672300">
    <w:abstractNumId w:val="11"/>
  </w:num>
  <w:num w:numId="17" w16cid:durableId="1292401842">
    <w:abstractNumId w:val="8"/>
  </w:num>
  <w:num w:numId="18" w16cid:durableId="376124670">
    <w:abstractNumId w:val="9"/>
  </w:num>
  <w:num w:numId="19" w16cid:durableId="182114504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3EDD"/>
    <w:rsid w:val="00016F14"/>
    <w:rsid w:val="00021326"/>
    <w:rsid w:val="00021C1E"/>
    <w:rsid w:val="00022D7F"/>
    <w:rsid w:val="00023AEB"/>
    <w:rsid w:val="0002423A"/>
    <w:rsid w:val="00025B9D"/>
    <w:rsid w:val="00027074"/>
    <w:rsid w:val="00027BAE"/>
    <w:rsid w:val="00030820"/>
    <w:rsid w:val="00037C74"/>
    <w:rsid w:val="0004008F"/>
    <w:rsid w:val="00043901"/>
    <w:rsid w:val="000466BF"/>
    <w:rsid w:val="00051553"/>
    <w:rsid w:val="000519FE"/>
    <w:rsid w:val="000534F6"/>
    <w:rsid w:val="00055371"/>
    <w:rsid w:val="000602F5"/>
    <w:rsid w:val="00062BC9"/>
    <w:rsid w:val="00065729"/>
    <w:rsid w:val="00065C69"/>
    <w:rsid w:val="0007056F"/>
    <w:rsid w:val="00077A74"/>
    <w:rsid w:val="000806A4"/>
    <w:rsid w:val="00082506"/>
    <w:rsid w:val="0008580D"/>
    <w:rsid w:val="0008674B"/>
    <w:rsid w:val="0009425D"/>
    <w:rsid w:val="0009716A"/>
    <w:rsid w:val="000A0C00"/>
    <w:rsid w:val="000A1662"/>
    <w:rsid w:val="000A39C5"/>
    <w:rsid w:val="000A6B42"/>
    <w:rsid w:val="000B0486"/>
    <w:rsid w:val="000B0848"/>
    <w:rsid w:val="000B3CC7"/>
    <w:rsid w:val="000B504C"/>
    <w:rsid w:val="000C0294"/>
    <w:rsid w:val="000C0767"/>
    <w:rsid w:val="000C223F"/>
    <w:rsid w:val="000C54F8"/>
    <w:rsid w:val="000D1BC1"/>
    <w:rsid w:val="000D3779"/>
    <w:rsid w:val="000D3B47"/>
    <w:rsid w:val="000D405D"/>
    <w:rsid w:val="000D5C9A"/>
    <w:rsid w:val="000E070F"/>
    <w:rsid w:val="000E12F3"/>
    <w:rsid w:val="000E61D5"/>
    <w:rsid w:val="000E70DE"/>
    <w:rsid w:val="000F24E5"/>
    <w:rsid w:val="000F546C"/>
    <w:rsid w:val="000F5B0E"/>
    <w:rsid w:val="000F5F5A"/>
    <w:rsid w:val="00101A4C"/>
    <w:rsid w:val="0010222E"/>
    <w:rsid w:val="0010591A"/>
    <w:rsid w:val="001113AB"/>
    <w:rsid w:val="00112AE8"/>
    <w:rsid w:val="00115866"/>
    <w:rsid w:val="00115D0B"/>
    <w:rsid w:val="00115D12"/>
    <w:rsid w:val="00116ED5"/>
    <w:rsid w:val="00116EE8"/>
    <w:rsid w:val="0012157E"/>
    <w:rsid w:val="00125C7C"/>
    <w:rsid w:val="00125D4F"/>
    <w:rsid w:val="001315CF"/>
    <w:rsid w:val="001347E3"/>
    <w:rsid w:val="0013546D"/>
    <w:rsid w:val="001361FB"/>
    <w:rsid w:val="0014007F"/>
    <w:rsid w:val="0014256D"/>
    <w:rsid w:val="00145518"/>
    <w:rsid w:val="00150303"/>
    <w:rsid w:val="001530A9"/>
    <w:rsid w:val="0015488C"/>
    <w:rsid w:val="001551A5"/>
    <w:rsid w:val="00155C6A"/>
    <w:rsid w:val="00156641"/>
    <w:rsid w:val="00157280"/>
    <w:rsid w:val="00160DAE"/>
    <w:rsid w:val="0017181C"/>
    <w:rsid w:val="00171E59"/>
    <w:rsid w:val="001750F8"/>
    <w:rsid w:val="00177091"/>
    <w:rsid w:val="00190C86"/>
    <w:rsid w:val="00190F49"/>
    <w:rsid w:val="0019201C"/>
    <w:rsid w:val="00196952"/>
    <w:rsid w:val="0019756B"/>
    <w:rsid w:val="001B0C50"/>
    <w:rsid w:val="001B138F"/>
    <w:rsid w:val="001B7892"/>
    <w:rsid w:val="001C036D"/>
    <w:rsid w:val="001C1735"/>
    <w:rsid w:val="001C3DAB"/>
    <w:rsid w:val="001C7CF8"/>
    <w:rsid w:val="001D3638"/>
    <w:rsid w:val="001D5FD6"/>
    <w:rsid w:val="001E0A50"/>
    <w:rsid w:val="001E3CCD"/>
    <w:rsid w:val="001E3E13"/>
    <w:rsid w:val="001E5CAD"/>
    <w:rsid w:val="001E632A"/>
    <w:rsid w:val="001F0A5F"/>
    <w:rsid w:val="001F0ADE"/>
    <w:rsid w:val="001F0F10"/>
    <w:rsid w:val="001F3DFC"/>
    <w:rsid w:val="001F799E"/>
    <w:rsid w:val="00206AB8"/>
    <w:rsid w:val="00207088"/>
    <w:rsid w:val="00213EE2"/>
    <w:rsid w:val="00213FEC"/>
    <w:rsid w:val="00221347"/>
    <w:rsid w:val="00226680"/>
    <w:rsid w:val="00236F83"/>
    <w:rsid w:val="002477FA"/>
    <w:rsid w:val="00253523"/>
    <w:rsid w:val="002541B3"/>
    <w:rsid w:val="002558C7"/>
    <w:rsid w:val="00255E31"/>
    <w:rsid w:val="00256996"/>
    <w:rsid w:val="0026073A"/>
    <w:rsid w:val="00260CBE"/>
    <w:rsid w:val="00261955"/>
    <w:rsid w:val="00262544"/>
    <w:rsid w:val="00263A51"/>
    <w:rsid w:val="00265032"/>
    <w:rsid w:val="00265952"/>
    <w:rsid w:val="0027223C"/>
    <w:rsid w:val="00272807"/>
    <w:rsid w:val="002732DD"/>
    <w:rsid w:val="0027474B"/>
    <w:rsid w:val="00280A66"/>
    <w:rsid w:val="00281FA2"/>
    <w:rsid w:val="00283FB3"/>
    <w:rsid w:val="00284528"/>
    <w:rsid w:val="0028462E"/>
    <w:rsid w:val="002847EA"/>
    <w:rsid w:val="00285587"/>
    <w:rsid w:val="00290AB0"/>
    <w:rsid w:val="00290BD7"/>
    <w:rsid w:val="00292D17"/>
    <w:rsid w:val="00294743"/>
    <w:rsid w:val="002973EC"/>
    <w:rsid w:val="002A018C"/>
    <w:rsid w:val="002A286B"/>
    <w:rsid w:val="002A46C2"/>
    <w:rsid w:val="002A72DE"/>
    <w:rsid w:val="002A74E2"/>
    <w:rsid w:val="002A74EF"/>
    <w:rsid w:val="002B00BB"/>
    <w:rsid w:val="002B5D9F"/>
    <w:rsid w:val="002B6665"/>
    <w:rsid w:val="002B709E"/>
    <w:rsid w:val="002B7A50"/>
    <w:rsid w:val="002C0A87"/>
    <w:rsid w:val="002C1829"/>
    <w:rsid w:val="002C20CF"/>
    <w:rsid w:val="002C22D6"/>
    <w:rsid w:val="002C3ADB"/>
    <w:rsid w:val="002C3E6A"/>
    <w:rsid w:val="002C4368"/>
    <w:rsid w:val="002C4542"/>
    <w:rsid w:val="002C4E51"/>
    <w:rsid w:val="002C5690"/>
    <w:rsid w:val="002C5F5A"/>
    <w:rsid w:val="002C7E78"/>
    <w:rsid w:val="002D08E7"/>
    <w:rsid w:val="002D1F9C"/>
    <w:rsid w:val="002D2C8E"/>
    <w:rsid w:val="002D6A50"/>
    <w:rsid w:val="002D6D50"/>
    <w:rsid w:val="002E0230"/>
    <w:rsid w:val="002E0517"/>
    <w:rsid w:val="002E4C7F"/>
    <w:rsid w:val="002E75CC"/>
    <w:rsid w:val="002E7D31"/>
    <w:rsid w:val="002F32A5"/>
    <w:rsid w:val="00301DF5"/>
    <w:rsid w:val="00303793"/>
    <w:rsid w:val="00303BC4"/>
    <w:rsid w:val="00305472"/>
    <w:rsid w:val="003111E8"/>
    <w:rsid w:val="00313DAC"/>
    <w:rsid w:val="00314765"/>
    <w:rsid w:val="00314C01"/>
    <w:rsid w:val="003153FF"/>
    <w:rsid w:val="00315C27"/>
    <w:rsid w:val="0031635E"/>
    <w:rsid w:val="00321239"/>
    <w:rsid w:val="00321D95"/>
    <w:rsid w:val="00323003"/>
    <w:rsid w:val="003246E8"/>
    <w:rsid w:val="00324CFF"/>
    <w:rsid w:val="003252AF"/>
    <w:rsid w:val="0032671F"/>
    <w:rsid w:val="00326FFF"/>
    <w:rsid w:val="00333184"/>
    <w:rsid w:val="00334B5D"/>
    <w:rsid w:val="00334CDE"/>
    <w:rsid w:val="00342572"/>
    <w:rsid w:val="00350D69"/>
    <w:rsid w:val="00361A0B"/>
    <w:rsid w:val="00370EE2"/>
    <w:rsid w:val="00371778"/>
    <w:rsid w:val="0037278C"/>
    <w:rsid w:val="00373DA9"/>
    <w:rsid w:val="0037464B"/>
    <w:rsid w:val="003748CB"/>
    <w:rsid w:val="0037528A"/>
    <w:rsid w:val="00375660"/>
    <w:rsid w:val="00380948"/>
    <w:rsid w:val="00391D35"/>
    <w:rsid w:val="00391D90"/>
    <w:rsid w:val="003920E8"/>
    <w:rsid w:val="00394FA5"/>
    <w:rsid w:val="003965EC"/>
    <w:rsid w:val="00396B4A"/>
    <w:rsid w:val="00396C89"/>
    <w:rsid w:val="00397292"/>
    <w:rsid w:val="00397432"/>
    <w:rsid w:val="00397A53"/>
    <w:rsid w:val="003A0980"/>
    <w:rsid w:val="003A3571"/>
    <w:rsid w:val="003A5200"/>
    <w:rsid w:val="003B252C"/>
    <w:rsid w:val="003B46CF"/>
    <w:rsid w:val="003C1F6A"/>
    <w:rsid w:val="003C3867"/>
    <w:rsid w:val="003C6525"/>
    <w:rsid w:val="003D27DB"/>
    <w:rsid w:val="003D4F66"/>
    <w:rsid w:val="003D5595"/>
    <w:rsid w:val="003D6BD8"/>
    <w:rsid w:val="003E0673"/>
    <w:rsid w:val="003E0B64"/>
    <w:rsid w:val="003E2B4F"/>
    <w:rsid w:val="003E359D"/>
    <w:rsid w:val="003E478B"/>
    <w:rsid w:val="003E4ED3"/>
    <w:rsid w:val="003E6942"/>
    <w:rsid w:val="003E6A3B"/>
    <w:rsid w:val="003F0388"/>
    <w:rsid w:val="003F7D2A"/>
    <w:rsid w:val="00402560"/>
    <w:rsid w:val="00402643"/>
    <w:rsid w:val="004051DC"/>
    <w:rsid w:val="00406A73"/>
    <w:rsid w:val="004136A1"/>
    <w:rsid w:val="004146F4"/>
    <w:rsid w:val="0041500B"/>
    <w:rsid w:val="0041744C"/>
    <w:rsid w:val="0041797B"/>
    <w:rsid w:val="0042262F"/>
    <w:rsid w:val="004228C0"/>
    <w:rsid w:val="00424DF1"/>
    <w:rsid w:val="0042684E"/>
    <w:rsid w:val="0043552A"/>
    <w:rsid w:val="00440036"/>
    <w:rsid w:val="00454B16"/>
    <w:rsid w:val="004555FD"/>
    <w:rsid w:val="0045767E"/>
    <w:rsid w:val="00457835"/>
    <w:rsid w:val="00461E5E"/>
    <w:rsid w:val="0046230F"/>
    <w:rsid w:val="0046242C"/>
    <w:rsid w:val="004639D6"/>
    <w:rsid w:val="00464CBE"/>
    <w:rsid w:val="004656CF"/>
    <w:rsid w:val="00466F16"/>
    <w:rsid w:val="004724B8"/>
    <w:rsid w:val="004731D9"/>
    <w:rsid w:val="004745B1"/>
    <w:rsid w:val="00480F6E"/>
    <w:rsid w:val="00481E67"/>
    <w:rsid w:val="0048283B"/>
    <w:rsid w:val="004831D4"/>
    <w:rsid w:val="00483575"/>
    <w:rsid w:val="00492A2E"/>
    <w:rsid w:val="0049548F"/>
    <w:rsid w:val="00495673"/>
    <w:rsid w:val="0049656E"/>
    <w:rsid w:val="004969CB"/>
    <w:rsid w:val="004969CF"/>
    <w:rsid w:val="004A0964"/>
    <w:rsid w:val="004A13E6"/>
    <w:rsid w:val="004A1C10"/>
    <w:rsid w:val="004A1F58"/>
    <w:rsid w:val="004A276D"/>
    <w:rsid w:val="004A322F"/>
    <w:rsid w:val="004A38B2"/>
    <w:rsid w:val="004A3C63"/>
    <w:rsid w:val="004A674E"/>
    <w:rsid w:val="004A6B42"/>
    <w:rsid w:val="004B1DF4"/>
    <w:rsid w:val="004B29C0"/>
    <w:rsid w:val="004C5C66"/>
    <w:rsid w:val="004D13B8"/>
    <w:rsid w:val="004D148E"/>
    <w:rsid w:val="004D3BBD"/>
    <w:rsid w:val="004D3D92"/>
    <w:rsid w:val="004D53BA"/>
    <w:rsid w:val="004E46A5"/>
    <w:rsid w:val="004E50B1"/>
    <w:rsid w:val="004E5EB3"/>
    <w:rsid w:val="004E620B"/>
    <w:rsid w:val="004E711A"/>
    <w:rsid w:val="004F011F"/>
    <w:rsid w:val="004F139E"/>
    <w:rsid w:val="00500824"/>
    <w:rsid w:val="00501F49"/>
    <w:rsid w:val="00502714"/>
    <w:rsid w:val="00502721"/>
    <w:rsid w:val="00502AA2"/>
    <w:rsid w:val="005034D5"/>
    <w:rsid w:val="00510141"/>
    <w:rsid w:val="00511089"/>
    <w:rsid w:val="005111F7"/>
    <w:rsid w:val="00512C7A"/>
    <w:rsid w:val="00516F37"/>
    <w:rsid w:val="005201A9"/>
    <w:rsid w:val="00520F71"/>
    <w:rsid w:val="00522547"/>
    <w:rsid w:val="005279BE"/>
    <w:rsid w:val="005308A8"/>
    <w:rsid w:val="00534155"/>
    <w:rsid w:val="00535C69"/>
    <w:rsid w:val="00546041"/>
    <w:rsid w:val="00546FAC"/>
    <w:rsid w:val="005476B4"/>
    <w:rsid w:val="00550582"/>
    <w:rsid w:val="00550FA2"/>
    <w:rsid w:val="00553F1B"/>
    <w:rsid w:val="00555734"/>
    <w:rsid w:val="00565C56"/>
    <w:rsid w:val="005746FC"/>
    <w:rsid w:val="005804E0"/>
    <w:rsid w:val="0058196A"/>
    <w:rsid w:val="00581C62"/>
    <w:rsid w:val="005823DE"/>
    <w:rsid w:val="00583921"/>
    <w:rsid w:val="0059156F"/>
    <w:rsid w:val="00592B61"/>
    <w:rsid w:val="00593922"/>
    <w:rsid w:val="00594FF0"/>
    <w:rsid w:val="00595961"/>
    <w:rsid w:val="005A01B9"/>
    <w:rsid w:val="005A03BA"/>
    <w:rsid w:val="005A0856"/>
    <w:rsid w:val="005A1484"/>
    <w:rsid w:val="005A297A"/>
    <w:rsid w:val="005B02DF"/>
    <w:rsid w:val="005B0C3F"/>
    <w:rsid w:val="005B1129"/>
    <w:rsid w:val="005B29AC"/>
    <w:rsid w:val="005B6DC5"/>
    <w:rsid w:val="005C2801"/>
    <w:rsid w:val="005C2FAD"/>
    <w:rsid w:val="005C6353"/>
    <w:rsid w:val="005C637A"/>
    <w:rsid w:val="005C772A"/>
    <w:rsid w:val="005C7FFA"/>
    <w:rsid w:val="005D44CD"/>
    <w:rsid w:val="005D44DD"/>
    <w:rsid w:val="005E03F8"/>
    <w:rsid w:val="005E0FA9"/>
    <w:rsid w:val="005E1B5E"/>
    <w:rsid w:val="005E331B"/>
    <w:rsid w:val="005E4A1F"/>
    <w:rsid w:val="005E5047"/>
    <w:rsid w:val="005E5AA5"/>
    <w:rsid w:val="005F196D"/>
    <w:rsid w:val="00605F29"/>
    <w:rsid w:val="00607A2B"/>
    <w:rsid w:val="00613861"/>
    <w:rsid w:val="00614DD4"/>
    <w:rsid w:val="00616E3B"/>
    <w:rsid w:val="006237D8"/>
    <w:rsid w:val="006308D2"/>
    <w:rsid w:val="006310F2"/>
    <w:rsid w:val="00632C59"/>
    <w:rsid w:val="0063440B"/>
    <w:rsid w:val="00634BC8"/>
    <w:rsid w:val="00635786"/>
    <w:rsid w:val="006359AF"/>
    <w:rsid w:val="00643D3C"/>
    <w:rsid w:val="006454BC"/>
    <w:rsid w:val="006473F8"/>
    <w:rsid w:val="00647B08"/>
    <w:rsid w:val="006531BA"/>
    <w:rsid w:val="006540DC"/>
    <w:rsid w:val="00660055"/>
    <w:rsid w:val="00661995"/>
    <w:rsid w:val="006629BD"/>
    <w:rsid w:val="00662A0B"/>
    <w:rsid w:val="006632E9"/>
    <w:rsid w:val="006700D8"/>
    <w:rsid w:val="00674F77"/>
    <w:rsid w:val="006806D8"/>
    <w:rsid w:val="00680A38"/>
    <w:rsid w:val="00680B7B"/>
    <w:rsid w:val="00683A88"/>
    <w:rsid w:val="00685030"/>
    <w:rsid w:val="00686687"/>
    <w:rsid w:val="00690B65"/>
    <w:rsid w:val="00692A70"/>
    <w:rsid w:val="00695777"/>
    <w:rsid w:val="00696C92"/>
    <w:rsid w:val="006A0F1F"/>
    <w:rsid w:val="006A2CBF"/>
    <w:rsid w:val="006A5945"/>
    <w:rsid w:val="006A5C68"/>
    <w:rsid w:val="006A642C"/>
    <w:rsid w:val="006A70E6"/>
    <w:rsid w:val="006B06E8"/>
    <w:rsid w:val="006B4408"/>
    <w:rsid w:val="006B5C75"/>
    <w:rsid w:val="006B601F"/>
    <w:rsid w:val="006B60AC"/>
    <w:rsid w:val="006B691C"/>
    <w:rsid w:val="006C187C"/>
    <w:rsid w:val="006C2E90"/>
    <w:rsid w:val="006C4265"/>
    <w:rsid w:val="006C457B"/>
    <w:rsid w:val="006C464F"/>
    <w:rsid w:val="006C6302"/>
    <w:rsid w:val="006D3F93"/>
    <w:rsid w:val="006D619A"/>
    <w:rsid w:val="006D61DD"/>
    <w:rsid w:val="006D6730"/>
    <w:rsid w:val="006E03C9"/>
    <w:rsid w:val="006E3001"/>
    <w:rsid w:val="006E7756"/>
    <w:rsid w:val="006F5487"/>
    <w:rsid w:val="00700114"/>
    <w:rsid w:val="007002D3"/>
    <w:rsid w:val="007006E3"/>
    <w:rsid w:val="00700C0A"/>
    <w:rsid w:val="0070221F"/>
    <w:rsid w:val="007022A7"/>
    <w:rsid w:val="00705917"/>
    <w:rsid w:val="0070686C"/>
    <w:rsid w:val="00707014"/>
    <w:rsid w:val="007079E6"/>
    <w:rsid w:val="007100A5"/>
    <w:rsid w:val="0071441E"/>
    <w:rsid w:val="00720189"/>
    <w:rsid w:val="00723FE0"/>
    <w:rsid w:val="0072413B"/>
    <w:rsid w:val="007252AF"/>
    <w:rsid w:val="007254F4"/>
    <w:rsid w:val="0072589C"/>
    <w:rsid w:val="0072778E"/>
    <w:rsid w:val="0073088A"/>
    <w:rsid w:val="00730A3A"/>
    <w:rsid w:val="00732989"/>
    <w:rsid w:val="00733B3D"/>
    <w:rsid w:val="00734298"/>
    <w:rsid w:val="0073488F"/>
    <w:rsid w:val="00734E6E"/>
    <w:rsid w:val="0073676F"/>
    <w:rsid w:val="00741AF9"/>
    <w:rsid w:val="00742F32"/>
    <w:rsid w:val="007449B0"/>
    <w:rsid w:val="00744B8F"/>
    <w:rsid w:val="00746139"/>
    <w:rsid w:val="007479AC"/>
    <w:rsid w:val="00752F54"/>
    <w:rsid w:val="00753A7E"/>
    <w:rsid w:val="00755F06"/>
    <w:rsid w:val="00756E9F"/>
    <w:rsid w:val="00762EB7"/>
    <w:rsid w:val="00766B7B"/>
    <w:rsid w:val="007679E5"/>
    <w:rsid w:val="007723E2"/>
    <w:rsid w:val="00772DB7"/>
    <w:rsid w:val="007749F8"/>
    <w:rsid w:val="007763F0"/>
    <w:rsid w:val="00781C62"/>
    <w:rsid w:val="007828BB"/>
    <w:rsid w:val="00782DBD"/>
    <w:rsid w:val="0078491A"/>
    <w:rsid w:val="00787E14"/>
    <w:rsid w:val="00790F91"/>
    <w:rsid w:val="00791AC3"/>
    <w:rsid w:val="007952AC"/>
    <w:rsid w:val="007A4361"/>
    <w:rsid w:val="007A5C1E"/>
    <w:rsid w:val="007A6AC5"/>
    <w:rsid w:val="007B03C5"/>
    <w:rsid w:val="007B39AF"/>
    <w:rsid w:val="007B4BA3"/>
    <w:rsid w:val="007B6228"/>
    <w:rsid w:val="007B638F"/>
    <w:rsid w:val="007B6FA0"/>
    <w:rsid w:val="007C2180"/>
    <w:rsid w:val="007C2C46"/>
    <w:rsid w:val="007C4773"/>
    <w:rsid w:val="007C4CEE"/>
    <w:rsid w:val="007C747C"/>
    <w:rsid w:val="007C74BB"/>
    <w:rsid w:val="007C7916"/>
    <w:rsid w:val="007D0335"/>
    <w:rsid w:val="007D1307"/>
    <w:rsid w:val="007D2883"/>
    <w:rsid w:val="007D4CD8"/>
    <w:rsid w:val="007D5353"/>
    <w:rsid w:val="007D59EF"/>
    <w:rsid w:val="007E0C03"/>
    <w:rsid w:val="007E3156"/>
    <w:rsid w:val="007E7E3D"/>
    <w:rsid w:val="007F2735"/>
    <w:rsid w:val="007F3A66"/>
    <w:rsid w:val="007F4F35"/>
    <w:rsid w:val="007F6B0C"/>
    <w:rsid w:val="00801E3C"/>
    <w:rsid w:val="00804D7C"/>
    <w:rsid w:val="0081105C"/>
    <w:rsid w:val="00820F80"/>
    <w:rsid w:val="0082486E"/>
    <w:rsid w:val="00825475"/>
    <w:rsid w:val="008278EC"/>
    <w:rsid w:val="00831A24"/>
    <w:rsid w:val="00832C26"/>
    <w:rsid w:val="00836FFA"/>
    <w:rsid w:val="0083743F"/>
    <w:rsid w:val="008423D0"/>
    <w:rsid w:val="0084286F"/>
    <w:rsid w:val="00844A8B"/>
    <w:rsid w:val="00847706"/>
    <w:rsid w:val="00850F1C"/>
    <w:rsid w:val="00853642"/>
    <w:rsid w:val="00856B25"/>
    <w:rsid w:val="00857987"/>
    <w:rsid w:val="00862483"/>
    <w:rsid w:val="00867C40"/>
    <w:rsid w:val="00867FFE"/>
    <w:rsid w:val="008710E6"/>
    <w:rsid w:val="00873EA1"/>
    <w:rsid w:val="00874518"/>
    <w:rsid w:val="00880E0E"/>
    <w:rsid w:val="008827A3"/>
    <w:rsid w:val="00890302"/>
    <w:rsid w:val="008921A4"/>
    <w:rsid w:val="008928FF"/>
    <w:rsid w:val="00895AB2"/>
    <w:rsid w:val="00895B3E"/>
    <w:rsid w:val="00895C59"/>
    <w:rsid w:val="008A14BC"/>
    <w:rsid w:val="008A159B"/>
    <w:rsid w:val="008A2203"/>
    <w:rsid w:val="008A371F"/>
    <w:rsid w:val="008A5B8F"/>
    <w:rsid w:val="008A7E94"/>
    <w:rsid w:val="008B0EB0"/>
    <w:rsid w:val="008B3437"/>
    <w:rsid w:val="008B4CC1"/>
    <w:rsid w:val="008C0A87"/>
    <w:rsid w:val="008C4F8D"/>
    <w:rsid w:val="008D493E"/>
    <w:rsid w:val="008D6EA7"/>
    <w:rsid w:val="008E1411"/>
    <w:rsid w:val="008E1700"/>
    <w:rsid w:val="008E1F7B"/>
    <w:rsid w:val="008E5E01"/>
    <w:rsid w:val="008F07D0"/>
    <w:rsid w:val="008F0BB6"/>
    <w:rsid w:val="008F189E"/>
    <w:rsid w:val="008F18BB"/>
    <w:rsid w:val="008F2444"/>
    <w:rsid w:val="008F2665"/>
    <w:rsid w:val="008F5992"/>
    <w:rsid w:val="00902F7F"/>
    <w:rsid w:val="00910B4E"/>
    <w:rsid w:val="00910F7F"/>
    <w:rsid w:val="009123CE"/>
    <w:rsid w:val="009138A4"/>
    <w:rsid w:val="00922595"/>
    <w:rsid w:val="0092592E"/>
    <w:rsid w:val="009324C8"/>
    <w:rsid w:val="00932C8D"/>
    <w:rsid w:val="00934A35"/>
    <w:rsid w:val="009352D2"/>
    <w:rsid w:val="00940418"/>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279C"/>
    <w:rsid w:val="00962BE3"/>
    <w:rsid w:val="00964821"/>
    <w:rsid w:val="009652FD"/>
    <w:rsid w:val="009703E5"/>
    <w:rsid w:val="00975960"/>
    <w:rsid w:val="009763F6"/>
    <w:rsid w:val="00980F90"/>
    <w:rsid w:val="00983CED"/>
    <w:rsid w:val="0098418D"/>
    <w:rsid w:val="00984309"/>
    <w:rsid w:val="009914EC"/>
    <w:rsid w:val="009945CD"/>
    <w:rsid w:val="009A03FC"/>
    <w:rsid w:val="009A0F6F"/>
    <w:rsid w:val="009A139B"/>
    <w:rsid w:val="009A2CF2"/>
    <w:rsid w:val="009A5EF1"/>
    <w:rsid w:val="009A649E"/>
    <w:rsid w:val="009B17EF"/>
    <w:rsid w:val="009B5643"/>
    <w:rsid w:val="009B71A7"/>
    <w:rsid w:val="009B7B02"/>
    <w:rsid w:val="009C076C"/>
    <w:rsid w:val="009C23FF"/>
    <w:rsid w:val="009C5973"/>
    <w:rsid w:val="009C5A5A"/>
    <w:rsid w:val="009D0B3C"/>
    <w:rsid w:val="009D5383"/>
    <w:rsid w:val="009D7B1D"/>
    <w:rsid w:val="009E28A4"/>
    <w:rsid w:val="009E37AC"/>
    <w:rsid w:val="009E5FA0"/>
    <w:rsid w:val="009E71D9"/>
    <w:rsid w:val="009F0118"/>
    <w:rsid w:val="009F0352"/>
    <w:rsid w:val="009F06A6"/>
    <w:rsid w:val="009F06D9"/>
    <w:rsid w:val="009F106E"/>
    <w:rsid w:val="009F1341"/>
    <w:rsid w:val="009F2E92"/>
    <w:rsid w:val="009F2EDA"/>
    <w:rsid w:val="009F34E9"/>
    <w:rsid w:val="009F6B46"/>
    <w:rsid w:val="00A03D2E"/>
    <w:rsid w:val="00A05AFD"/>
    <w:rsid w:val="00A101CE"/>
    <w:rsid w:val="00A14D04"/>
    <w:rsid w:val="00A15705"/>
    <w:rsid w:val="00A15D47"/>
    <w:rsid w:val="00A177C3"/>
    <w:rsid w:val="00A20691"/>
    <w:rsid w:val="00A2247C"/>
    <w:rsid w:val="00A25462"/>
    <w:rsid w:val="00A259D1"/>
    <w:rsid w:val="00A30303"/>
    <w:rsid w:val="00A31556"/>
    <w:rsid w:val="00A31F34"/>
    <w:rsid w:val="00A327F4"/>
    <w:rsid w:val="00A3353B"/>
    <w:rsid w:val="00A36994"/>
    <w:rsid w:val="00A412DB"/>
    <w:rsid w:val="00A43902"/>
    <w:rsid w:val="00A522C5"/>
    <w:rsid w:val="00A52A43"/>
    <w:rsid w:val="00A53707"/>
    <w:rsid w:val="00A55007"/>
    <w:rsid w:val="00A62D6F"/>
    <w:rsid w:val="00A645F2"/>
    <w:rsid w:val="00A67415"/>
    <w:rsid w:val="00A6757D"/>
    <w:rsid w:val="00A71948"/>
    <w:rsid w:val="00A71E72"/>
    <w:rsid w:val="00A71F9B"/>
    <w:rsid w:val="00A74580"/>
    <w:rsid w:val="00A748EF"/>
    <w:rsid w:val="00A74B11"/>
    <w:rsid w:val="00A74BE7"/>
    <w:rsid w:val="00A75971"/>
    <w:rsid w:val="00A75E4E"/>
    <w:rsid w:val="00A81B1D"/>
    <w:rsid w:val="00A830C9"/>
    <w:rsid w:val="00A85F6A"/>
    <w:rsid w:val="00A86B7F"/>
    <w:rsid w:val="00A8725E"/>
    <w:rsid w:val="00A8753E"/>
    <w:rsid w:val="00A946F8"/>
    <w:rsid w:val="00A961A3"/>
    <w:rsid w:val="00A9621E"/>
    <w:rsid w:val="00AA06CB"/>
    <w:rsid w:val="00AA35CF"/>
    <w:rsid w:val="00AA3CD8"/>
    <w:rsid w:val="00AA68F1"/>
    <w:rsid w:val="00AB0119"/>
    <w:rsid w:val="00AB19E3"/>
    <w:rsid w:val="00AB1D4D"/>
    <w:rsid w:val="00AB32D6"/>
    <w:rsid w:val="00AB3973"/>
    <w:rsid w:val="00AC0AFD"/>
    <w:rsid w:val="00AC1157"/>
    <w:rsid w:val="00AC2340"/>
    <w:rsid w:val="00AC3429"/>
    <w:rsid w:val="00AC5F83"/>
    <w:rsid w:val="00AC6C64"/>
    <w:rsid w:val="00AD0B14"/>
    <w:rsid w:val="00AD2212"/>
    <w:rsid w:val="00AD3A26"/>
    <w:rsid w:val="00AD47B2"/>
    <w:rsid w:val="00AD4FCD"/>
    <w:rsid w:val="00AD632B"/>
    <w:rsid w:val="00AD73F6"/>
    <w:rsid w:val="00AE0EAF"/>
    <w:rsid w:val="00AE1CE7"/>
    <w:rsid w:val="00AE2EF1"/>
    <w:rsid w:val="00AE465D"/>
    <w:rsid w:val="00AF2404"/>
    <w:rsid w:val="00AF2683"/>
    <w:rsid w:val="00B0088F"/>
    <w:rsid w:val="00B013F3"/>
    <w:rsid w:val="00B018F8"/>
    <w:rsid w:val="00B01A91"/>
    <w:rsid w:val="00B02578"/>
    <w:rsid w:val="00B03C62"/>
    <w:rsid w:val="00B03E62"/>
    <w:rsid w:val="00B04FDF"/>
    <w:rsid w:val="00B13800"/>
    <w:rsid w:val="00B15196"/>
    <w:rsid w:val="00B21CC9"/>
    <w:rsid w:val="00B220B5"/>
    <w:rsid w:val="00B24E4E"/>
    <w:rsid w:val="00B30B1B"/>
    <w:rsid w:val="00B428D3"/>
    <w:rsid w:val="00B441D5"/>
    <w:rsid w:val="00B4500E"/>
    <w:rsid w:val="00B50052"/>
    <w:rsid w:val="00B510E2"/>
    <w:rsid w:val="00B54070"/>
    <w:rsid w:val="00B54335"/>
    <w:rsid w:val="00B576F4"/>
    <w:rsid w:val="00B62548"/>
    <w:rsid w:val="00B62CDB"/>
    <w:rsid w:val="00B6434A"/>
    <w:rsid w:val="00B644EC"/>
    <w:rsid w:val="00B6454D"/>
    <w:rsid w:val="00B64CAF"/>
    <w:rsid w:val="00B65822"/>
    <w:rsid w:val="00B6623A"/>
    <w:rsid w:val="00B66C57"/>
    <w:rsid w:val="00B70CC1"/>
    <w:rsid w:val="00B7204E"/>
    <w:rsid w:val="00B72A13"/>
    <w:rsid w:val="00B72EB8"/>
    <w:rsid w:val="00B8088D"/>
    <w:rsid w:val="00B8173E"/>
    <w:rsid w:val="00B83537"/>
    <w:rsid w:val="00B8661F"/>
    <w:rsid w:val="00B8769E"/>
    <w:rsid w:val="00B90A1B"/>
    <w:rsid w:val="00B930ED"/>
    <w:rsid w:val="00B9421F"/>
    <w:rsid w:val="00B94DC2"/>
    <w:rsid w:val="00B950B0"/>
    <w:rsid w:val="00BA3609"/>
    <w:rsid w:val="00BA3FB8"/>
    <w:rsid w:val="00BA48FD"/>
    <w:rsid w:val="00BA5BDA"/>
    <w:rsid w:val="00BB4DDB"/>
    <w:rsid w:val="00BB4EBE"/>
    <w:rsid w:val="00BC1FD0"/>
    <w:rsid w:val="00BC372C"/>
    <w:rsid w:val="00BD64CB"/>
    <w:rsid w:val="00BD7016"/>
    <w:rsid w:val="00BD7904"/>
    <w:rsid w:val="00BE0309"/>
    <w:rsid w:val="00BE2983"/>
    <w:rsid w:val="00BE7C2B"/>
    <w:rsid w:val="00BF65A4"/>
    <w:rsid w:val="00C01268"/>
    <w:rsid w:val="00C01359"/>
    <w:rsid w:val="00C0195B"/>
    <w:rsid w:val="00C01FF0"/>
    <w:rsid w:val="00C024E9"/>
    <w:rsid w:val="00C04A45"/>
    <w:rsid w:val="00C061EA"/>
    <w:rsid w:val="00C062ED"/>
    <w:rsid w:val="00C1136B"/>
    <w:rsid w:val="00C16C82"/>
    <w:rsid w:val="00C1777A"/>
    <w:rsid w:val="00C302BE"/>
    <w:rsid w:val="00C35111"/>
    <w:rsid w:val="00C36345"/>
    <w:rsid w:val="00C367C3"/>
    <w:rsid w:val="00C37750"/>
    <w:rsid w:val="00C40133"/>
    <w:rsid w:val="00C42572"/>
    <w:rsid w:val="00C44279"/>
    <w:rsid w:val="00C44B05"/>
    <w:rsid w:val="00C465A4"/>
    <w:rsid w:val="00C51E20"/>
    <w:rsid w:val="00C5231A"/>
    <w:rsid w:val="00C52897"/>
    <w:rsid w:val="00C531D6"/>
    <w:rsid w:val="00C550E8"/>
    <w:rsid w:val="00C5657A"/>
    <w:rsid w:val="00C56940"/>
    <w:rsid w:val="00C57AD9"/>
    <w:rsid w:val="00C60EBD"/>
    <w:rsid w:val="00C627C4"/>
    <w:rsid w:val="00C74032"/>
    <w:rsid w:val="00C76930"/>
    <w:rsid w:val="00C77C22"/>
    <w:rsid w:val="00C9103C"/>
    <w:rsid w:val="00C936FD"/>
    <w:rsid w:val="00C955AF"/>
    <w:rsid w:val="00CA24B4"/>
    <w:rsid w:val="00CA338C"/>
    <w:rsid w:val="00CA3E00"/>
    <w:rsid w:val="00CA4494"/>
    <w:rsid w:val="00CA54FB"/>
    <w:rsid w:val="00CB0431"/>
    <w:rsid w:val="00CB1171"/>
    <w:rsid w:val="00CB47D8"/>
    <w:rsid w:val="00CB53F0"/>
    <w:rsid w:val="00CB55DE"/>
    <w:rsid w:val="00CC46B2"/>
    <w:rsid w:val="00CC49E9"/>
    <w:rsid w:val="00CC5E2C"/>
    <w:rsid w:val="00CD0720"/>
    <w:rsid w:val="00CD1A9B"/>
    <w:rsid w:val="00CD5649"/>
    <w:rsid w:val="00CD6ABF"/>
    <w:rsid w:val="00CD7D2A"/>
    <w:rsid w:val="00CE26B9"/>
    <w:rsid w:val="00CE3F31"/>
    <w:rsid w:val="00CE4E80"/>
    <w:rsid w:val="00CE5B1F"/>
    <w:rsid w:val="00CF38D4"/>
    <w:rsid w:val="00CF5E42"/>
    <w:rsid w:val="00D0163D"/>
    <w:rsid w:val="00D022D1"/>
    <w:rsid w:val="00D03335"/>
    <w:rsid w:val="00D06A1C"/>
    <w:rsid w:val="00D07767"/>
    <w:rsid w:val="00D11CE7"/>
    <w:rsid w:val="00D14B08"/>
    <w:rsid w:val="00D15537"/>
    <w:rsid w:val="00D22DFE"/>
    <w:rsid w:val="00D30DD3"/>
    <w:rsid w:val="00D32E08"/>
    <w:rsid w:val="00D36A4A"/>
    <w:rsid w:val="00D462AA"/>
    <w:rsid w:val="00D47FBB"/>
    <w:rsid w:val="00D50E50"/>
    <w:rsid w:val="00D522CD"/>
    <w:rsid w:val="00D52C45"/>
    <w:rsid w:val="00D53214"/>
    <w:rsid w:val="00D54AB2"/>
    <w:rsid w:val="00D600CB"/>
    <w:rsid w:val="00D61ACA"/>
    <w:rsid w:val="00D67FFD"/>
    <w:rsid w:val="00D70EF1"/>
    <w:rsid w:val="00D71F68"/>
    <w:rsid w:val="00D730AB"/>
    <w:rsid w:val="00D75457"/>
    <w:rsid w:val="00D8132C"/>
    <w:rsid w:val="00D81942"/>
    <w:rsid w:val="00D922B2"/>
    <w:rsid w:val="00D94246"/>
    <w:rsid w:val="00D9686B"/>
    <w:rsid w:val="00D974F1"/>
    <w:rsid w:val="00D979DD"/>
    <w:rsid w:val="00DA0864"/>
    <w:rsid w:val="00DA2F2D"/>
    <w:rsid w:val="00DA5BC6"/>
    <w:rsid w:val="00DA64B0"/>
    <w:rsid w:val="00DB01B5"/>
    <w:rsid w:val="00DB1E70"/>
    <w:rsid w:val="00DB3DDA"/>
    <w:rsid w:val="00DB5B27"/>
    <w:rsid w:val="00DB6570"/>
    <w:rsid w:val="00DB66BD"/>
    <w:rsid w:val="00DB7B94"/>
    <w:rsid w:val="00DC1C3F"/>
    <w:rsid w:val="00DC3094"/>
    <w:rsid w:val="00DC46E4"/>
    <w:rsid w:val="00DC6CCC"/>
    <w:rsid w:val="00DC78D0"/>
    <w:rsid w:val="00DD7693"/>
    <w:rsid w:val="00DE16D3"/>
    <w:rsid w:val="00DE40DA"/>
    <w:rsid w:val="00DE4778"/>
    <w:rsid w:val="00DE5C18"/>
    <w:rsid w:val="00DE6160"/>
    <w:rsid w:val="00DE74C6"/>
    <w:rsid w:val="00DF301A"/>
    <w:rsid w:val="00DF3D5E"/>
    <w:rsid w:val="00E01562"/>
    <w:rsid w:val="00E017EE"/>
    <w:rsid w:val="00E13073"/>
    <w:rsid w:val="00E130E4"/>
    <w:rsid w:val="00E138DE"/>
    <w:rsid w:val="00E13945"/>
    <w:rsid w:val="00E13C94"/>
    <w:rsid w:val="00E13E12"/>
    <w:rsid w:val="00E15131"/>
    <w:rsid w:val="00E164BE"/>
    <w:rsid w:val="00E24EF9"/>
    <w:rsid w:val="00E32D33"/>
    <w:rsid w:val="00E336AB"/>
    <w:rsid w:val="00E351BF"/>
    <w:rsid w:val="00E36909"/>
    <w:rsid w:val="00E40994"/>
    <w:rsid w:val="00E40EB5"/>
    <w:rsid w:val="00E42C4F"/>
    <w:rsid w:val="00E4330C"/>
    <w:rsid w:val="00E470E0"/>
    <w:rsid w:val="00E50219"/>
    <w:rsid w:val="00E52C0E"/>
    <w:rsid w:val="00E6202F"/>
    <w:rsid w:val="00E6209F"/>
    <w:rsid w:val="00E6412D"/>
    <w:rsid w:val="00E6481C"/>
    <w:rsid w:val="00E6588E"/>
    <w:rsid w:val="00E65DFE"/>
    <w:rsid w:val="00E661F9"/>
    <w:rsid w:val="00E67F2B"/>
    <w:rsid w:val="00E70C46"/>
    <w:rsid w:val="00E71428"/>
    <w:rsid w:val="00E71E7B"/>
    <w:rsid w:val="00E7324C"/>
    <w:rsid w:val="00E7494E"/>
    <w:rsid w:val="00E76188"/>
    <w:rsid w:val="00E766FE"/>
    <w:rsid w:val="00E92115"/>
    <w:rsid w:val="00EA2C03"/>
    <w:rsid w:val="00EA565D"/>
    <w:rsid w:val="00EA7BF8"/>
    <w:rsid w:val="00EB03C2"/>
    <w:rsid w:val="00EB05B0"/>
    <w:rsid w:val="00EB29C6"/>
    <w:rsid w:val="00EB5D30"/>
    <w:rsid w:val="00EB65AD"/>
    <w:rsid w:val="00EC21D1"/>
    <w:rsid w:val="00EC4802"/>
    <w:rsid w:val="00EC7B87"/>
    <w:rsid w:val="00ED086E"/>
    <w:rsid w:val="00ED1321"/>
    <w:rsid w:val="00ED1364"/>
    <w:rsid w:val="00ED24CB"/>
    <w:rsid w:val="00EE3D82"/>
    <w:rsid w:val="00EE3E2F"/>
    <w:rsid w:val="00EE73D2"/>
    <w:rsid w:val="00EF2D02"/>
    <w:rsid w:val="00EF3F4C"/>
    <w:rsid w:val="00EF40C4"/>
    <w:rsid w:val="00EF4E28"/>
    <w:rsid w:val="00EF58E3"/>
    <w:rsid w:val="00EF66A0"/>
    <w:rsid w:val="00F02239"/>
    <w:rsid w:val="00F02443"/>
    <w:rsid w:val="00F0417A"/>
    <w:rsid w:val="00F04C23"/>
    <w:rsid w:val="00F0689E"/>
    <w:rsid w:val="00F10343"/>
    <w:rsid w:val="00F11AE2"/>
    <w:rsid w:val="00F133B4"/>
    <w:rsid w:val="00F155BA"/>
    <w:rsid w:val="00F17A3A"/>
    <w:rsid w:val="00F212C7"/>
    <w:rsid w:val="00F22EF5"/>
    <w:rsid w:val="00F2448E"/>
    <w:rsid w:val="00F24826"/>
    <w:rsid w:val="00F27D25"/>
    <w:rsid w:val="00F31E11"/>
    <w:rsid w:val="00F32431"/>
    <w:rsid w:val="00F326C9"/>
    <w:rsid w:val="00F32D12"/>
    <w:rsid w:val="00F3544F"/>
    <w:rsid w:val="00F36B38"/>
    <w:rsid w:val="00F420EA"/>
    <w:rsid w:val="00F43E2B"/>
    <w:rsid w:val="00F44E6A"/>
    <w:rsid w:val="00F475C5"/>
    <w:rsid w:val="00F52C72"/>
    <w:rsid w:val="00F55129"/>
    <w:rsid w:val="00F55BA9"/>
    <w:rsid w:val="00F57E7C"/>
    <w:rsid w:val="00F60940"/>
    <w:rsid w:val="00F60D98"/>
    <w:rsid w:val="00F622BD"/>
    <w:rsid w:val="00F62473"/>
    <w:rsid w:val="00F65582"/>
    <w:rsid w:val="00F6563A"/>
    <w:rsid w:val="00F76714"/>
    <w:rsid w:val="00F76BC9"/>
    <w:rsid w:val="00F76F67"/>
    <w:rsid w:val="00F7723E"/>
    <w:rsid w:val="00F855EF"/>
    <w:rsid w:val="00F9334E"/>
    <w:rsid w:val="00F933C4"/>
    <w:rsid w:val="00F949D5"/>
    <w:rsid w:val="00FA41B5"/>
    <w:rsid w:val="00FA7225"/>
    <w:rsid w:val="00FA7791"/>
    <w:rsid w:val="00FB0D2B"/>
    <w:rsid w:val="00FB33BD"/>
    <w:rsid w:val="00FB4FA2"/>
    <w:rsid w:val="00FC374C"/>
    <w:rsid w:val="00FC3FF5"/>
    <w:rsid w:val="00FC48A9"/>
    <w:rsid w:val="00FC534D"/>
    <w:rsid w:val="00FC6B5A"/>
    <w:rsid w:val="00FC7015"/>
    <w:rsid w:val="00FC74DB"/>
    <w:rsid w:val="00FD3ADB"/>
    <w:rsid w:val="00FD47AA"/>
    <w:rsid w:val="00FD4B89"/>
    <w:rsid w:val="00FE0792"/>
    <w:rsid w:val="00FE297A"/>
    <w:rsid w:val="00FE4BA0"/>
    <w:rsid w:val="00FE70F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 w:type="character" w:styleId="UnresolvedMention">
    <w:name w:val="Unresolved Mention"/>
    <w:basedOn w:val="DefaultParagraphFont"/>
    <w:uiPriority w:val="99"/>
    <w:semiHidden/>
    <w:unhideWhenUsed/>
    <w:rsid w:val="0046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092896">
      <w:bodyDiv w:val="1"/>
      <w:marLeft w:val="0"/>
      <w:marRight w:val="0"/>
      <w:marTop w:val="0"/>
      <w:marBottom w:val="0"/>
      <w:divBdr>
        <w:top w:val="none" w:sz="0" w:space="0" w:color="auto"/>
        <w:left w:val="none" w:sz="0" w:space="0" w:color="auto"/>
        <w:bottom w:val="none" w:sz="0" w:space="0" w:color="auto"/>
        <w:right w:val="none" w:sz="0" w:space="0" w:color="auto"/>
      </w:divBdr>
    </w:div>
    <w:div w:id="30418199">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41713576">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5655948">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692880">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49894">
      <w:bodyDiv w:val="1"/>
      <w:marLeft w:val="0"/>
      <w:marRight w:val="0"/>
      <w:marTop w:val="0"/>
      <w:marBottom w:val="0"/>
      <w:divBdr>
        <w:top w:val="none" w:sz="0" w:space="0" w:color="auto"/>
        <w:left w:val="none" w:sz="0" w:space="0" w:color="auto"/>
        <w:bottom w:val="none" w:sz="0" w:space="0" w:color="auto"/>
        <w:right w:val="none" w:sz="0" w:space="0" w:color="auto"/>
      </w:divBdr>
    </w:div>
    <w:div w:id="282659481">
      <w:bodyDiv w:val="1"/>
      <w:marLeft w:val="0"/>
      <w:marRight w:val="0"/>
      <w:marTop w:val="0"/>
      <w:marBottom w:val="0"/>
      <w:divBdr>
        <w:top w:val="none" w:sz="0" w:space="0" w:color="auto"/>
        <w:left w:val="none" w:sz="0" w:space="0" w:color="auto"/>
        <w:bottom w:val="none" w:sz="0" w:space="0" w:color="auto"/>
        <w:right w:val="none" w:sz="0" w:space="0" w:color="auto"/>
      </w:divBdr>
    </w:div>
    <w:div w:id="28288133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1036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494">
      <w:bodyDiv w:val="1"/>
      <w:marLeft w:val="0"/>
      <w:marRight w:val="0"/>
      <w:marTop w:val="0"/>
      <w:marBottom w:val="0"/>
      <w:divBdr>
        <w:top w:val="none" w:sz="0" w:space="0" w:color="auto"/>
        <w:left w:val="none" w:sz="0" w:space="0" w:color="auto"/>
        <w:bottom w:val="none" w:sz="0" w:space="0" w:color="auto"/>
        <w:right w:val="none" w:sz="0" w:space="0" w:color="auto"/>
      </w:divBdr>
    </w:div>
    <w:div w:id="504437540">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5831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5014465">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2639823">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3957">
      <w:bodyDiv w:val="1"/>
      <w:marLeft w:val="0"/>
      <w:marRight w:val="0"/>
      <w:marTop w:val="0"/>
      <w:marBottom w:val="0"/>
      <w:divBdr>
        <w:top w:val="none" w:sz="0" w:space="0" w:color="auto"/>
        <w:left w:val="none" w:sz="0" w:space="0" w:color="auto"/>
        <w:bottom w:val="none" w:sz="0" w:space="0" w:color="auto"/>
        <w:right w:val="none" w:sz="0" w:space="0" w:color="auto"/>
      </w:divBdr>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37105296">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65521035">
      <w:bodyDiv w:val="1"/>
      <w:marLeft w:val="0"/>
      <w:marRight w:val="0"/>
      <w:marTop w:val="0"/>
      <w:marBottom w:val="0"/>
      <w:divBdr>
        <w:top w:val="none" w:sz="0" w:space="0" w:color="auto"/>
        <w:left w:val="none" w:sz="0" w:space="0" w:color="auto"/>
        <w:bottom w:val="none" w:sz="0" w:space="0" w:color="auto"/>
        <w:right w:val="none" w:sz="0" w:space="0" w:color="auto"/>
      </w:divBdr>
    </w:div>
    <w:div w:id="67326557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47528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839260">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47922413">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77158643">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484519">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728885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3723219">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65660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0529353">
      <w:bodyDiv w:val="1"/>
      <w:marLeft w:val="0"/>
      <w:marRight w:val="0"/>
      <w:marTop w:val="0"/>
      <w:marBottom w:val="0"/>
      <w:divBdr>
        <w:top w:val="none" w:sz="0" w:space="0" w:color="auto"/>
        <w:left w:val="none" w:sz="0" w:space="0" w:color="auto"/>
        <w:bottom w:val="none" w:sz="0" w:space="0" w:color="auto"/>
        <w:right w:val="none" w:sz="0" w:space="0" w:color="auto"/>
      </w:divBdr>
    </w:div>
    <w:div w:id="1213268556">
      <w:bodyDiv w:val="1"/>
      <w:marLeft w:val="0"/>
      <w:marRight w:val="0"/>
      <w:marTop w:val="0"/>
      <w:marBottom w:val="0"/>
      <w:divBdr>
        <w:top w:val="none" w:sz="0" w:space="0" w:color="auto"/>
        <w:left w:val="none" w:sz="0" w:space="0" w:color="auto"/>
        <w:bottom w:val="none" w:sz="0" w:space="0" w:color="auto"/>
        <w:right w:val="none" w:sz="0" w:space="0" w:color="auto"/>
      </w:divBdr>
    </w:div>
    <w:div w:id="1221214265">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4825197">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65729328">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407737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26124861">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8760373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0392087">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3789132">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5858465">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561891">
      <w:bodyDiv w:val="1"/>
      <w:marLeft w:val="0"/>
      <w:marRight w:val="0"/>
      <w:marTop w:val="0"/>
      <w:marBottom w:val="0"/>
      <w:divBdr>
        <w:top w:val="none" w:sz="0" w:space="0" w:color="auto"/>
        <w:left w:val="none" w:sz="0" w:space="0" w:color="auto"/>
        <w:bottom w:val="none" w:sz="0" w:space="0" w:color="auto"/>
        <w:right w:val="none" w:sz="0" w:space="0" w:color="auto"/>
      </w:divBdr>
    </w:div>
    <w:div w:id="1500389329">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453079">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0000687">
      <w:bodyDiv w:val="1"/>
      <w:marLeft w:val="0"/>
      <w:marRight w:val="0"/>
      <w:marTop w:val="0"/>
      <w:marBottom w:val="0"/>
      <w:divBdr>
        <w:top w:val="none" w:sz="0" w:space="0" w:color="auto"/>
        <w:left w:val="none" w:sz="0" w:space="0" w:color="auto"/>
        <w:bottom w:val="none" w:sz="0" w:space="0" w:color="auto"/>
        <w:right w:val="none" w:sz="0" w:space="0" w:color="auto"/>
      </w:divBdr>
      <w:divsChild>
        <w:div w:id="261955456">
          <w:marLeft w:val="0"/>
          <w:marRight w:val="0"/>
          <w:marTop w:val="0"/>
          <w:marBottom w:val="0"/>
          <w:divBdr>
            <w:top w:val="none" w:sz="0" w:space="0" w:color="auto"/>
            <w:left w:val="none" w:sz="0" w:space="0" w:color="auto"/>
            <w:bottom w:val="none" w:sz="0" w:space="0" w:color="auto"/>
            <w:right w:val="none" w:sz="0" w:space="0" w:color="auto"/>
          </w:divBdr>
          <w:divsChild>
            <w:div w:id="338393981">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3633446">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5861221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661440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041076">
      <w:bodyDiv w:val="1"/>
      <w:marLeft w:val="0"/>
      <w:marRight w:val="0"/>
      <w:marTop w:val="0"/>
      <w:marBottom w:val="0"/>
      <w:divBdr>
        <w:top w:val="none" w:sz="0" w:space="0" w:color="auto"/>
        <w:left w:val="none" w:sz="0" w:space="0" w:color="auto"/>
        <w:bottom w:val="none" w:sz="0" w:space="0" w:color="auto"/>
        <w:right w:val="none" w:sz="0" w:space="0" w:color="auto"/>
      </w:divBdr>
    </w:div>
    <w:div w:id="1703362279">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4063512">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30114">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638898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592587">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6988626">
      <w:bodyDiv w:val="1"/>
      <w:marLeft w:val="0"/>
      <w:marRight w:val="0"/>
      <w:marTop w:val="0"/>
      <w:marBottom w:val="0"/>
      <w:divBdr>
        <w:top w:val="none" w:sz="0" w:space="0" w:color="auto"/>
        <w:left w:val="none" w:sz="0" w:space="0" w:color="auto"/>
        <w:bottom w:val="none" w:sz="0" w:space="0" w:color="auto"/>
        <w:right w:val="none" w:sz="0" w:space="0" w:color="auto"/>
      </w:divBdr>
    </w:div>
    <w:div w:id="1893494450">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593280">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0409598">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254083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6021">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869">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7144769">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8772073">
      <w:bodyDiv w:val="1"/>
      <w:marLeft w:val="0"/>
      <w:marRight w:val="0"/>
      <w:marTop w:val="0"/>
      <w:marBottom w:val="0"/>
      <w:divBdr>
        <w:top w:val="none" w:sz="0" w:space="0" w:color="auto"/>
        <w:left w:val="none" w:sz="0" w:space="0" w:color="auto"/>
        <w:bottom w:val="none" w:sz="0" w:space="0" w:color="auto"/>
        <w:right w:val="none" w:sz="0" w:space="0" w:color="auto"/>
      </w:divBdr>
    </w:div>
    <w:div w:id="2131121821">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ericanprogress.org/article/ban-lobbyists-fundraising-politicians/" TargetMode="External"/><Relationship Id="rId18" Type="http://schemas.openxmlformats.org/officeDocument/2006/relationships/hyperlink" Target="https://www.harvardmagazine.com/2012/06/a-radical-fix-for-the-republic" TargetMode="External"/><Relationship Id="rId26" Type="http://schemas.openxmlformats.org/officeDocument/2006/relationships/hyperlink" Target="https://www.politico.com/news/2022/08/11/campaign-clubs-lobbyists-00050939" TargetMode="External"/><Relationship Id="rId3" Type="http://schemas.openxmlformats.org/officeDocument/2006/relationships/styles" Target="styles.xml"/><Relationship Id="rId21" Type="http://schemas.openxmlformats.org/officeDocument/2006/relationships/hyperlink" Target="https://www.statista.com/topics/11840/lobbying-in-the-us/" TargetMode="External"/><Relationship Id="rId7" Type="http://schemas.openxmlformats.org/officeDocument/2006/relationships/endnotes" Target="endnotes.xml"/><Relationship Id="rId12" Type="http://schemas.openxmlformats.org/officeDocument/2006/relationships/hyperlink" Target="https://act.represent.us/sign/lobbyist_corruption_db" TargetMode="External"/><Relationship Id="rId17" Type="http://schemas.openxmlformats.org/officeDocument/2006/relationships/hyperlink" Target="https://act.represent.us/sign/lobbying-good-or-bad" TargetMode="External"/><Relationship Id="rId25" Type="http://schemas.openxmlformats.org/officeDocument/2006/relationships/hyperlink" Target="https://www.americanprogress.org/article/fighting-special-interest-lobbyist-power-public-polic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enjurist.org/507/f2d/1194/united-states-v-finance-committee-to-re-elect-the-president" TargetMode="External"/><Relationship Id="rId20" Type="http://schemas.openxmlformats.org/officeDocument/2006/relationships/hyperlink" Target="https://act.represent.us/sign/lobbying-good-or-bad" TargetMode="External"/><Relationship Id="rId29" Type="http://schemas.openxmlformats.org/officeDocument/2006/relationships/hyperlink" Target="https://www.americanprogress.org/article/ban-lobbyists-fundraising-politici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fundraising" TargetMode="External"/><Relationship Id="rId24" Type="http://schemas.openxmlformats.org/officeDocument/2006/relationships/hyperlink" Target="https://journals.sagepub.com/doi/10.1177/10659129187717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fs.org/blog/simple-bipartisan-and-unconstitutional-cruz-ocasio-cortez-lobbying-ban-violates-first-amendment/" TargetMode="External"/><Relationship Id="rId23" Type="http://schemas.openxmlformats.org/officeDocument/2006/relationships/hyperlink" Target="https://www.harvardmagazine.com/2012/06/a-radical-fix-for-the-republic" TargetMode="External"/><Relationship Id="rId28" Type="http://schemas.openxmlformats.org/officeDocument/2006/relationships/hyperlink" Target="https://www.americanprogress.org/article/fighting-special-interest-lobbyist-power-public-policy/" TargetMode="External"/><Relationship Id="rId10" Type="http://schemas.openxmlformats.org/officeDocument/2006/relationships/hyperlink" Target="https://www.merriam-webster.com/dictionary/lobbyist" TargetMode="External"/><Relationship Id="rId19" Type="http://schemas.openxmlformats.org/officeDocument/2006/relationships/hyperlink" Target="https://www.ineteconomics.org/research/experts/pjorgens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image" Target="media/image1.png"/><Relationship Id="rId22" Type="http://schemas.openxmlformats.org/officeDocument/2006/relationships/hyperlink" Target="https://act.represent.us/sign/lobbying-good-or-bad" TargetMode="External"/><Relationship Id="rId27" Type="http://schemas.openxmlformats.org/officeDocument/2006/relationships/hyperlink" Target="https://www.americanprogress.org/article/ban-lobbyists-fundraising-politicians/" TargetMode="External"/><Relationship Id="rId30" Type="http://schemas.openxmlformats.org/officeDocument/2006/relationships/header" Target="header1.xml"/><Relationship Id="rId8" Type="http://schemas.openxmlformats.org/officeDocument/2006/relationships/hyperlink" Target="https://www.merriam-webster.com/dictionary/infl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4A7-DA9F-42E9-A887-E7342C3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15</Pages>
  <Words>7627</Words>
  <Characters>43479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TP Debate Brief</vt:lpstr>
    </vt:vector>
  </TitlesOfParts>
  <Company>DASSAULT SYSTEMES</Company>
  <LinksUpToDate>false</LinksUpToDate>
  <CharactersWithSpaces>51004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Debate Brief</dc:title>
  <dc:subject/>
  <dc:creator>Vance TREFETHEN</dc:creator>
  <cp:keywords/>
  <dc:description/>
  <cp:lastModifiedBy>Vance Trefethen</cp:lastModifiedBy>
  <cp:revision>201</cp:revision>
  <cp:lastPrinted>2014-07-05T10:25:00Z</cp:lastPrinted>
  <dcterms:created xsi:type="dcterms:W3CDTF">2025-05-13T14:38:00Z</dcterms:created>
  <dcterms:modified xsi:type="dcterms:W3CDTF">2025-07-21T22:28:00Z</dcterms:modified>
</cp:coreProperties>
</file>