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91A44B" w14:textId="2CF097FB" w:rsidR="005E40DB" w:rsidRPr="00393487" w:rsidRDefault="005E40DB" w:rsidP="005E40DB">
      <w:pPr>
        <w:pStyle w:val="Title"/>
        <w:rPr>
          <w:color w:val="auto"/>
        </w:rPr>
      </w:pPr>
      <w:bookmarkStart w:id="0" w:name="_Hlk201240426"/>
      <w:r w:rsidRPr="00393487">
        <w:rPr>
          <w:color w:val="auto"/>
        </w:rPr>
        <w:t>Affirmative: Repeal Venezuelan Sanctions</w:t>
      </w:r>
    </w:p>
    <w:bookmarkEnd w:id="0"/>
    <w:p w14:paraId="7110B619" w14:textId="5E918C41" w:rsidR="00303BC4" w:rsidRPr="00393487" w:rsidRDefault="00D462AA" w:rsidP="008D58C3">
      <w:pPr>
        <w:jc w:val="center"/>
      </w:pPr>
      <w:r w:rsidRPr="00393487">
        <w:t xml:space="preserve">By </w:t>
      </w:r>
      <w:r w:rsidR="002C5C4B" w:rsidRPr="00393487">
        <w:t>Ezra Moon</w:t>
      </w:r>
    </w:p>
    <w:p w14:paraId="308250CD" w14:textId="77777777" w:rsidR="0029150E" w:rsidRPr="00393487" w:rsidRDefault="0029150E" w:rsidP="008D58C3">
      <w:pPr>
        <w:jc w:val="center"/>
      </w:pPr>
    </w:p>
    <w:p w14:paraId="635F575E" w14:textId="77777777" w:rsidR="00A27B3F" w:rsidRPr="00393487" w:rsidRDefault="002530B5" w:rsidP="00FA685C">
      <w:pPr>
        <w:pStyle w:val="Case"/>
        <w:numPr>
          <w:ilvl w:val="0"/>
          <w:numId w:val="0"/>
        </w:numPr>
        <w:rPr>
          <w:noProof/>
          <w:color w:val="auto"/>
        </w:rPr>
      </w:pPr>
      <w:r w:rsidRPr="00393487">
        <w:rPr>
          <w:rFonts w:eastAsiaTheme="minorEastAsia"/>
          <w:color w:val="auto"/>
        </w:rPr>
        <w:t xml:space="preserve">Venezuelan oil sanctions have been </w:t>
      </w:r>
      <w:r w:rsidR="00C63EA5" w:rsidRPr="00393487">
        <w:rPr>
          <w:rFonts w:eastAsiaTheme="minorEastAsia"/>
          <w:color w:val="auto"/>
        </w:rPr>
        <w:t>here</w:t>
      </w:r>
      <w:r w:rsidRPr="00393487">
        <w:rPr>
          <w:rFonts w:eastAsiaTheme="minorEastAsia"/>
          <w:color w:val="auto"/>
        </w:rPr>
        <w:t xml:space="preserve"> for </w:t>
      </w:r>
      <w:r w:rsidR="00C63EA5" w:rsidRPr="00393487">
        <w:rPr>
          <w:rFonts w:eastAsiaTheme="minorEastAsia"/>
          <w:color w:val="auto"/>
        </w:rPr>
        <w:t xml:space="preserve">years with no success. Sanctions </w:t>
      </w:r>
      <w:r w:rsidR="00C56339" w:rsidRPr="00393487">
        <w:rPr>
          <w:rFonts w:eastAsiaTheme="minorEastAsia"/>
          <w:color w:val="auto"/>
        </w:rPr>
        <w:t>generally</w:t>
      </w:r>
      <w:r w:rsidR="00C63EA5" w:rsidRPr="00393487">
        <w:rPr>
          <w:rFonts w:eastAsiaTheme="minorEastAsia"/>
          <w:color w:val="auto"/>
        </w:rPr>
        <w:t xml:space="preserve"> fail, and this one is no different</w:t>
      </w:r>
      <w:r w:rsidR="00B71E1C" w:rsidRPr="00393487">
        <w:rPr>
          <w:rFonts w:eastAsiaTheme="minorEastAsia"/>
          <w:color w:val="auto"/>
        </w:rPr>
        <w:t>. Venezuelan oil sanctions are counterproductive</w:t>
      </w:r>
      <w:r w:rsidR="004D669F" w:rsidRPr="00393487">
        <w:rPr>
          <w:rFonts w:eastAsiaTheme="minorEastAsia"/>
          <w:color w:val="auto"/>
        </w:rPr>
        <w:t xml:space="preserve">: </w:t>
      </w:r>
      <w:r w:rsidR="00B71E1C" w:rsidRPr="00393487">
        <w:rPr>
          <w:rFonts w:eastAsiaTheme="minorEastAsia"/>
          <w:color w:val="auto"/>
        </w:rPr>
        <w:t>the</w:t>
      </w:r>
      <w:r w:rsidR="004D669F" w:rsidRPr="00393487">
        <w:rPr>
          <w:rFonts w:eastAsiaTheme="minorEastAsia"/>
          <w:color w:val="auto"/>
        </w:rPr>
        <w:t>y</w:t>
      </w:r>
      <w:r w:rsidR="00B71E1C" w:rsidRPr="00393487">
        <w:rPr>
          <w:rFonts w:eastAsiaTheme="minorEastAsia"/>
          <w:color w:val="auto"/>
        </w:rPr>
        <w:t xml:space="preserve"> hurt </w:t>
      </w:r>
      <w:r w:rsidR="000A2AD6" w:rsidRPr="00393487">
        <w:rPr>
          <w:rFonts w:eastAsiaTheme="minorEastAsia"/>
          <w:color w:val="auto"/>
        </w:rPr>
        <w:t xml:space="preserve">innocent </w:t>
      </w:r>
      <w:r w:rsidR="005E534A" w:rsidRPr="00393487">
        <w:rPr>
          <w:rFonts w:eastAsiaTheme="minorEastAsia"/>
          <w:color w:val="auto"/>
        </w:rPr>
        <w:t>Venezuelan</w:t>
      </w:r>
      <w:r w:rsidR="000A2AD6" w:rsidRPr="00393487">
        <w:rPr>
          <w:rFonts w:eastAsiaTheme="minorEastAsia"/>
          <w:color w:val="auto"/>
        </w:rPr>
        <w:t xml:space="preserve"> citizens, help President Mad</w:t>
      </w:r>
      <w:r w:rsidR="00C56339" w:rsidRPr="00393487">
        <w:rPr>
          <w:rFonts w:eastAsiaTheme="minorEastAsia"/>
          <w:color w:val="auto"/>
        </w:rPr>
        <w:t>u</w:t>
      </w:r>
      <w:r w:rsidR="000A2AD6" w:rsidRPr="00393487">
        <w:rPr>
          <w:rFonts w:eastAsiaTheme="minorEastAsia"/>
          <w:color w:val="auto"/>
        </w:rPr>
        <w:t xml:space="preserve">ro (the dictator) </w:t>
      </w:r>
      <w:r w:rsidR="005E534A" w:rsidRPr="00393487">
        <w:rPr>
          <w:rFonts w:eastAsiaTheme="minorEastAsia"/>
          <w:color w:val="auto"/>
        </w:rPr>
        <w:t xml:space="preserve">stay in power, and hurt US interests. </w:t>
      </w:r>
      <w:r w:rsidR="0068446D" w:rsidRPr="00393487">
        <w:rPr>
          <w:rFonts w:eastAsiaTheme="minorEastAsia"/>
          <w:color w:val="auto"/>
        </w:rPr>
        <w:t xml:space="preserve">With US sanctions, Venezuela sells their oil at a discounted </w:t>
      </w:r>
      <w:r w:rsidR="00747A2C" w:rsidRPr="00393487">
        <w:rPr>
          <w:rFonts w:eastAsiaTheme="minorEastAsia"/>
          <w:color w:val="auto"/>
        </w:rPr>
        <w:t>price to our adversaries like China. Moreover,</w:t>
      </w:r>
      <w:r w:rsidR="00DB77C7" w:rsidRPr="00393487">
        <w:rPr>
          <w:rFonts w:eastAsiaTheme="minorEastAsia"/>
          <w:color w:val="auto"/>
        </w:rPr>
        <w:t xml:space="preserve"> sanctions don’t produce any benefits. </w:t>
      </w:r>
      <w:r w:rsidR="00CE2B3D" w:rsidRPr="00393487">
        <w:rPr>
          <w:rFonts w:eastAsiaTheme="minorEastAsia"/>
          <w:color w:val="auto"/>
        </w:rPr>
        <w:t>President Madero values power o</w:t>
      </w:r>
      <w:r w:rsidR="00865646" w:rsidRPr="00393487">
        <w:rPr>
          <w:rFonts w:eastAsiaTheme="minorEastAsia"/>
          <w:color w:val="auto"/>
        </w:rPr>
        <w:t>ver</w:t>
      </w:r>
      <w:r w:rsidR="00CE2B3D" w:rsidRPr="00393487">
        <w:rPr>
          <w:rFonts w:eastAsiaTheme="minorEastAsia"/>
          <w:color w:val="auto"/>
        </w:rPr>
        <w:t xml:space="preserve"> his people</w:t>
      </w:r>
      <w:r w:rsidR="0013064A" w:rsidRPr="00393487">
        <w:rPr>
          <w:rFonts w:eastAsiaTheme="minorEastAsia"/>
          <w:color w:val="auto"/>
        </w:rPr>
        <w:t xml:space="preserve"> so it doesn’t matter how much damage the sanctions will </w:t>
      </w:r>
      <w:r w:rsidR="00E0003D" w:rsidRPr="00393487">
        <w:rPr>
          <w:rFonts w:eastAsiaTheme="minorEastAsia"/>
          <w:color w:val="auto"/>
        </w:rPr>
        <w:t>do</w:t>
      </w:r>
      <w:r w:rsidR="00C56339" w:rsidRPr="00393487">
        <w:rPr>
          <w:rFonts w:eastAsiaTheme="minorEastAsia"/>
          <w:color w:val="auto"/>
        </w:rPr>
        <w:t>:</w:t>
      </w:r>
      <w:r w:rsidR="008B5C99" w:rsidRPr="00393487">
        <w:rPr>
          <w:rFonts w:eastAsiaTheme="minorEastAsia"/>
          <w:color w:val="auto"/>
        </w:rPr>
        <w:t xml:space="preserve"> </w:t>
      </w:r>
      <w:r w:rsidR="0013064A" w:rsidRPr="00393487">
        <w:rPr>
          <w:rFonts w:eastAsiaTheme="minorEastAsia"/>
          <w:color w:val="auto"/>
        </w:rPr>
        <w:t>Mad</w:t>
      </w:r>
      <w:r w:rsidR="00C56339" w:rsidRPr="00393487">
        <w:rPr>
          <w:rFonts w:eastAsiaTheme="minorEastAsia"/>
          <w:color w:val="auto"/>
        </w:rPr>
        <w:t>u</w:t>
      </w:r>
      <w:r w:rsidR="0013064A" w:rsidRPr="00393487">
        <w:rPr>
          <w:rFonts w:eastAsiaTheme="minorEastAsia"/>
          <w:color w:val="auto"/>
        </w:rPr>
        <w:t xml:space="preserve">ro will always </w:t>
      </w:r>
      <w:r w:rsidR="008B5C99" w:rsidRPr="00393487">
        <w:rPr>
          <w:rFonts w:eastAsiaTheme="minorEastAsia"/>
          <w:color w:val="auto"/>
        </w:rPr>
        <w:t>choose dictatorship.</w:t>
      </w:r>
      <w:r w:rsidR="00CE2B3D" w:rsidRPr="00393487">
        <w:rPr>
          <w:rFonts w:eastAsiaTheme="minorEastAsia"/>
          <w:color w:val="auto"/>
        </w:rPr>
        <w:t xml:space="preserve"> </w:t>
      </w:r>
      <w:r w:rsidR="007C00FA" w:rsidRPr="00393487">
        <w:rPr>
          <w:rFonts w:eastAsiaTheme="minorEastAsia"/>
          <w:color w:val="auto"/>
        </w:rPr>
        <w:t xml:space="preserve">This brief recognizes the US policy failure with </w:t>
      </w:r>
      <w:r w:rsidR="00AE02CA" w:rsidRPr="00393487">
        <w:rPr>
          <w:rFonts w:eastAsiaTheme="minorEastAsia"/>
          <w:color w:val="auto"/>
        </w:rPr>
        <w:t>Venezuelan</w:t>
      </w:r>
      <w:r w:rsidR="00E0003D" w:rsidRPr="00393487">
        <w:rPr>
          <w:rFonts w:eastAsiaTheme="minorEastAsia"/>
          <w:color w:val="auto"/>
        </w:rPr>
        <w:t xml:space="preserve"> oil sanctions and </w:t>
      </w:r>
      <w:r w:rsidR="00AE02CA" w:rsidRPr="00393487">
        <w:rPr>
          <w:rFonts w:eastAsiaTheme="minorEastAsia"/>
          <w:color w:val="auto"/>
        </w:rPr>
        <w:t>removes them</w:t>
      </w:r>
      <w:r w:rsidR="00C56339" w:rsidRPr="00393487">
        <w:rPr>
          <w:rFonts w:eastAsiaTheme="minorEastAsia"/>
          <w:color w:val="auto"/>
        </w:rPr>
        <w:t>.</w:t>
      </w:r>
      <w:r w:rsidR="00AE02CA" w:rsidRPr="00393487">
        <w:rPr>
          <w:rFonts w:eastAsiaTheme="minorEastAsia"/>
          <w:color w:val="auto"/>
        </w:rPr>
        <w:t xml:space="preserve"> </w:t>
      </w:r>
      <w:r w:rsidR="00DA2F2D" w:rsidRPr="00393487">
        <w:rPr>
          <w:bCs w:val="0"/>
          <w:color w:val="auto"/>
          <w:sz w:val="24"/>
          <w:szCs w:val="24"/>
        </w:rPr>
        <w:fldChar w:fldCharType="begin"/>
      </w:r>
      <w:r w:rsidR="00DA2F2D" w:rsidRPr="00393487">
        <w:rPr>
          <w:color w:val="auto"/>
        </w:rPr>
        <w:instrText xml:space="preserve"> TOC \o "1-3" \t "Contention 1,2,Contention 2,3,Title 2,1" </w:instrText>
      </w:r>
      <w:r w:rsidR="00DA2F2D" w:rsidRPr="00393487">
        <w:rPr>
          <w:bCs w:val="0"/>
          <w:color w:val="auto"/>
          <w:sz w:val="24"/>
          <w:szCs w:val="24"/>
        </w:rPr>
        <w:fldChar w:fldCharType="separate"/>
      </w:r>
    </w:p>
    <w:p w14:paraId="5BA795B3" w14:textId="51EA6D25" w:rsidR="00A27B3F" w:rsidRPr="00393487" w:rsidRDefault="00A27B3F">
      <w:pPr>
        <w:pStyle w:val="TOC1"/>
        <w:rPr>
          <w:rFonts w:asciiTheme="minorHAnsi" w:eastAsiaTheme="minorEastAsia" w:hAnsiTheme="minorHAnsi" w:cstheme="minorBidi"/>
          <w:b w:val="0"/>
          <w:noProof/>
          <w:kern w:val="2"/>
          <w14:ligatures w14:val="standardContextual"/>
        </w:rPr>
      </w:pPr>
      <w:r w:rsidRPr="00393487">
        <w:rPr>
          <w:noProof/>
        </w:rPr>
        <w:t>Affirmative: Repeal Venezuelan Sanctions</w:t>
      </w:r>
      <w:r w:rsidRPr="00393487">
        <w:rPr>
          <w:noProof/>
        </w:rPr>
        <w:tab/>
      </w:r>
      <w:r w:rsidRPr="00393487">
        <w:rPr>
          <w:noProof/>
        </w:rPr>
        <w:fldChar w:fldCharType="begin"/>
      </w:r>
      <w:r w:rsidRPr="00393487">
        <w:rPr>
          <w:noProof/>
        </w:rPr>
        <w:instrText xml:space="preserve"> PAGEREF _Toc202125915 \h </w:instrText>
      </w:r>
      <w:r w:rsidRPr="00393487">
        <w:rPr>
          <w:noProof/>
        </w:rPr>
      </w:r>
      <w:r w:rsidRPr="00393487">
        <w:rPr>
          <w:noProof/>
        </w:rPr>
        <w:fldChar w:fldCharType="separate"/>
      </w:r>
      <w:r w:rsidRPr="00393487">
        <w:rPr>
          <w:noProof/>
        </w:rPr>
        <w:t>3</w:t>
      </w:r>
      <w:r w:rsidRPr="00393487">
        <w:rPr>
          <w:noProof/>
        </w:rPr>
        <w:fldChar w:fldCharType="end"/>
      </w:r>
    </w:p>
    <w:p w14:paraId="4726EB17" w14:textId="61640C4D"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OBSERVATION 1.  DEFINITIONS</w:t>
      </w:r>
      <w:r w:rsidRPr="00393487">
        <w:rPr>
          <w:noProof/>
        </w:rPr>
        <w:tab/>
      </w:r>
      <w:r w:rsidRPr="00393487">
        <w:rPr>
          <w:noProof/>
        </w:rPr>
        <w:fldChar w:fldCharType="begin"/>
      </w:r>
      <w:r w:rsidRPr="00393487">
        <w:rPr>
          <w:noProof/>
        </w:rPr>
        <w:instrText xml:space="preserve"> PAGEREF _Toc202125916 \h </w:instrText>
      </w:r>
      <w:r w:rsidRPr="00393487">
        <w:rPr>
          <w:noProof/>
        </w:rPr>
      </w:r>
      <w:r w:rsidRPr="00393487">
        <w:rPr>
          <w:noProof/>
        </w:rPr>
        <w:fldChar w:fldCharType="separate"/>
      </w:r>
      <w:r w:rsidRPr="00393487">
        <w:rPr>
          <w:noProof/>
        </w:rPr>
        <w:t>3</w:t>
      </w:r>
      <w:r w:rsidRPr="00393487">
        <w:rPr>
          <w:noProof/>
        </w:rPr>
        <w:fldChar w:fldCharType="end"/>
      </w:r>
    </w:p>
    <w:p w14:paraId="3B159CE2" w14:textId="5E1A1295"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Policy</w:t>
      </w:r>
      <w:r w:rsidRPr="00393487">
        <w:rPr>
          <w:noProof/>
        </w:rPr>
        <w:tab/>
      </w:r>
      <w:r w:rsidRPr="00393487">
        <w:rPr>
          <w:noProof/>
        </w:rPr>
        <w:fldChar w:fldCharType="begin"/>
      </w:r>
      <w:r w:rsidRPr="00393487">
        <w:rPr>
          <w:noProof/>
        </w:rPr>
        <w:instrText xml:space="preserve"> PAGEREF _Toc202125917 \h </w:instrText>
      </w:r>
      <w:r w:rsidRPr="00393487">
        <w:rPr>
          <w:noProof/>
        </w:rPr>
      </w:r>
      <w:r w:rsidRPr="00393487">
        <w:rPr>
          <w:noProof/>
        </w:rPr>
        <w:fldChar w:fldCharType="separate"/>
      </w:r>
      <w:r w:rsidRPr="00393487">
        <w:rPr>
          <w:noProof/>
        </w:rPr>
        <w:t>3</w:t>
      </w:r>
      <w:r w:rsidRPr="00393487">
        <w:rPr>
          <w:noProof/>
        </w:rPr>
        <w:fldChar w:fldCharType="end"/>
      </w:r>
    </w:p>
    <w:p w14:paraId="47306789" w14:textId="3FCE123D"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shd w:val="clear" w:color="auto" w:fill="FFFFFF"/>
        </w:rPr>
        <w:t>Substantial</w:t>
      </w:r>
      <w:r w:rsidRPr="00393487">
        <w:rPr>
          <w:noProof/>
        </w:rPr>
        <w:tab/>
      </w:r>
      <w:r w:rsidRPr="00393487">
        <w:rPr>
          <w:noProof/>
        </w:rPr>
        <w:fldChar w:fldCharType="begin"/>
      </w:r>
      <w:r w:rsidRPr="00393487">
        <w:rPr>
          <w:noProof/>
        </w:rPr>
        <w:instrText xml:space="preserve"> PAGEREF _Toc202125918 \h </w:instrText>
      </w:r>
      <w:r w:rsidRPr="00393487">
        <w:rPr>
          <w:noProof/>
        </w:rPr>
      </w:r>
      <w:r w:rsidRPr="00393487">
        <w:rPr>
          <w:noProof/>
        </w:rPr>
        <w:fldChar w:fldCharType="separate"/>
      </w:r>
      <w:r w:rsidRPr="00393487">
        <w:rPr>
          <w:noProof/>
        </w:rPr>
        <w:t>3</w:t>
      </w:r>
      <w:r w:rsidRPr="00393487">
        <w:rPr>
          <w:noProof/>
        </w:rPr>
        <w:fldChar w:fldCharType="end"/>
      </w:r>
    </w:p>
    <w:p w14:paraId="2700E004" w14:textId="61248A8A"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OBSERVATION 2.  INHERENCY.  One simple Fact:</w:t>
      </w:r>
      <w:r w:rsidRPr="00393487">
        <w:rPr>
          <w:noProof/>
        </w:rPr>
        <w:tab/>
      </w:r>
      <w:r w:rsidRPr="00393487">
        <w:rPr>
          <w:noProof/>
        </w:rPr>
        <w:fldChar w:fldCharType="begin"/>
      </w:r>
      <w:r w:rsidRPr="00393487">
        <w:rPr>
          <w:noProof/>
        </w:rPr>
        <w:instrText xml:space="preserve"> PAGEREF _Toc202125919 \h </w:instrText>
      </w:r>
      <w:r w:rsidRPr="00393487">
        <w:rPr>
          <w:noProof/>
        </w:rPr>
      </w:r>
      <w:r w:rsidRPr="00393487">
        <w:rPr>
          <w:noProof/>
        </w:rPr>
        <w:fldChar w:fldCharType="separate"/>
      </w:r>
      <w:r w:rsidRPr="00393487">
        <w:rPr>
          <w:noProof/>
        </w:rPr>
        <w:t>3</w:t>
      </w:r>
      <w:r w:rsidRPr="00393487">
        <w:rPr>
          <w:noProof/>
        </w:rPr>
        <w:fldChar w:fldCharType="end"/>
      </w:r>
    </w:p>
    <w:p w14:paraId="679ECCD9" w14:textId="28668B53"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OBSERVATION 3.  The PLAN, implemented by Congress and the President.</w:t>
      </w:r>
      <w:r w:rsidRPr="00393487">
        <w:rPr>
          <w:noProof/>
        </w:rPr>
        <w:tab/>
      </w:r>
      <w:r w:rsidRPr="00393487">
        <w:rPr>
          <w:noProof/>
        </w:rPr>
        <w:fldChar w:fldCharType="begin"/>
      </w:r>
      <w:r w:rsidRPr="00393487">
        <w:rPr>
          <w:noProof/>
        </w:rPr>
        <w:instrText xml:space="preserve"> PAGEREF _Toc202125920 \h </w:instrText>
      </w:r>
      <w:r w:rsidRPr="00393487">
        <w:rPr>
          <w:noProof/>
        </w:rPr>
      </w:r>
      <w:r w:rsidRPr="00393487">
        <w:rPr>
          <w:noProof/>
        </w:rPr>
        <w:fldChar w:fldCharType="separate"/>
      </w:r>
      <w:r w:rsidRPr="00393487">
        <w:rPr>
          <w:noProof/>
        </w:rPr>
        <w:t>3</w:t>
      </w:r>
      <w:r w:rsidRPr="00393487">
        <w:rPr>
          <w:noProof/>
        </w:rPr>
        <w:fldChar w:fldCharType="end"/>
      </w:r>
    </w:p>
    <w:p w14:paraId="5225810A" w14:textId="55BC710F"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OBSERVATION 4.  JUSTFICATIONS</w:t>
      </w:r>
      <w:r w:rsidRPr="00393487">
        <w:rPr>
          <w:noProof/>
        </w:rPr>
        <w:tab/>
      </w:r>
      <w:r w:rsidRPr="00393487">
        <w:rPr>
          <w:noProof/>
        </w:rPr>
        <w:fldChar w:fldCharType="begin"/>
      </w:r>
      <w:r w:rsidRPr="00393487">
        <w:rPr>
          <w:noProof/>
        </w:rPr>
        <w:instrText xml:space="preserve"> PAGEREF _Toc202125921 \h </w:instrText>
      </w:r>
      <w:r w:rsidRPr="00393487">
        <w:rPr>
          <w:noProof/>
        </w:rPr>
      </w:r>
      <w:r w:rsidRPr="00393487">
        <w:rPr>
          <w:noProof/>
        </w:rPr>
        <w:fldChar w:fldCharType="separate"/>
      </w:r>
      <w:r w:rsidRPr="00393487">
        <w:rPr>
          <w:noProof/>
        </w:rPr>
        <w:t>4</w:t>
      </w:r>
      <w:r w:rsidRPr="00393487">
        <w:rPr>
          <w:noProof/>
        </w:rPr>
        <w:fldChar w:fldCharType="end"/>
      </w:r>
    </w:p>
    <w:p w14:paraId="03D43F2B" w14:textId="6C1368DF"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 1.  Counterproductive policy</w:t>
      </w:r>
      <w:r w:rsidRPr="00393487">
        <w:rPr>
          <w:noProof/>
        </w:rPr>
        <w:tab/>
      </w:r>
      <w:r w:rsidRPr="00393487">
        <w:rPr>
          <w:noProof/>
        </w:rPr>
        <w:fldChar w:fldCharType="begin"/>
      </w:r>
      <w:r w:rsidRPr="00393487">
        <w:rPr>
          <w:noProof/>
        </w:rPr>
        <w:instrText xml:space="preserve"> PAGEREF _Toc202125922 \h </w:instrText>
      </w:r>
      <w:r w:rsidRPr="00393487">
        <w:rPr>
          <w:noProof/>
        </w:rPr>
      </w:r>
      <w:r w:rsidRPr="00393487">
        <w:rPr>
          <w:noProof/>
        </w:rPr>
        <w:fldChar w:fldCharType="separate"/>
      </w:r>
      <w:r w:rsidRPr="00393487">
        <w:rPr>
          <w:noProof/>
        </w:rPr>
        <w:t>4</w:t>
      </w:r>
      <w:r w:rsidRPr="00393487">
        <w:rPr>
          <w:noProof/>
        </w:rPr>
        <w:fldChar w:fldCharType="end"/>
      </w:r>
    </w:p>
    <w:p w14:paraId="008802A2" w14:textId="22D079A6"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hurt suffering citizens while increasing the strength of the Venezuelan dictatorship.</w:t>
      </w:r>
      <w:r w:rsidRPr="00393487">
        <w:rPr>
          <w:noProof/>
        </w:rPr>
        <w:tab/>
      </w:r>
      <w:r w:rsidRPr="00393487">
        <w:rPr>
          <w:noProof/>
        </w:rPr>
        <w:fldChar w:fldCharType="begin"/>
      </w:r>
      <w:r w:rsidRPr="00393487">
        <w:rPr>
          <w:noProof/>
        </w:rPr>
        <w:instrText xml:space="preserve"> PAGEREF _Toc202125923 \h </w:instrText>
      </w:r>
      <w:r w:rsidRPr="00393487">
        <w:rPr>
          <w:noProof/>
        </w:rPr>
      </w:r>
      <w:r w:rsidRPr="00393487">
        <w:rPr>
          <w:noProof/>
        </w:rPr>
        <w:fldChar w:fldCharType="separate"/>
      </w:r>
      <w:r w:rsidRPr="00393487">
        <w:rPr>
          <w:noProof/>
        </w:rPr>
        <w:t>4</w:t>
      </w:r>
      <w:r w:rsidRPr="00393487">
        <w:rPr>
          <w:noProof/>
        </w:rPr>
        <w:fldChar w:fldCharType="end"/>
      </w:r>
    </w:p>
    <w:p w14:paraId="7CD9A231" w14:textId="12A706D2"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 2.  End diversion of blame</w:t>
      </w:r>
      <w:r w:rsidRPr="00393487">
        <w:rPr>
          <w:noProof/>
        </w:rPr>
        <w:tab/>
      </w:r>
      <w:r w:rsidRPr="00393487">
        <w:rPr>
          <w:noProof/>
        </w:rPr>
        <w:fldChar w:fldCharType="begin"/>
      </w:r>
      <w:r w:rsidRPr="00393487">
        <w:rPr>
          <w:noProof/>
        </w:rPr>
        <w:instrText xml:space="preserve"> PAGEREF _Toc202125924 \h </w:instrText>
      </w:r>
      <w:r w:rsidRPr="00393487">
        <w:rPr>
          <w:noProof/>
        </w:rPr>
      </w:r>
      <w:r w:rsidRPr="00393487">
        <w:rPr>
          <w:noProof/>
        </w:rPr>
        <w:fldChar w:fldCharType="separate"/>
      </w:r>
      <w:r w:rsidRPr="00393487">
        <w:rPr>
          <w:noProof/>
        </w:rPr>
        <w:t>4</w:t>
      </w:r>
      <w:r w:rsidRPr="00393487">
        <w:rPr>
          <w:noProof/>
        </w:rPr>
        <w:fldChar w:fldCharType="end"/>
      </w:r>
    </w:p>
    <w:p w14:paraId="44302B7C" w14:textId="799F098D"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provide an excuse for the failings of bad government, prolonging dictators even further in power.</w:t>
      </w:r>
      <w:r w:rsidRPr="00393487">
        <w:rPr>
          <w:noProof/>
        </w:rPr>
        <w:tab/>
      </w:r>
      <w:r w:rsidRPr="00393487">
        <w:rPr>
          <w:noProof/>
        </w:rPr>
        <w:fldChar w:fldCharType="begin"/>
      </w:r>
      <w:r w:rsidRPr="00393487">
        <w:rPr>
          <w:noProof/>
        </w:rPr>
        <w:instrText xml:space="preserve"> PAGEREF _Toc202125925 \h </w:instrText>
      </w:r>
      <w:r w:rsidRPr="00393487">
        <w:rPr>
          <w:noProof/>
        </w:rPr>
      </w:r>
      <w:r w:rsidRPr="00393487">
        <w:rPr>
          <w:noProof/>
        </w:rPr>
        <w:fldChar w:fldCharType="separate"/>
      </w:r>
      <w:r w:rsidRPr="00393487">
        <w:rPr>
          <w:noProof/>
        </w:rPr>
        <w:t>4</w:t>
      </w:r>
      <w:r w:rsidRPr="00393487">
        <w:rPr>
          <w:noProof/>
        </w:rPr>
        <w:fldChar w:fldCharType="end"/>
      </w:r>
    </w:p>
    <w:p w14:paraId="070118D4" w14:textId="22D5B8D6"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 3.  Stop Killing Innocent Victims</w:t>
      </w:r>
      <w:r w:rsidRPr="00393487">
        <w:rPr>
          <w:noProof/>
        </w:rPr>
        <w:tab/>
      </w:r>
      <w:r w:rsidRPr="00393487">
        <w:rPr>
          <w:noProof/>
        </w:rPr>
        <w:fldChar w:fldCharType="begin"/>
      </w:r>
      <w:r w:rsidRPr="00393487">
        <w:rPr>
          <w:noProof/>
        </w:rPr>
        <w:instrText xml:space="preserve"> PAGEREF _Toc202125926 \h </w:instrText>
      </w:r>
      <w:r w:rsidRPr="00393487">
        <w:rPr>
          <w:noProof/>
        </w:rPr>
      </w:r>
      <w:r w:rsidRPr="00393487">
        <w:rPr>
          <w:noProof/>
        </w:rPr>
        <w:fldChar w:fldCharType="separate"/>
      </w:r>
      <w:r w:rsidRPr="00393487">
        <w:rPr>
          <w:noProof/>
        </w:rPr>
        <w:t>5</w:t>
      </w:r>
      <w:r w:rsidRPr="00393487">
        <w:rPr>
          <w:noProof/>
        </w:rPr>
        <w:fldChar w:fldCharType="end"/>
      </w:r>
    </w:p>
    <w:p w14:paraId="50223C41" w14:textId="0D473BF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Oil sanctions kill tens of thousands of Venezuelan citizens</w:t>
      </w:r>
      <w:r w:rsidRPr="00393487">
        <w:rPr>
          <w:noProof/>
        </w:rPr>
        <w:tab/>
      </w:r>
      <w:r w:rsidRPr="00393487">
        <w:rPr>
          <w:noProof/>
        </w:rPr>
        <w:fldChar w:fldCharType="begin"/>
      </w:r>
      <w:r w:rsidRPr="00393487">
        <w:rPr>
          <w:noProof/>
        </w:rPr>
        <w:instrText xml:space="preserve"> PAGEREF _Toc202125927 \h </w:instrText>
      </w:r>
      <w:r w:rsidRPr="00393487">
        <w:rPr>
          <w:noProof/>
        </w:rPr>
      </w:r>
      <w:r w:rsidRPr="00393487">
        <w:rPr>
          <w:noProof/>
        </w:rPr>
        <w:fldChar w:fldCharType="separate"/>
      </w:r>
      <w:r w:rsidRPr="00393487">
        <w:rPr>
          <w:noProof/>
        </w:rPr>
        <w:t>5</w:t>
      </w:r>
      <w:r w:rsidRPr="00393487">
        <w:rPr>
          <w:noProof/>
        </w:rPr>
        <w:fldChar w:fldCharType="end"/>
      </w:r>
    </w:p>
    <w:p w14:paraId="4C6E6F24" w14:textId="7097D483"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 4.  Economic &amp; Geopolitical Advantage</w:t>
      </w:r>
      <w:r w:rsidRPr="00393487">
        <w:rPr>
          <w:noProof/>
        </w:rPr>
        <w:tab/>
      </w:r>
      <w:r w:rsidRPr="00393487">
        <w:rPr>
          <w:noProof/>
        </w:rPr>
        <w:fldChar w:fldCharType="begin"/>
      </w:r>
      <w:r w:rsidRPr="00393487">
        <w:rPr>
          <w:noProof/>
        </w:rPr>
        <w:instrText xml:space="preserve"> PAGEREF _Toc202125928 \h </w:instrText>
      </w:r>
      <w:r w:rsidRPr="00393487">
        <w:rPr>
          <w:noProof/>
        </w:rPr>
      </w:r>
      <w:r w:rsidRPr="00393487">
        <w:rPr>
          <w:noProof/>
        </w:rPr>
        <w:fldChar w:fldCharType="separate"/>
      </w:r>
      <w:r w:rsidRPr="00393487">
        <w:rPr>
          <w:noProof/>
        </w:rPr>
        <w:t>5</w:t>
      </w:r>
      <w:r w:rsidRPr="00393487">
        <w:rPr>
          <w:noProof/>
        </w:rPr>
        <w:fldChar w:fldCharType="end"/>
      </w:r>
    </w:p>
    <w:p w14:paraId="43AA96A3" w14:textId="769FD14F"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  The Link:  Oil sanctions economically benefit China at the expense of the United States</w:t>
      </w:r>
      <w:r w:rsidRPr="00393487">
        <w:rPr>
          <w:noProof/>
        </w:rPr>
        <w:tab/>
      </w:r>
      <w:r w:rsidRPr="00393487">
        <w:rPr>
          <w:noProof/>
        </w:rPr>
        <w:fldChar w:fldCharType="begin"/>
      </w:r>
      <w:r w:rsidRPr="00393487">
        <w:rPr>
          <w:noProof/>
        </w:rPr>
        <w:instrText xml:space="preserve"> PAGEREF _Toc202125929 \h </w:instrText>
      </w:r>
      <w:r w:rsidRPr="00393487">
        <w:rPr>
          <w:noProof/>
        </w:rPr>
      </w:r>
      <w:r w:rsidRPr="00393487">
        <w:rPr>
          <w:noProof/>
        </w:rPr>
        <w:fldChar w:fldCharType="separate"/>
      </w:r>
      <w:r w:rsidRPr="00393487">
        <w:rPr>
          <w:noProof/>
        </w:rPr>
        <w:t>5</w:t>
      </w:r>
      <w:r w:rsidRPr="00393487">
        <w:rPr>
          <w:noProof/>
        </w:rPr>
        <w:fldChar w:fldCharType="end"/>
      </w:r>
    </w:p>
    <w:p w14:paraId="0261CDE6" w14:textId="2FC1C91F"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B. The Impact: Multiple benefits to the U.S.  We benefit economically and geopolitically at China’s expense by removing sanctions.</w:t>
      </w:r>
      <w:r w:rsidRPr="00393487">
        <w:rPr>
          <w:noProof/>
        </w:rPr>
        <w:tab/>
      </w:r>
      <w:r w:rsidRPr="00393487">
        <w:rPr>
          <w:noProof/>
        </w:rPr>
        <w:fldChar w:fldCharType="begin"/>
      </w:r>
      <w:r w:rsidRPr="00393487">
        <w:rPr>
          <w:noProof/>
        </w:rPr>
        <w:instrText xml:space="preserve"> PAGEREF _Toc202125930 \h </w:instrText>
      </w:r>
      <w:r w:rsidRPr="00393487">
        <w:rPr>
          <w:noProof/>
        </w:rPr>
      </w:r>
      <w:r w:rsidRPr="00393487">
        <w:rPr>
          <w:noProof/>
        </w:rPr>
        <w:fldChar w:fldCharType="separate"/>
      </w:r>
      <w:r w:rsidRPr="00393487">
        <w:rPr>
          <w:noProof/>
        </w:rPr>
        <w:t>6</w:t>
      </w:r>
      <w:r w:rsidRPr="00393487">
        <w:rPr>
          <w:noProof/>
        </w:rPr>
        <w:fldChar w:fldCharType="end"/>
      </w:r>
    </w:p>
    <w:p w14:paraId="7D24AC7E" w14:textId="0EEEC0D9"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 5:  Irresponsible and Illegal policy</w:t>
      </w:r>
      <w:r w:rsidRPr="00393487">
        <w:rPr>
          <w:noProof/>
        </w:rPr>
        <w:tab/>
      </w:r>
      <w:r w:rsidRPr="00393487">
        <w:rPr>
          <w:noProof/>
        </w:rPr>
        <w:fldChar w:fldCharType="begin"/>
      </w:r>
      <w:r w:rsidRPr="00393487">
        <w:rPr>
          <w:noProof/>
        </w:rPr>
        <w:instrText xml:space="preserve"> PAGEREF _Toc202125931 \h </w:instrText>
      </w:r>
      <w:r w:rsidRPr="00393487">
        <w:rPr>
          <w:noProof/>
        </w:rPr>
      </w:r>
      <w:r w:rsidRPr="00393487">
        <w:rPr>
          <w:noProof/>
        </w:rPr>
        <w:fldChar w:fldCharType="separate"/>
      </w:r>
      <w:r w:rsidRPr="00393487">
        <w:rPr>
          <w:noProof/>
        </w:rPr>
        <w:t>6</w:t>
      </w:r>
      <w:r w:rsidRPr="00393487">
        <w:rPr>
          <w:noProof/>
        </w:rPr>
        <w:fldChar w:fldCharType="end"/>
      </w:r>
    </w:p>
    <w:p w14:paraId="02FA69F8" w14:textId="6E3E7E0A"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Venezuela oil sanctions are illegal under international and US laws</w:t>
      </w:r>
      <w:r w:rsidRPr="00393487">
        <w:rPr>
          <w:noProof/>
        </w:rPr>
        <w:tab/>
      </w:r>
      <w:r w:rsidRPr="00393487">
        <w:rPr>
          <w:noProof/>
        </w:rPr>
        <w:fldChar w:fldCharType="begin"/>
      </w:r>
      <w:r w:rsidRPr="00393487">
        <w:rPr>
          <w:noProof/>
        </w:rPr>
        <w:instrText xml:space="preserve"> PAGEREF _Toc202125932 \h </w:instrText>
      </w:r>
      <w:r w:rsidRPr="00393487">
        <w:rPr>
          <w:noProof/>
        </w:rPr>
      </w:r>
      <w:r w:rsidRPr="00393487">
        <w:rPr>
          <w:noProof/>
        </w:rPr>
        <w:fldChar w:fldCharType="separate"/>
      </w:r>
      <w:r w:rsidRPr="00393487">
        <w:rPr>
          <w:noProof/>
        </w:rPr>
        <w:t>6</w:t>
      </w:r>
      <w:r w:rsidRPr="00393487">
        <w:rPr>
          <w:noProof/>
        </w:rPr>
        <w:fldChar w:fldCharType="end"/>
      </w:r>
    </w:p>
    <w:p w14:paraId="5BC013CD" w14:textId="4AB270DE" w:rsidR="00A27B3F" w:rsidRPr="00393487" w:rsidRDefault="00A27B3F">
      <w:pPr>
        <w:pStyle w:val="TOC1"/>
        <w:rPr>
          <w:rFonts w:asciiTheme="minorHAnsi" w:eastAsiaTheme="minorEastAsia" w:hAnsiTheme="minorHAnsi" w:cstheme="minorBidi"/>
          <w:b w:val="0"/>
          <w:noProof/>
          <w:kern w:val="2"/>
          <w14:ligatures w14:val="standardContextual"/>
        </w:rPr>
      </w:pPr>
      <w:r w:rsidRPr="00393487">
        <w:rPr>
          <w:noProof/>
        </w:rPr>
        <w:t>2A Evidence: Repeal Venezuelan Sanctions</w:t>
      </w:r>
      <w:r w:rsidRPr="00393487">
        <w:rPr>
          <w:noProof/>
        </w:rPr>
        <w:tab/>
      </w:r>
      <w:r w:rsidRPr="00393487">
        <w:rPr>
          <w:noProof/>
        </w:rPr>
        <w:fldChar w:fldCharType="begin"/>
      </w:r>
      <w:r w:rsidRPr="00393487">
        <w:rPr>
          <w:noProof/>
        </w:rPr>
        <w:instrText xml:space="preserve"> PAGEREF _Toc202125933 \h </w:instrText>
      </w:r>
      <w:r w:rsidRPr="00393487">
        <w:rPr>
          <w:noProof/>
        </w:rPr>
      </w:r>
      <w:r w:rsidRPr="00393487">
        <w:rPr>
          <w:noProof/>
        </w:rPr>
        <w:fldChar w:fldCharType="separate"/>
      </w:r>
      <w:r w:rsidRPr="00393487">
        <w:rPr>
          <w:noProof/>
        </w:rPr>
        <w:t>7</w:t>
      </w:r>
      <w:r w:rsidRPr="00393487">
        <w:rPr>
          <w:noProof/>
        </w:rPr>
        <w:fldChar w:fldCharType="end"/>
      </w:r>
    </w:p>
    <w:p w14:paraId="72C48EF7" w14:textId="470FD838"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INHERENCY</w:t>
      </w:r>
      <w:r w:rsidRPr="00393487">
        <w:rPr>
          <w:noProof/>
        </w:rPr>
        <w:tab/>
      </w:r>
      <w:r w:rsidRPr="00393487">
        <w:rPr>
          <w:noProof/>
        </w:rPr>
        <w:fldChar w:fldCharType="begin"/>
      </w:r>
      <w:r w:rsidRPr="00393487">
        <w:rPr>
          <w:noProof/>
        </w:rPr>
        <w:instrText xml:space="preserve"> PAGEREF _Toc202125934 \h </w:instrText>
      </w:r>
      <w:r w:rsidRPr="00393487">
        <w:rPr>
          <w:noProof/>
        </w:rPr>
      </w:r>
      <w:r w:rsidRPr="00393487">
        <w:rPr>
          <w:noProof/>
        </w:rPr>
        <w:fldChar w:fldCharType="separate"/>
      </w:r>
      <w:r w:rsidRPr="00393487">
        <w:rPr>
          <w:noProof/>
        </w:rPr>
        <w:t>7</w:t>
      </w:r>
      <w:r w:rsidRPr="00393487">
        <w:rPr>
          <w:noProof/>
        </w:rPr>
        <w:fldChar w:fldCharType="end"/>
      </w:r>
    </w:p>
    <w:p w14:paraId="79AD955C" w14:textId="3EB43D13"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Oil sanctions destroy the Venezuelan economy and oil industry</w:t>
      </w:r>
      <w:r w:rsidRPr="00393487">
        <w:rPr>
          <w:noProof/>
        </w:rPr>
        <w:tab/>
      </w:r>
      <w:r w:rsidRPr="00393487">
        <w:rPr>
          <w:noProof/>
        </w:rPr>
        <w:fldChar w:fldCharType="begin"/>
      </w:r>
      <w:r w:rsidRPr="00393487">
        <w:rPr>
          <w:noProof/>
        </w:rPr>
        <w:instrText xml:space="preserve"> PAGEREF _Toc202125935 \h </w:instrText>
      </w:r>
      <w:r w:rsidRPr="00393487">
        <w:rPr>
          <w:noProof/>
        </w:rPr>
      </w:r>
      <w:r w:rsidRPr="00393487">
        <w:rPr>
          <w:noProof/>
        </w:rPr>
        <w:fldChar w:fldCharType="separate"/>
      </w:r>
      <w:r w:rsidRPr="00393487">
        <w:rPr>
          <w:noProof/>
        </w:rPr>
        <w:t>7</w:t>
      </w:r>
      <w:r w:rsidRPr="00393487">
        <w:rPr>
          <w:noProof/>
        </w:rPr>
        <w:fldChar w:fldCharType="end"/>
      </w:r>
    </w:p>
    <w:p w14:paraId="1347DF8A" w14:textId="1362DEDF"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“Oil sanction exemptions”- Exemptions gone</w:t>
      </w:r>
      <w:r w:rsidRPr="00393487">
        <w:rPr>
          <w:noProof/>
        </w:rPr>
        <w:tab/>
      </w:r>
      <w:r w:rsidRPr="00393487">
        <w:rPr>
          <w:noProof/>
        </w:rPr>
        <w:fldChar w:fldCharType="begin"/>
      </w:r>
      <w:r w:rsidRPr="00393487">
        <w:rPr>
          <w:noProof/>
        </w:rPr>
        <w:instrText xml:space="preserve"> PAGEREF _Toc202125936 \h </w:instrText>
      </w:r>
      <w:r w:rsidRPr="00393487">
        <w:rPr>
          <w:noProof/>
        </w:rPr>
      </w:r>
      <w:r w:rsidRPr="00393487">
        <w:rPr>
          <w:noProof/>
        </w:rPr>
        <w:fldChar w:fldCharType="separate"/>
      </w:r>
      <w:r w:rsidRPr="00393487">
        <w:rPr>
          <w:noProof/>
        </w:rPr>
        <w:t>7</w:t>
      </w:r>
      <w:r w:rsidRPr="00393487">
        <w:rPr>
          <w:noProof/>
        </w:rPr>
        <w:fldChar w:fldCharType="end"/>
      </w:r>
    </w:p>
    <w:p w14:paraId="47576103" w14:textId="2D7E6E34"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“Sanction pressure diminishing”- Politically impossible to remove the sanctions without some kind of political bargain</w:t>
      </w:r>
      <w:r w:rsidRPr="00393487">
        <w:rPr>
          <w:noProof/>
        </w:rPr>
        <w:tab/>
      </w:r>
      <w:r w:rsidRPr="00393487">
        <w:rPr>
          <w:noProof/>
        </w:rPr>
        <w:fldChar w:fldCharType="begin"/>
      </w:r>
      <w:r w:rsidRPr="00393487">
        <w:rPr>
          <w:noProof/>
        </w:rPr>
        <w:instrText xml:space="preserve"> PAGEREF _Toc202125937 \h </w:instrText>
      </w:r>
      <w:r w:rsidRPr="00393487">
        <w:rPr>
          <w:noProof/>
        </w:rPr>
      </w:r>
      <w:r w:rsidRPr="00393487">
        <w:rPr>
          <w:noProof/>
        </w:rPr>
        <w:fldChar w:fldCharType="separate"/>
      </w:r>
      <w:r w:rsidRPr="00393487">
        <w:rPr>
          <w:noProof/>
        </w:rPr>
        <w:t>7</w:t>
      </w:r>
      <w:r w:rsidRPr="00393487">
        <w:rPr>
          <w:noProof/>
        </w:rPr>
        <w:fldChar w:fldCharType="end"/>
      </w:r>
    </w:p>
    <w:p w14:paraId="7E318C8C" w14:textId="1F7B77A6"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US is the only nation implementing sanctions against the Venezuelan economy</w:t>
      </w:r>
      <w:r w:rsidRPr="00393487">
        <w:rPr>
          <w:noProof/>
        </w:rPr>
        <w:tab/>
      </w:r>
      <w:r w:rsidRPr="00393487">
        <w:rPr>
          <w:noProof/>
        </w:rPr>
        <w:fldChar w:fldCharType="begin"/>
      </w:r>
      <w:r w:rsidRPr="00393487">
        <w:rPr>
          <w:noProof/>
        </w:rPr>
        <w:instrText xml:space="preserve"> PAGEREF _Toc202125938 \h </w:instrText>
      </w:r>
      <w:r w:rsidRPr="00393487">
        <w:rPr>
          <w:noProof/>
        </w:rPr>
      </w:r>
      <w:r w:rsidRPr="00393487">
        <w:rPr>
          <w:noProof/>
        </w:rPr>
        <w:fldChar w:fldCharType="separate"/>
      </w:r>
      <w:r w:rsidRPr="00393487">
        <w:rPr>
          <w:noProof/>
        </w:rPr>
        <w:t>7</w:t>
      </w:r>
      <w:r w:rsidRPr="00393487">
        <w:rPr>
          <w:noProof/>
        </w:rPr>
        <w:fldChar w:fldCharType="end"/>
      </w:r>
    </w:p>
    <w:p w14:paraId="4DE9DC9B" w14:textId="34C1D112"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HARMS/SIGNIFICANCE</w:t>
      </w:r>
      <w:r w:rsidRPr="00393487">
        <w:rPr>
          <w:noProof/>
        </w:rPr>
        <w:tab/>
      </w:r>
      <w:r w:rsidRPr="00393487">
        <w:rPr>
          <w:noProof/>
        </w:rPr>
        <w:fldChar w:fldCharType="begin"/>
      </w:r>
      <w:r w:rsidRPr="00393487">
        <w:rPr>
          <w:noProof/>
        </w:rPr>
        <w:instrText xml:space="preserve"> PAGEREF _Toc202125939 \h </w:instrText>
      </w:r>
      <w:r w:rsidRPr="00393487">
        <w:rPr>
          <w:noProof/>
        </w:rPr>
      </w:r>
      <w:r w:rsidRPr="00393487">
        <w:rPr>
          <w:noProof/>
        </w:rPr>
        <w:fldChar w:fldCharType="separate"/>
      </w:r>
      <w:r w:rsidRPr="00393487">
        <w:rPr>
          <w:noProof/>
        </w:rPr>
        <w:t>8</w:t>
      </w:r>
      <w:r w:rsidRPr="00393487">
        <w:rPr>
          <w:noProof/>
        </w:rPr>
        <w:fldChar w:fldCharType="end"/>
      </w:r>
    </w:p>
    <w:p w14:paraId="1FC108FE" w14:textId="2D0F7D6F"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“Only affecting the oil industry”- Oil sanctions affect the entire Venezuelan economy.</w:t>
      </w:r>
      <w:r w:rsidRPr="00393487">
        <w:rPr>
          <w:noProof/>
        </w:rPr>
        <w:tab/>
      </w:r>
      <w:r w:rsidRPr="00393487">
        <w:rPr>
          <w:noProof/>
        </w:rPr>
        <w:fldChar w:fldCharType="begin"/>
      </w:r>
      <w:r w:rsidRPr="00393487">
        <w:rPr>
          <w:noProof/>
        </w:rPr>
        <w:instrText xml:space="preserve"> PAGEREF _Toc202125940 \h </w:instrText>
      </w:r>
      <w:r w:rsidRPr="00393487">
        <w:rPr>
          <w:noProof/>
        </w:rPr>
      </w:r>
      <w:r w:rsidRPr="00393487">
        <w:rPr>
          <w:noProof/>
        </w:rPr>
        <w:fldChar w:fldCharType="separate"/>
      </w:r>
      <w:r w:rsidRPr="00393487">
        <w:rPr>
          <w:noProof/>
        </w:rPr>
        <w:t>8</w:t>
      </w:r>
      <w:r w:rsidRPr="00393487">
        <w:rPr>
          <w:noProof/>
        </w:rPr>
        <w:fldChar w:fldCharType="end"/>
      </w:r>
    </w:p>
    <w:p w14:paraId="4B82B437" w14:textId="677E1B1E"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“Need to do something”- The “somethings” (sanctions) aren’t working</w:t>
      </w:r>
      <w:r w:rsidRPr="00393487">
        <w:rPr>
          <w:noProof/>
        </w:rPr>
        <w:tab/>
      </w:r>
      <w:r w:rsidRPr="00393487">
        <w:rPr>
          <w:noProof/>
        </w:rPr>
        <w:fldChar w:fldCharType="begin"/>
      </w:r>
      <w:r w:rsidRPr="00393487">
        <w:rPr>
          <w:noProof/>
        </w:rPr>
        <w:instrText xml:space="preserve"> PAGEREF _Toc202125941 \h </w:instrText>
      </w:r>
      <w:r w:rsidRPr="00393487">
        <w:rPr>
          <w:noProof/>
        </w:rPr>
      </w:r>
      <w:r w:rsidRPr="00393487">
        <w:rPr>
          <w:noProof/>
        </w:rPr>
        <w:fldChar w:fldCharType="separate"/>
      </w:r>
      <w:r w:rsidRPr="00393487">
        <w:rPr>
          <w:noProof/>
        </w:rPr>
        <w:t>8</w:t>
      </w:r>
      <w:r w:rsidRPr="00393487">
        <w:rPr>
          <w:noProof/>
        </w:rPr>
        <w:fldChar w:fldCharType="end"/>
      </w:r>
    </w:p>
    <w:p w14:paraId="704887CE" w14:textId="09E790BE"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“Oil sanctions support democracy”- Empirically denied: Venezuela is more tyrannical than ever, despite the sanctions</w:t>
      </w:r>
      <w:r w:rsidRPr="00393487">
        <w:rPr>
          <w:noProof/>
        </w:rPr>
        <w:tab/>
      </w:r>
      <w:r w:rsidRPr="00393487">
        <w:rPr>
          <w:noProof/>
        </w:rPr>
        <w:fldChar w:fldCharType="begin"/>
      </w:r>
      <w:r w:rsidRPr="00393487">
        <w:rPr>
          <w:noProof/>
        </w:rPr>
        <w:instrText xml:space="preserve"> PAGEREF _Toc202125942 \h </w:instrText>
      </w:r>
      <w:r w:rsidRPr="00393487">
        <w:rPr>
          <w:noProof/>
        </w:rPr>
      </w:r>
      <w:r w:rsidRPr="00393487">
        <w:rPr>
          <w:noProof/>
        </w:rPr>
        <w:fldChar w:fldCharType="separate"/>
      </w:r>
      <w:r w:rsidRPr="00393487">
        <w:rPr>
          <w:noProof/>
        </w:rPr>
        <w:t>8</w:t>
      </w:r>
      <w:r w:rsidRPr="00393487">
        <w:rPr>
          <w:noProof/>
        </w:rPr>
        <w:fldChar w:fldCharType="end"/>
      </w:r>
    </w:p>
    <w:p w14:paraId="298EE445" w14:textId="41BD0C2C"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“Smart sanctions”- Doesn’t work in real life</w:t>
      </w:r>
      <w:r w:rsidRPr="00393487">
        <w:rPr>
          <w:noProof/>
        </w:rPr>
        <w:tab/>
      </w:r>
      <w:r w:rsidRPr="00393487">
        <w:rPr>
          <w:noProof/>
        </w:rPr>
        <w:fldChar w:fldCharType="begin"/>
      </w:r>
      <w:r w:rsidRPr="00393487">
        <w:rPr>
          <w:noProof/>
        </w:rPr>
        <w:instrText xml:space="preserve"> PAGEREF _Toc202125943 \h </w:instrText>
      </w:r>
      <w:r w:rsidRPr="00393487">
        <w:rPr>
          <w:noProof/>
        </w:rPr>
      </w:r>
      <w:r w:rsidRPr="00393487">
        <w:rPr>
          <w:noProof/>
        </w:rPr>
        <w:fldChar w:fldCharType="separate"/>
      </w:r>
      <w:r w:rsidRPr="00393487">
        <w:rPr>
          <w:noProof/>
        </w:rPr>
        <w:t>9</w:t>
      </w:r>
      <w:r w:rsidRPr="00393487">
        <w:rPr>
          <w:noProof/>
        </w:rPr>
        <w:fldChar w:fldCharType="end"/>
      </w:r>
    </w:p>
    <w:p w14:paraId="69D7FD69" w14:textId="773BAA1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“Doesn’t remove all sanctions so won’t solve”- Just need to remove the oil sanctions. Imports of needed medicine and food come from government revenue from the oil sector.</w:t>
      </w:r>
      <w:r w:rsidRPr="00393487">
        <w:rPr>
          <w:noProof/>
        </w:rPr>
        <w:tab/>
      </w:r>
      <w:r w:rsidRPr="00393487">
        <w:rPr>
          <w:noProof/>
        </w:rPr>
        <w:fldChar w:fldCharType="begin"/>
      </w:r>
      <w:r w:rsidRPr="00393487">
        <w:rPr>
          <w:noProof/>
        </w:rPr>
        <w:instrText xml:space="preserve"> PAGEREF _Toc202125944 \h </w:instrText>
      </w:r>
      <w:r w:rsidRPr="00393487">
        <w:rPr>
          <w:noProof/>
        </w:rPr>
      </w:r>
      <w:r w:rsidRPr="00393487">
        <w:rPr>
          <w:noProof/>
        </w:rPr>
        <w:fldChar w:fldCharType="separate"/>
      </w:r>
      <w:r w:rsidRPr="00393487">
        <w:rPr>
          <w:noProof/>
        </w:rPr>
        <w:t>9</w:t>
      </w:r>
      <w:r w:rsidRPr="00393487">
        <w:rPr>
          <w:noProof/>
        </w:rPr>
        <w:fldChar w:fldCharType="end"/>
      </w:r>
    </w:p>
    <w:p w14:paraId="1E2196E3" w14:textId="6AC53794"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“Alternate causes of Venezuelan economic collapse”-   US oil sanctions caused the economic collapse</w:t>
      </w:r>
      <w:r w:rsidRPr="00393487">
        <w:rPr>
          <w:noProof/>
        </w:rPr>
        <w:tab/>
      </w:r>
      <w:r w:rsidRPr="00393487">
        <w:rPr>
          <w:noProof/>
        </w:rPr>
        <w:fldChar w:fldCharType="begin"/>
      </w:r>
      <w:r w:rsidRPr="00393487">
        <w:rPr>
          <w:noProof/>
        </w:rPr>
        <w:instrText xml:space="preserve"> PAGEREF _Toc202125945 \h </w:instrText>
      </w:r>
      <w:r w:rsidRPr="00393487">
        <w:rPr>
          <w:noProof/>
        </w:rPr>
      </w:r>
      <w:r w:rsidRPr="00393487">
        <w:rPr>
          <w:noProof/>
        </w:rPr>
        <w:fldChar w:fldCharType="separate"/>
      </w:r>
      <w:r w:rsidRPr="00393487">
        <w:rPr>
          <w:noProof/>
        </w:rPr>
        <w:t>9</w:t>
      </w:r>
      <w:r w:rsidRPr="00393487">
        <w:rPr>
          <w:noProof/>
        </w:rPr>
        <w:fldChar w:fldCharType="end"/>
      </w:r>
    </w:p>
    <w:p w14:paraId="09A651F8" w14:textId="23744DF3"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A/T SOURCE INDICTMENT on Weisbrot &amp; Sachs</w:t>
      </w:r>
      <w:r w:rsidRPr="00393487">
        <w:rPr>
          <w:noProof/>
        </w:rPr>
        <w:tab/>
      </w:r>
      <w:r w:rsidRPr="00393487">
        <w:rPr>
          <w:noProof/>
        </w:rPr>
        <w:fldChar w:fldCharType="begin"/>
      </w:r>
      <w:r w:rsidRPr="00393487">
        <w:rPr>
          <w:noProof/>
        </w:rPr>
        <w:instrText xml:space="preserve"> PAGEREF _Toc202125946 \h </w:instrText>
      </w:r>
      <w:r w:rsidRPr="00393487">
        <w:rPr>
          <w:noProof/>
        </w:rPr>
      </w:r>
      <w:r w:rsidRPr="00393487">
        <w:rPr>
          <w:noProof/>
        </w:rPr>
        <w:fldChar w:fldCharType="separate"/>
      </w:r>
      <w:r w:rsidRPr="00393487">
        <w:rPr>
          <w:noProof/>
        </w:rPr>
        <w:t>10</w:t>
      </w:r>
      <w:r w:rsidRPr="00393487">
        <w:rPr>
          <w:noProof/>
        </w:rPr>
        <w:fldChar w:fldCharType="end"/>
      </w:r>
    </w:p>
    <w:p w14:paraId="4CA33FDB" w14:textId="6DFCCA53"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“Harms began before sanctions happened”- Deliberately made it worse</w:t>
      </w:r>
      <w:r w:rsidRPr="00393487">
        <w:rPr>
          <w:noProof/>
        </w:rPr>
        <w:tab/>
      </w:r>
      <w:r w:rsidRPr="00393487">
        <w:rPr>
          <w:noProof/>
        </w:rPr>
        <w:fldChar w:fldCharType="begin"/>
      </w:r>
      <w:r w:rsidRPr="00393487">
        <w:rPr>
          <w:noProof/>
        </w:rPr>
        <w:instrText xml:space="preserve"> PAGEREF _Toc202125947 \h </w:instrText>
      </w:r>
      <w:r w:rsidRPr="00393487">
        <w:rPr>
          <w:noProof/>
        </w:rPr>
      </w:r>
      <w:r w:rsidRPr="00393487">
        <w:rPr>
          <w:noProof/>
        </w:rPr>
        <w:fldChar w:fldCharType="separate"/>
      </w:r>
      <w:r w:rsidRPr="00393487">
        <w:rPr>
          <w:noProof/>
        </w:rPr>
        <w:t>10</w:t>
      </w:r>
      <w:r w:rsidRPr="00393487">
        <w:rPr>
          <w:noProof/>
        </w:rPr>
        <w:fldChar w:fldCharType="end"/>
      </w:r>
    </w:p>
    <w:p w14:paraId="2DD58735" w14:textId="69A0C0BE"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“Miguel Santos graphs”- Grossly misleading</w:t>
      </w:r>
      <w:r w:rsidRPr="00393487">
        <w:rPr>
          <w:noProof/>
        </w:rPr>
        <w:tab/>
      </w:r>
      <w:r w:rsidRPr="00393487">
        <w:rPr>
          <w:noProof/>
        </w:rPr>
        <w:fldChar w:fldCharType="begin"/>
      </w:r>
      <w:r w:rsidRPr="00393487">
        <w:rPr>
          <w:noProof/>
        </w:rPr>
        <w:instrText xml:space="preserve"> PAGEREF _Toc202125948 \h </w:instrText>
      </w:r>
      <w:r w:rsidRPr="00393487">
        <w:rPr>
          <w:noProof/>
        </w:rPr>
      </w:r>
      <w:r w:rsidRPr="00393487">
        <w:rPr>
          <w:noProof/>
        </w:rPr>
        <w:fldChar w:fldCharType="separate"/>
      </w:r>
      <w:r w:rsidRPr="00393487">
        <w:rPr>
          <w:noProof/>
        </w:rPr>
        <w:t>10</w:t>
      </w:r>
      <w:r w:rsidRPr="00393487">
        <w:rPr>
          <w:noProof/>
        </w:rPr>
        <w:fldChar w:fldCharType="end"/>
      </w:r>
    </w:p>
    <w:p w14:paraId="73B0BD24" w14:textId="79B50A0C"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lastRenderedPageBreak/>
        <w:t>A/T “Santos and Hausmann responses”- Didn’t respond to the most recent damage caused by the sanctions</w:t>
      </w:r>
      <w:r w:rsidRPr="00393487">
        <w:rPr>
          <w:noProof/>
        </w:rPr>
        <w:tab/>
      </w:r>
      <w:r w:rsidRPr="00393487">
        <w:rPr>
          <w:noProof/>
        </w:rPr>
        <w:fldChar w:fldCharType="begin"/>
      </w:r>
      <w:r w:rsidRPr="00393487">
        <w:rPr>
          <w:noProof/>
        </w:rPr>
        <w:instrText xml:space="preserve"> PAGEREF _Toc202125949 \h </w:instrText>
      </w:r>
      <w:r w:rsidRPr="00393487">
        <w:rPr>
          <w:noProof/>
        </w:rPr>
      </w:r>
      <w:r w:rsidRPr="00393487">
        <w:rPr>
          <w:noProof/>
        </w:rPr>
        <w:fldChar w:fldCharType="separate"/>
      </w:r>
      <w:r w:rsidRPr="00393487">
        <w:rPr>
          <w:noProof/>
        </w:rPr>
        <w:t>11</w:t>
      </w:r>
      <w:r w:rsidRPr="00393487">
        <w:rPr>
          <w:noProof/>
        </w:rPr>
        <w:fldChar w:fldCharType="end"/>
      </w:r>
    </w:p>
    <w:p w14:paraId="5E54F374" w14:textId="4E06CADB"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“Brookings Institution”- Cross-apply responses. Sachs and Weisbrot already respond to those arguments above.</w:t>
      </w:r>
      <w:r w:rsidRPr="00393487">
        <w:rPr>
          <w:noProof/>
        </w:rPr>
        <w:tab/>
      </w:r>
      <w:r w:rsidRPr="00393487">
        <w:rPr>
          <w:noProof/>
        </w:rPr>
        <w:fldChar w:fldCharType="begin"/>
      </w:r>
      <w:r w:rsidRPr="00393487">
        <w:rPr>
          <w:noProof/>
        </w:rPr>
        <w:instrText xml:space="preserve"> PAGEREF _Toc202125950 \h </w:instrText>
      </w:r>
      <w:r w:rsidRPr="00393487">
        <w:rPr>
          <w:noProof/>
        </w:rPr>
      </w:r>
      <w:r w:rsidRPr="00393487">
        <w:rPr>
          <w:noProof/>
        </w:rPr>
        <w:fldChar w:fldCharType="separate"/>
      </w:r>
      <w:r w:rsidRPr="00393487">
        <w:rPr>
          <w:noProof/>
        </w:rPr>
        <w:t>11</w:t>
      </w:r>
      <w:r w:rsidRPr="00393487">
        <w:rPr>
          <w:noProof/>
        </w:rPr>
        <w:fldChar w:fldCharType="end"/>
      </w:r>
    </w:p>
    <w:p w14:paraId="7C0CA033" w14:textId="4082DD18"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JUSTIFICATIONS</w:t>
      </w:r>
      <w:r w:rsidRPr="00393487">
        <w:rPr>
          <w:noProof/>
        </w:rPr>
        <w:tab/>
      </w:r>
      <w:r w:rsidRPr="00393487">
        <w:rPr>
          <w:noProof/>
        </w:rPr>
        <w:fldChar w:fldCharType="begin"/>
      </w:r>
      <w:r w:rsidRPr="00393487">
        <w:rPr>
          <w:noProof/>
        </w:rPr>
        <w:instrText xml:space="preserve"> PAGEREF _Toc202125951 \h </w:instrText>
      </w:r>
      <w:r w:rsidRPr="00393487">
        <w:rPr>
          <w:noProof/>
        </w:rPr>
      </w:r>
      <w:r w:rsidRPr="00393487">
        <w:rPr>
          <w:noProof/>
        </w:rPr>
        <w:fldChar w:fldCharType="separate"/>
      </w:r>
      <w:r w:rsidRPr="00393487">
        <w:rPr>
          <w:noProof/>
        </w:rPr>
        <w:t>11</w:t>
      </w:r>
      <w:r w:rsidRPr="00393487">
        <w:rPr>
          <w:noProof/>
        </w:rPr>
        <w:fldChar w:fldCharType="end"/>
      </w:r>
    </w:p>
    <w:p w14:paraId="0B6AB66C" w14:textId="0909E1F3"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Counterproductive Policy</w:t>
      </w:r>
      <w:r w:rsidRPr="00393487">
        <w:rPr>
          <w:noProof/>
        </w:rPr>
        <w:tab/>
      </w:r>
      <w:r w:rsidRPr="00393487">
        <w:rPr>
          <w:noProof/>
        </w:rPr>
        <w:fldChar w:fldCharType="begin"/>
      </w:r>
      <w:r w:rsidRPr="00393487">
        <w:rPr>
          <w:noProof/>
        </w:rPr>
        <w:instrText xml:space="preserve"> PAGEREF _Toc202125952 \h </w:instrText>
      </w:r>
      <w:r w:rsidRPr="00393487">
        <w:rPr>
          <w:noProof/>
        </w:rPr>
      </w:r>
      <w:r w:rsidRPr="00393487">
        <w:rPr>
          <w:noProof/>
        </w:rPr>
        <w:fldChar w:fldCharType="separate"/>
      </w:r>
      <w:r w:rsidRPr="00393487">
        <w:rPr>
          <w:noProof/>
        </w:rPr>
        <w:t>11</w:t>
      </w:r>
      <w:r w:rsidRPr="00393487">
        <w:rPr>
          <w:noProof/>
        </w:rPr>
        <w:fldChar w:fldCharType="end"/>
      </w:r>
    </w:p>
    <w:p w14:paraId="17E5044F" w14:textId="0BD45145"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Venezuelan sanctions have further entrenched the dictatorship and helped Maduro stay in power</w:t>
      </w:r>
      <w:r w:rsidRPr="00393487">
        <w:rPr>
          <w:noProof/>
        </w:rPr>
        <w:tab/>
      </w:r>
      <w:r w:rsidRPr="00393487">
        <w:rPr>
          <w:noProof/>
        </w:rPr>
        <w:fldChar w:fldCharType="begin"/>
      </w:r>
      <w:r w:rsidRPr="00393487">
        <w:rPr>
          <w:noProof/>
        </w:rPr>
        <w:instrText xml:space="preserve"> PAGEREF _Toc202125953 \h </w:instrText>
      </w:r>
      <w:r w:rsidRPr="00393487">
        <w:rPr>
          <w:noProof/>
        </w:rPr>
      </w:r>
      <w:r w:rsidRPr="00393487">
        <w:rPr>
          <w:noProof/>
        </w:rPr>
        <w:fldChar w:fldCharType="separate"/>
      </w:r>
      <w:r w:rsidRPr="00393487">
        <w:rPr>
          <w:noProof/>
        </w:rPr>
        <w:t>11</w:t>
      </w:r>
      <w:r w:rsidRPr="00393487">
        <w:rPr>
          <w:noProof/>
        </w:rPr>
        <w:fldChar w:fldCharType="end"/>
      </w:r>
    </w:p>
    <w:p w14:paraId="47E31195" w14:textId="5466393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Venezuelan sanctions increase the border crisis</w:t>
      </w:r>
      <w:r w:rsidRPr="00393487">
        <w:rPr>
          <w:noProof/>
        </w:rPr>
        <w:tab/>
      </w:r>
      <w:r w:rsidRPr="00393487">
        <w:rPr>
          <w:noProof/>
        </w:rPr>
        <w:fldChar w:fldCharType="begin"/>
      </w:r>
      <w:r w:rsidRPr="00393487">
        <w:rPr>
          <w:noProof/>
        </w:rPr>
        <w:instrText xml:space="preserve"> PAGEREF _Toc202125954 \h </w:instrText>
      </w:r>
      <w:r w:rsidRPr="00393487">
        <w:rPr>
          <w:noProof/>
        </w:rPr>
      </w:r>
      <w:r w:rsidRPr="00393487">
        <w:rPr>
          <w:noProof/>
        </w:rPr>
        <w:fldChar w:fldCharType="separate"/>
      </w:r>
      <w:r w:rsidRPr="00393487">
        <w:rPr>
          <w:noProof/>
        </w:rPr>
        <w:t>11</w:t>
      </w:r>
      <w:r w:rsidRPr="00393487">
        <w:rPr>
          <w:noProof/>
        </w:rPr>
        <w:fldChar w:fldCharType="end"/>
      </w:r>
    </w:p>
    <w:p w14:paraId="6D265486" w14:textId="61E8E39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tighten dictators grip on power</w:t>
      </w:r>
      <w:r w:rsidRPr="00393487">
        <w:rPr>
          <w:noProof/>
        </w:rPr>
        <w:tab/>
      </w:r>
      <w:r w:rsidRPr="00393487">
        <w:rPr>
          <w:noProof/>
        </w:rPr>
        <w:fldChar w:fldCharType="begin"/>
      </w:r>
      <w:r w:rsidRPr="00393487">
        <w:rPr>
          <w:noProof/>
        </w:rPr>
        <w:instrText xml:space="preserve"> PAGEREF _Toc202125955 \h </w:instrText>
      </w:r>
      <w:r w:rsidRPr="00393487">
        <w:rPr>
          <w:noProof/>
        </w:rPr>
      </w:r>
      <w:r w:rsidRPr="00393487">
        <w:rPr>
          <w:noProof/>
        </w:rPr>
        <w:fldChar w:fldCharType="separate"/>
      </w:r>
      <w:r w:rsidRPr="00393487">
        <w:rPr>
          <w:noProof/>
        </w:rPr>
        <w:t>12</w:t>
      </w:r>
      <w:r w:rsidRPr="00393487">
        <w:rPr>
          <w:noProof/>
        </w:rPr>
        <w:fldChar w:fldCharType="end"/>
      </w:r>
    </w:p>
    <w:p w14:paraId="728578E3" w14:textId="772DD7D4"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Diversion of Blame (population blames US for their problems, increases support for bad regime)</w:t>
      </w:r>
      <w:r w:rsidRPr="00393487">
        <w:rPr>
          <w:noProof/>
        </w:rPr>
        <w:tab/>
      </w:r>
      <w:r w:rsidRPr="00393487">
        <w:rPr>
          <w:noProof/>
        </w:rPr>
        <w:fldChar w:fldCharType="begin"/>
      </w:r>
      <w:r w:rsidRPr="00393487">
        <w:rPr>
          <w:noProof/>
        </w:rPr>
        <w:instrText xml:space="preserve"> PAGEREF _Toc202125956 \h </w:instrText>
      </w:r>
      <w:r w:rsidRPr="00393487">
        <w:rPr>
          <w:noProof/>
        </w:rPr>
      </w:r>
      <w:r w:rsidRPr="00393487">
        <w:rPr>
          <w:noProof/>
        </w:rPr>
        <w:fldChar w:fldCharType="separate"/>
      </w:r>
      <w:r w:rsidRPr="00393487">
        <w:rPr>
          <w:noProof/>
        </w:rPr>
        <w:t>12</w:t>
      </w:r>
      <w:r w:rsidRPr="00393487">
        <w:rPr>
          <w:noProof/>
        </w:rPr>
        <w:fldChar w:fldCharType="end"/>
      </w:r>
    </w:p>
    <w:p w14:paraId="057B7F00" w14:textId="72A8DD97"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motivate people to rally in support of their bad leader.  Strengthens bad regime's hold on power</w:t>
      </w:r>
      <w:r w:rsidRPr="00393487">
        <w:rPr>
          <w:noProof/>
        </w:rPr>
        <w:tab/>
      </w:r>
      <w:r w:rsidRPr="00393487">
        <w:rPr>
          <w:noProof/>
        </w:rPr>
        <w:fldChar w:fldCharType="begin"/>
      </w:r>
      <w:r w:rsidRPr="00393487">
        <w:rPr>
          <w:noProof/>
        </w:rPr>
        <w:instrText xml:space="preserve"> PAGEREF _Toc202125957 \h </w:instrText>
      </w:r>
      <w:r w:rsidRPr="00393487">
        <w:rPr>
          <w:noProof/>
        </w:rPr>
      </w:r>
      <w:r w:rsidRPr="00393487">
        <w:rPr>
          <w:noProof/>
        </w:rPr>
        <w:fldChar w:fldCharType="separate"/>
      </w:r>
      <w:r w:rsidRPr="00393487">
        <w:rPr>
          <w:noProof/>
        </w:rPr>
        <w:t>12</w:t>
      </w:r>
      <w:r w:rsidRPr="00393487">
        <w:rPr>
          <w:noProof/>
        </w:rPr>
        <w:fldChar w:fldCharType="end"/>
      </w:r>
    </w:p>
    <w:p w14:paraId="6DC3D114" w14:textId="52329AD3"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 xml:space="preserve">Sanctions add prestige to the target government and make compliance </w:t>
      </w:r>
      <w:r w:rsidRPr="00393487">
        <w:rPr>
          <w:noProof/>
          <w:u w:val="single"/>
        </w:rPr>
        <w:t>less</w:t>
      </w:r>
      <w:r w:rsidRPr="00393487">
        <w:rPr>
          <w:noProof/>
        </w:rPr>
        <w:t xml:space="preserve"> likely, resistance </w:t>
      </w:r>
      <w:r w:rsidRPr="00393487">
        <w:rPr>
          <w:noProof/>
          <w:u w:val="single"/>
        </w:rPr>
        <w:t>more</w:t>
      </w:r>
      <w:r w:rsidRPr="00393487">
        <w:rPr>
          <w:noProof/>
        </w:rPr>
        <w:t xml:space="preserve"> likely</w:t>
      </w:r>
      <w:r w:rsidRPr="00393487">
        <w:rPr>
          <w:noProof/>
        </w:rPr>
        <w:tab/>
      </w:r>
      <w:r w:rsidRPr="00393487">
        <w:rPr>
          <w:noProof/>
        </w:rPr>
        <w:fldChar w:fldCharType="begin"/>
      </w:r>
      <w:r w:rsidRPr="00393487">
        <w:rPr>
          <w:noProof/>
        </w:rPr>
        <w:instrText xml:space="preserve"> PAGEREF _Toc202125958 \h </w:instrText>
      </w:r>
      <w:r w:rsidRPr="00393487">
        <w:rPr>
          <w:noProof/>
        </w:rPr>
      </w:r>
      <w:r w:rsidRPr="00393487">
        <w:rPr>
          <w:noProof/>
        </w:rPr>
        <w:fldChar w:fldCharType="separate"/>
      </w:r>
      <w:r w:rsidRPr="00393487">
        <w:rPr>
          <w:noProof/>
        </w:rPr>
        <w:t>12</w:t>
      </w:r>
      <w:r w:rsidRPr="00393487">
        <w:rPr>
          <w:noProof/>
        </w:rPr>
        <w:fldChar w:fldCharType="end"/>
      </w:r>
    </w:p>
    <w:p w14:paraId="0C38E14F" w14:textId="5F5357A4"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Harming Innocent Victims</w:t>
      </w:r>
      <w:r w:rsidRPr="00393487">
        <w:rPr>
          <w:noProof/>
        </w:rPr>
        <w:tab/>
      </w:r>
      <w:r w:rsidRPr="00393487">
        <w:rPr>
          <w:noProof/>
        </w:rPr>
        <w:fldChar w:fldCharType="begin"/>
      </w:r>
      <w:r w:rsidRPr="00393487">
        <w:rPr>
          <w:noProof/>
        </w:rPr>
        <w:instrText xml:space="preserve"> PAGEREF _Toc202125959 \h </w:instrText>
      </w:r>
      <w:r w:rsidRPr="00393487">
        <w:rPr>
          <w:noProof/>
        </w:rPr>
      </w:r>
      <w:r w:rsidRPr="00393487">
        <w:rPr>
          <w:noProof/>
        </w:rPr>
        <w:fldChar w:fldCharType="separate"/>
      </w:r>
      <w:r w:rsidRPr="00393487">
        <w:rPr>
          <w:noProof/>
        </w:rPr>
        <w:t>13</w:t>
      </w:r>
      <w:r w:rsidRPr="00393487">
        <w:rPr>
          <w:noProof/>
        </w:rPr>
        <w:fldChar w:fldCharType="end"/>
      </w:r>
    </w:p>
    <w:p w14:paraId="7D283CAE" w14:textId="533F4C7C"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“Oil sanctions don’t hurt food or medicine”- Sanctions take away money needed to buy food/medicine</w:t>
      </w:r>
      <w:r w:rsidRPr="00393487">
        <w:rPr>
          <w:noProof/>
        </w:rPr>
        <w:tab/>
      </w:r>
      <w:r w:rsidRPr="00393487">
        <w:rPr>
          <w:noProof/>
        </w:rPr>
        <w:fldChar w:fldCharType="begin"/>
      </w:r>
      <w:r w:rsidRPr="00393487">
        <w:rPr>
          <w:noProof/>
        </w:rPr>
        <w:instrText xml:space="preserve"> PAGEREF _Toc202125960 \h </w:instrText>
      </w:r>
      <w:r w:rsidRPr="00393487">
        <w:rPr>
          <w:noProof/>
        </w:rPr>
      </w:r>
      <w:r w:rsidRPr="00393487">
        <w:rPr>
          <w:noProof/>
        </w:rPr>
        <w:fldChar w:fldCharType="separate"/>
      </w:r>
      <w:r w:rsidRPr="00393487">
        <w:rPr>
          <w:noProof/>
        </w:rPr>
        <w:t>13</w:t>
      </w:r>
      <w:r w:rsidRPr="00393487">
        <w:rPr>
          <w:noProof/>
        </w:rPr>
        <w:fldChar w:fldCharType="end"/>
      </w:r>
    </w:p>
    <w:p w14:paraId="0BACED21" w14:textId="6C3AF272"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contributed to Venezuelan healthcare collapse and maternal mortality</w:t>
      </w:r>
      <w:r w:rsidRPr="00393487">
        <w:rPr>
          <w:noProof/>
        </w:rPr>
        <w:tab/>
      </w:r>
      <w:r w:rsidRPr="00393487">
        <w:rPr>
          <w:noProof/>
        </w:rPr>
        <w:fldChar w:fldCharType="begin"/>
      </w:r>
      <w:r w:rsidRPr="00393487">
        <w:rPr>
          <w:noProof/>
        </w:rPr>
        <w:instrText xml:space="preserve"> PAGEREF _Toc202125961 \h </w:instrText>
      </w:r>
      <w:r w:rsidRPr="00393487">
        <w:rPr>
          <w:noProof/>
        </w:rPr>
      </w:r>
      <w:r w:rsidRPr="00393487">
        <w:rPr>
          <w:noProof/>
        </w:rPr>
        <w:fldChar w:fldCharType="separate"/>
      </w:r>
      <w:r w:rsidRPr="00393487">
        <w:rPr>
          <w:noProof/>
        </w:rPr>
        <w:t>13</w:t>
      </w:r>
      <w:r w:rsidRPr="00393487">
        <w:rPr>
          <w:noProof/>
        </w:rPr>
        <w:fldChar w:fldCharType="end"/>
      </w:r>
    </w:p>
    <w:p w14:paraId="0411BFAB" w14:textId="74E39307"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 xml:space="preserve">A/T “Venez. Economy failed before sanctions”- Half of the economic impact was </w:t>
      </w:r>
      <w:r w:rsidRPr="00393487">
        <w:rPr>
          <w:noProof/>
          <w:u w:val="single"/>
        </w:rPr>
        <w:t>caused by</w:t>
      </w:r>
      <w:r w:rsidRPr="00393487">
        <w:rPr>
          <w:noProof/>
        </w:rPr>
        <w:t xml:space="preserve"> sanctions, and we need to lift them</w:t>
      </w:r>
      <w:r w:rsidRPr="00393487">
        <w:rPr>
          <w:noProof/>
        </w:rPr>
        <w:tab/>
      </w:r>
      <w:r w:rsidRPr="00393487">
        <w:rPr>
          <w:noProof/>
        </w:rPr>
        <w:fldChar w:fldCharType="begin"/>
      </w:r>
      <w:r w:rsidRPr="00393487">
        <w:rPr>
          <w:noProof/>
        </w:rPr>
        <w:instrText xml:space="preserve"> PAGEREF _Toc202125962 \h </w:instrText>
      </w:r>
      <w:r w:rsidRPr="00393487">
        <w:rPr>
          <w:noProof/>
        </w:rPr>
      </w:r>
      <w:r w:rsidRPr="00393487">
        <w:rPr>
          <w:noProof/>
        </w:rPr>
        <w:fldChar w:fldCharType="separate"/>
      </w:r>
      <w:r w:rsidRPr="00393487">
        <w:rPr>
          <w:noProof/>
        </w:rPr>
        <w:t>13</w:t>
      </w:r>
      <w:r w:rsidRPr="00393487">
        <w:rPr>
          <w:noProof/>
        </w:rPr>
        <w:fldChar w:fldCharType="end"/>
      </w:r>
    </w:p>
    <w:p w14:paraId="37F2AAD5" w14:textId="7AF6A6EE"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Oil Sanctions Help Our Adversaries</w:t>
      </w:r>
      <w:r w:rsidRPr="00393487">
        <w:rPr>
          <w:noProof/>
        </w:rPr>
        <w:tab/>
      </w:r>
      <w:r w:rsidRPr="00393487">
        <w:rPr>
          <w:noProof/>
        </w:rPr>
        <w:fldChar w:fldCharType="begin"/>
      </w:r>
      <w:r w:rsidRPr="00393487">
        <w:rPr>
          <w:noProof/>
        </w:rPr>
        <w:instrText xml:space="preserve"> PAGEREF _Toc202125963 \h </w:instrText>
      </w:r>
      <w:r w:rsidRPr="00393487">
        <w:rPr>
          <w:noProof/>
        </w:rPr>
      </w:r>
      <w:r w:rsidRPr="00393487">
        <w:rPr>
          <w:noProof/>
        </w:rPr>
        <w:fldChar w:fldCharType="separate"/>
      </w:r>
      <w:r w:rsidRPr="00393487">
        <w:rPr>
          <w:noProof/>
        </w:rPr>
        <w:t>14</w:t>
      </w:r>
      <w:r w:rsidRPr="00393487">
        <w:rPr>
          <w:noProof/>
        </w:rPr>
        <w:fldChar w:fldCharType="end"/>
      </w:r>
    </w:p>
    <w:p w14:paraId="7390918E" w14:textId="2F7DAF2A"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Venezuelan sanctions are counterproductive and just help our adversaries</w:t>
      </w:r>
      <w:r w:rsidRPr="00393487">
        <w:rPr>
          <w:noProof/>
        </w:rPr>
        <w:tab/>
      </w:r>
      <w:r w:rsidRPr="00393487">
        <w:rPr>
          <w:noProof/>
        </w:rPr>
        <w:fldChar w:fldCharType="begin"/>
      </w:r>
      <w:r w:rsidRPr="00393487">
        <w:rPr>
          <w:noProof/>
        </w:rPr>
        <w:instrText xml:space="preserve"> PAGEREF _Toc202125964 \h </w:instrText>
      </w:r>
      <w:r w:rsidRPr="00393487">
        <w:rPr>
          <w:noProof/>
        </w:rPr>
      </w:r>
      <w:r w:rsidRPr="00393487">
        <w:rPr>
          <w:noProof/>
        </w:rPr>
        <w:fldChar w:fldCharType="separate"/>
      </w:r>
      <w:r w:rsidRPr="00393487">
        <w:rPr>
          <w:noProof/>
        </w:rPr>
        <w:t>14</w:t>
      </w:r>
      <w:r w:rsidRPr="00393487">
        <w:rPr>
          <w:noProof/>
        </w:rPr>
        <w:fldChar w:fldCharType="end"/>
      </w:r>
    </w:p>
    <w:p w14:paraId="0C2CEF2C" w14:textId="6AD2265E"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Venezuelan sanctions create new alliances against the U.S.</w:t>
      </w:r>
      <w:r w:rsidRPr="00393487">
        <w:rPr>
          <w:noProof/>
        </w:rPr>
        <w:tab/>
      </w:r>
      <w:r w:rsidRPr="00393487">
        <w:rPr>
          <w:noProof/>
        </w:rPr>
        <w:fldChar w:fldCharType="begin"/>
      </w:r>
      <w:r w:rsidRPr="00393487">
        <w:rPr>
          <w:noProof/>
        </w:rPr>
        <w:instrText xml:space="preserve"> PAGEREF _Toc202125965 \h </w:instrText>
      </w:r>
      <w:r w:rsidRPr="00393487">
        <w:rPr>
          <w:noProof/>
        </w:rPr>
      </w:r>
      <w:r w:rsidRPr="00393487">
        <w:rPr>
          <w:noProof/>
        </w:rPr>
        <w:fldChar w:fldCharType="separate"/>
      </w:r>
      <w:r w:rsidRPr="00393487">
        <w:rPr>
          <w:noProof/>
        </w:rPr>
        <w:t>14</w:t>
      </w:r>
      <w:r w:rsidRPr="00393487">
        <w:rPr>
          <w:noProof/>
        </w:rPr>
        <w:fldChar w:fldCharType="end"/>
      </w:r>
    </w:p>
    <w:p w14:paraId="32E024C1" w14:textId="55E49DA7"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Sanctions create or strengthen alliances that challenge US hegemony</w:t>
      </w:r>
      <w:r w:rsidRPr="00393487">
        <w:rPr>
          <w:noProof/>
        </w:rPr>
        <w:tab/>
      </w:r>
      <w:r w:rsidRPr="00393487">
        <w:rPr>
          <w:noProof/>
        </w:rPr>
        <w:fldChar w:fldCharType="begin"/>
      </w:r>
      <w:r w:rsidRPr="00393487">
        <w:rPr>
          <w:noProof/>
        </w:rPr>
        <w:instrText xml:space="preserve"> PAGEREF _Toc202125966 \h </w:instrText>
      </w:r>
      <w:r w:rsidRPr="00393487">
        <w:rPr>
          <w:noProof/>
        </w:rPr>
      </w:r>
      <w:r w:rsidRPr="00393487">
        <w:rPr>
          <w:noProof/>
        </w:rPr>
        <w:fldChar w:fldCharType="separate"/>
      </w:r>
      <w:r w:rsidRPr="00393487">
        <w:rPr>
          <w:noProof/>
        </w:rPr>
        <w:t>14</w:t>
      </w:r>
      <w:r w:rsidRPr="00393487">
        <w:rPr>
          <w:noProof/>
        </w:rPr>
        <w:fldChar w:fldCharType="end"/>
      </w:r>
    </w:p>
    <w:p w14:paraId="5BEEDBAD" w14:textId="764DE692"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Oil sanctions move Venezuela closer to Russia and push them away from democracy</w:t>
      </w:r>
      <w:r w:rsidRPr="00393487">
        <w:rPr>
          <w:noProof/>
        </w:rPr>
        <w:tab/>
      </w:r>
      <w:r w:rsidRPr="00393487">
        <w:rPr>
          <w:noProof/>
        </w:rPr>
        <w:fldChar w:fldCharType="begin"/>
      </w:r>
      <w:r w:rsidRPr="00393487">
        <w:rPr>
          <w:noProof/>
        </w:rPr>
        <w:instrText xml:space="preserve"> PAGEREF _Toc202125967 \h </w:instrText>
      </w:r>
      <w:r w:rsidRPr="00393487">
        <w:rPr>
          <w:noProof/>
        </w:rPr>
      </w:r>
      <w:r w:rsidRPr="00393487">
        <w:rPr>
          <w:noProof/>
        </w:rPr>
        <w:fldChar w:fldCharType="separate"/>
      </w:r>
      <w:r w:rsidRPr="00393487">
        <w:rPr>
          <w:noProof/>
        </w:rPr>
        <w:t>15</w:t>
      </w:r>
      <w:r w:rsidRPr="00393487">
        <w:rPr>
          <w:noProof/>
        </w:rPr>
        <w:fldChar w:fldCharType="end"/>
      </w:r>
    </w:p>
    <w:p w14:paraId="756E5456" w14:textId="24224F11"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Impact:  Increased China or Russia influence makes it more likely Latin American countries will adopt their authoritarian political model</w:t>
      </w:r>
      <w:r w:rsidRPr="00393487">
        <w:rPr>
          <w:noProof/>
        </w:rPr>
        <w:tab/>
      </w:r>
      <w:r w:rsidRPr="00393487">
        <w:rPr>
          <w:noProof/>
        </w:rPr>
        <w:fldChar w:fldCharType="begin"/>
      </w:r>
      <w:r w:rsidRPr="00393487">
        <w:rPr>
          <w:noProof/>
        </w:rPr>
        <w:instrText xml:space="preserve"> PAGEREF _Toc202125968 \h </w:instrText>
      </w:r>
      <w:r w:rsidRPr="00393487">
        <w:rPr>
          <w:noProof/>
        </w:rPr>
      </w:r>
      <w:r w:rsidRPr="00393487">
        <w:rPr>
          <w:noProof/>
        </w:rPr>
        <w:fldChar w:fldCharType="separate"/>
      </w:r>
      <w:r w:rsidRPr="00393487">
        <w:rPr>
          <w:noProof/>
        </w:rPr>
        <w:t>15</w:t>
      </w:r>
      <w:r w:rsidRPr="00393487">
        <w:rPr>
          <w:noProof/>
        </w:rPr>
        <w:fldChar w:fldCharType="end"/>
      </w:r>
    </w:p>
    <w:p w14:paraId="24A654F0" w14:textId="5C5D2803"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Irresponsible /Illegal Policy</w:t>
      </w:r>
      <w:r w:rsidRPr="00393487">
        <w:rPr>
          <w:noProof/>
        </w:rPr>
        <w:tab/>
      </w:r>
      <w:r w:rsidRPr="00393487">
        <w:rPr>
          <w:noProof/>
        </w:rPr>
        <w:fldChar w:fldCharType="begin"/>
      </w:r>
      <w:r w:rsidRPr="00393487">
        <w:rPr>
          <w:noProof/>
        </w:rPr>
        <w:instrText xml:space="preserve"> PAGEREF _Toc202125969 \h </w:instrText>
      </w:r>
      <w:r w:rsidRPr="00393487">
        <w:rPr>
          <w:noProof/>
        </w:rPr>
      </w:r>
      <w:r w:rsidRPr="00393487">
        <w:rPr>
          <w:noProof/>
        </w:rPr>
        <w:fldChar w:fldCharType="separate"/>
      </w:r>
      <w:r w:rsidRPr="00393487">
        <w:rPr>
          <w:noProof/>
        </w:rPr>
        <w:t>15</w:t>
      </w:r>
      <w:r w:rsidRPr="00393487">
        <w:rPr>
          <w:noProof/>
        </w:rPr>
        <w:fldChar w:fldCharType="end"/>
      </w:r>
    </w:p>
    <w:p w14:paraId="1C155208" w14:textId="0F15BC50"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These sanctions violate international human rights laws that we signed</w:t>
      </w:r>
      <w:r w:rsidRPr="00393487">
        <w:rPr>
          <w:noProof/>
        </w:rPr>
        <w:tab/>
      </w:r>
      <w:r w:rsidRPr="00393487">
        <w:rPr>
          <w:noProof/>
        </w:rPr>
        <w:fldChar w:fldCharType="begin"/>
      </w:r>
      <w:r w:rsidRPr="00393487">
        <w:rPr>
          <w:noProof/>
        </w:rPr>
        <w:instrText xml:space="preserve"> PAGEREF _Toc202125970 \h </w:instrText>
      </w:r>
      <w:r w:rsidRPr="00393487">
        <w:rPr>
          <w:noProof/>
        </w:rPr>
      </w:r>
      <w:r w:rsidRPr="00393487">
        <w:rPr>
          <w:noProof/>
        </w:rPr>
        <w:fldChar w:fldCharType="separate"/>
      </w:r>
      <w:r w:rsidRPr="00393487">
        <w:rPr>
          <w:noProof/>
        </w:rPr>
        <w:t>15</w:t>
      </w:r>
      <w:r w:rsidRPr="00393487">
        <w:rPr>
          <w:noProof/>
        </w:rPr>
        <w:fldChar w:fldCharType="end"/>
      </w:r>
    </w:p>
    <w:p w14:paraId="78F8C462" w14:textId="466EFC4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The sanctions violate the Charter of the Organization American States as well as international human rights laws</w:t>
      </w:r>
      <w:r w:rsidRPr="00393487">
        <w:rPr>
          <w:noProof/>
        </w:rPr>
        <w:tab/>
      </w:r>
      <w:r w:rsidRPr="00393487">
        <w:rPr>
          <w:noProof/>
        </w:rPr>
        <w:fldChar w:fldCharType="begin"/>
      </w:r>
      <w:r w:rsidRPr="00393487">
        <w:rPr>
          <w:noProof/>
        </w:rPr>
        <w:instrText xml:space="preserve"> PAGEREF _Toc202125971 \h </w:instrText>
      </w:r>
      <w:r w:rsidRPr="00393487">
        <w:rPr>
          <w:noProof/>
        </w:rPr>
      </w:r>
      <w:r w:rsidRPr="00393487">
        <w:rPr>
          <w:noProof/>
        </w:rPr>
        <w:fldChar w:fldCharType="separate"/>
      </w:r>
      <w:r w:rsidRPr="00393487">
        <w:rPr>
          <w:noProof/>
        </w:rPr>
        <w:t>15</w:t>
      </w:r>
      <w:r w:rsidRPr="00393487">
        <w:rPr>
          <w:noProof/>
        </w:rPr>
        <w:fldChar w:fldCharType="end"/>
      </w:r>
    </w:p>
    <w:p w14:paraId="7A92EEBD" w14:textId="3C7A92A1" w:rsidR="00A27B3F" w:rsidRPr="00393487" w:rsidRDefault="00A27B3F">
      <w:pPr>
        <w:pStyle w:val="TOC2"/>
        <w:rPr>
          <w:rFonts w:asciiTheme="minorHAnsi" w:eastAsiaTheme="minorEastAsia" w:hAnsiTheme="minorHAnsi" w:cstheme="minorBidi"/>
          <w:noProof/>
          <w:kern w:val="2"/>
          <w:sz w:val="24"/>
          <w14:ligatures w14:val="standardContextual"/>
        </w:rPr>
      </w:pPr>
      <w:r w:rsidRPr="00393487">
        <w:rPr>
          <w:noProof/>
        </w:rPr>
        <w:t>DISADVANTAGE RESPONSES</w:t>
      </w:r>
      <w:r w:rsidRPr="00393487">
        <w:rPr>
          <w:noProof/>
        </w:rPr>
        <w:tab/>
      </w:r>
      <w:r w:rsidRPr="00393487">
        <w:rPr>
          <w:noProof/>
        </w:rPr>
        <w:fldChar w:fldCharType="begin"/>
      </w:r>
      <w:r w:rsidRPr="00393487">
        <w:rPr>
          <w:noProof/>
        </w:rPr>
        <w:instrText xml:space="preserve"> PAGEREF _Toc202125972 \h </w:instrText>
      </w:r>
      <w:r w:rsidRPr="00393487">
        <w:rPr>
          <w:noProof/>
        </w:rPr>
      </w:r>
      <w:r w:rsidRPr="00393487">
        <w:rPr>
          <w:noProof/>
        </w:rPr>
        <w:fldChar w:fldCharType="separate"/>
      </w:r>
      <w:r w:rsidRPr="00393487">
        <w:rPr>
          <w:noProof/>
        </w:rPr>
        <w:t>16</w:t>
      </w:r>
      <w:r w:rsidRPr="00393487">
        <w:rPr>
          <w:noProof/>
        </w:rPr>
        <w:fldChar w:fldCharType="end"/>
      </w:r>
    </w:p>
    <w:p w14:paraId="71DDD4B3" w14:textId="5A777589"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“Lost leverage for change” – There is no leverage. Sanctions won’t work because Maduro only cares about his own survival</w:t>
      </w:r>
      <w:r w:rsidRPr="00393487">
        <w:rPr>
          <w:noProof/>
        </w:rPr>
        <w:tab/>
      </w:r>
      <w:r w:rsidRPr="00393487">
        <w:rPr>
          <w:noProof/>
        </w:rPr>
        <w:fldChar w:fldCharType="begin"/>
      </w:r>
      <w:r w:rsidRPr="00393487">
        <w:rPr>
          <w:noProof/>
        </w:rPr>
        <w:instrText xml:space="preserve"> PAGEREF _Toc202125973 \h </w:instrText>
      </w:r>
      <w:r w:rsidRPr="00393487">
        <w:rPr>
          <w:noProof/>
        </w:rPr>
      </w:r>
      <w:r w:rsidRPr="00393487">
        <w:rPr>
          <w:noProof/>
        </w:rPr>
        <w:fldChar w:fldCharType="separate"/>
      </w:r>
      <w:r w:rsidRPr="00393487">
        <w:rPr>
          <w:noProof/>
        </w:rPr>
        <w:t>16</w:t>
      </w:r>
      <w:r w:rsidRPr="00393487">
        <w:rPr>
          <w:noProof/>
        </w:rPr>
        <w:fldChar w:fldCharType="end"/>
      </w:r>
    </w:p>
    <w:p w14:paraId="6635C399" w14:textId="6F15897F"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“Do something!”- Sanctions make it worse – Motivate crack down on opposition and deny civil rights.</w:t>
      </w:r>
      <w:r w:rsidRPr="00393487">
        <w:rPr>
          <w:noProof/>
        </w:rPr>
        <w:tab/>
      </w:r>
      <w:r w:rsidRPr="00393487">
        <w:rPr>
          <w:noProof/>
        </w:rPr>
        <w:fldChar w:fldCharType="begin"/>
      </w:r>
      <w:r w:rsidRPr="00393487">
        <w:rPr>
          <w:noProof/>
        </w:rPr>
        <w:instrText xml:space="preserve"> PAGEREF _Toc202125974 \h </w:instrText>
      </w:r>
      <w:r w:rsidRPr="00393487">
        <w:rPr>
          <w:noProof/>
        </w:rPr>
      </w:r>
      <w:r w:rsidRPr="00393487">
        <w:rPr>
          <w:noProof/>
        </w:rPr>
        <w:fldChar w:fldCharType="separate"/>
      </w:r>
      <w:r w:rsidRPr="00393487">
        <w:rPr>
          <w:noProof/>
        </w:rPr>
        <w:t>16</w:t>
      </w:r>
      <w:r w:rsidRPr="00393487">
        <w:rPr>
          <w:noProof/>
        </w:rPr>
        <w:fldChar w:fldCharType="end"/>
      </w:r>
    </w:p>
    <w:p w14:paraId="379DA611" w14:textId="09D26D30"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“Venezuelan corruption”- Doesn’t justify killing innocent Venezuelans to reduce corruption</w:t>
      </w:r>
      <w:r w:rsidRPr="00393487">
        <w:rPr>
          <w:noProof/>
        </w:rPr>
        <w:tab/>
      </w:r>
      <w:r w:rsidRPr="00393487">
        <w:rPr>
          <w:noProof/>
        </w:rPr>
        <w:fldChar w:fldCharType="begin"/>
      </w:r>
      <w:r w:rsidRPr="00393487">
        <w:rPr>
          <w:noProof/>
        </w:rPr>
        <w:instrText xml:space="preserve"> PAGEREF _Toc202125975 \h </w:instrText>
      </w:r>
      <w:r w:rsidRPr="00393487">
        <w:rPr>
          <w:noProof/>
        </w:rPr>
      </w:r>
      <w:r w:rsidRPr="00393487">
        <w:rPr>
          <w:noProof/>
        </w:rPr>
        <w:fldChar w:fldCharType="separate"/>
      </w:r>
      <w:r w:rsidRPr="00393487">
        <w:rPr>
          <w:noProof/>
        </w:rPr>
        <w:t>16</w:t>
      </w:r>
      <w:r w:rsidRPr="00393487">
        <w:rPr>
          <w:noProof/>
        </w:rPr>
        <w:fldChar w:fldCharType="end"/>
      </w:r>
    </w:p>
    <w:p w14:paraId="35F899B7" w14:textId="47C47942"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“Promote regime changes”- Won’t work. Venezuelan dictatorship can withstand the sanctions.</w:t>
      </w:r>
      <w:r w:rsidRPr="00393487">
        <w:rPr>
          <w:noProof/>
        </w:rPr>
        <w:tab/>
      </w:r>
      <w:r w:rsidRPr="00393487">
        <w:rPr>
          <w:noProof/>
        </w:rPr>
        <w:fldChar w:fldCharType="begin"/>
      </w:r>
      <w:r w:rsidRPr="00393487">
        <w:rPr>
          <w:noProof/>
        </w:rPr>
        <w:instrText xml:space="preserve"> PAGEREF _Toc202125976 \h </w:instrText>
      </w:r>
      <w:r w:rsidRPr="00393487">
        <w:rPr>
          <w:noProof/>
        </w:rPr>
      </w:r>
      <w:r w:rsidRPr="00393487">
        <w:rPr>
          <w:noProof/>
        </w:rPr>
        <w:fldChar w:fldCharType="separate"/>
      </w:r>
      <w:r w:rsidRPr="00393487">
        <w:rPr>
          <w:noProof/>
        </w:rPr>
        <w:t>16</w:t>
      </w:r>
      <w:r w:rsidRPr="00393487">
        <w:rPr>
          <w:noProof/>
        </w:rPr>
        <w:fldChar w:fldCharType="end"/>
      </w:r>
    </w:p>
    <w:p w14:paraId="1D2DDC85" w14:textId="019E9BE2" w:rsidR="00A27B3F" w:rsidRPr="00393487" w:rsidRDefault="00A27B3F">
      <w:pPr>
        <w:pStyle w:val="TOC3"/>
        <w:rPr>
          <w:rFonts w:asciiTheme="minorHAnsi" w:eastAsiaTheme="minorEastAsia" w:hAnsiTheme="minorHAnsi" w:cstheme="minorBidi"/>
          <w:noProof/>
          <w:kern w:val="2"/>
          <w:sz w:val="24"/>
          <w14:ligatures w14:val="standardContextual"/>
        </w:rPr>
      </w:pPr>
      <w:r w:rsidRPr="00393487">
        <w:rPr>
          <w:noProof/>
        </w:rPr>
        <w:t>A/T “Venezuelan government needs to be deposed”- Not by the US. Our sanctions only hurt everyday Venezuelans, let South America deal with Venezuela.</w:t>
      </w:r>
      <w:r w:rsidRPr="00393487">
        <w:rPr>
          <w:noProof/>
        </w:rPr>
        <w:tab/>
      </w:r>
      <w:r w:rsidRPr="00393487">
        <w:rPr>
          <w:noProof/>
        </w:rPr>
        <w:fldChar w:fldCharType="begin"/>
      </w:r>
      <w:r w:rsidRPr="00393487">
        <w:rPr>
          <w:noProof/>
        </w:rPr>
        <w:instrText xml:space="preserve"> PAGEREF _Toc202125977 \h </w:instrText>
      </w:r>
      <w:r w:rsidRPr="00393487">
        <w:rPr>
          <w:noProof/>
        </w:rPr>
      </w:r>
      <w:r w:rsidRPr="00393487">
        <w:rPr>
          <w:noProof/>
        </w:rPr>
        <w:fldChar w:fldCharType="separate"/>
      </w:r>
      <w:r w:rsidRPr="00393487">
        <w:rPr>
          <w:noProof/>
        </w:rPr>
        <w:t>17</w:t>
      </w:r>
      <w:r w:rsidRPr="00393487">
        <w:rPr>
          <w:noProof/>
        </w:rPr>
        <w:fldChar w:fldCharType="end"/>
      </w:r>
    </w:p>
    <w:p w14:paraId="263FEABA" w14:textId="32B6DBDE" w:rsidR="005E40DB" w:rsidRPr="00393487" w:rsidRDefault="00DA2F2D" w:rsidP="005E40DB">
      <w:pPr>
        <w:pStyle w:val="Constructive"/>
        <w:rPr>
          <w:color w:val="auto"/>
        </w:rPr>
      </w:pPr>
      <w:r w:rsidRPr="00393487">
        <w:rPr>
          <w:color w:val="auto"/>
        </w:rPr>
        <w:fldChar w:fldCharType="end"/>
      </w:r>
      <w:bookmarkStart w:id="1" w:name="_Hlk171365181"/>
    </w:p>
    <w:p w14:paraId="41D04CD0" w14:textId="3570BDF8" w:rsidR="009D0576" w:rsidRPr="00393487" w:rsidRDefault="005E40DB" w:rsidP="00935919">
      <w:pPr>
        <w:pStyle w:val="Title2"/>
        <w:rPr>
          <w:color w:val="auto"/>
        </w:rPr>
      </w:pPr>
      <w:bookmarkStart w:id="2" w:name="_Toc202125915"/>
      <w:r w:rsidRPr="00393487">
        <w:rPr>
          <w:color w:val="auto"/>
        </w:rPr>
        <w:lastRenderedPageBreak/>
        <w:t>Affirmative: Repeal Venez</w:t>
      </w:r>
      <w:r w:rsidR="0068446D" w:rsidRPr="00393487">
        <w:rPr>
          <w:color w:val="auto"/>
        </w:rPr>
        <w:t>uelan Sanctions</w:t>
      </w:r>
      <w:bookmarkEnd w:id="2"/>
    </w:p>
    <w:p w14:paraId="5A39CC9E" w14:textId="406421EC" w:rsidR="001216B8" w:rsidRPr="00393487" w:rsidRDefault="001216B8" w:rsidP="001216B8">
      <w:pPr>
        <w:spacing w:after="200" w:line="230" w:lineRule="atLeast"/>
        <w:rPr>
          <w:sz w:val="20"/>
          <w:szCs w:val="20"/>
        </w:rPr>
      </w:pPr>
      <w:bookmarkStart w:id="3" w:name="_Toc104582361"/>
      <w:bookmarkStart w:id="4" w:name="_Toc138867720"/>
      <w:bookmarkEnd w:id="1"/>
      <w:r w:rsidRPr="00393487">
        <w:rPr>
          <w:sz w:val="20"/>
          <w:szCs w:val="20"/>
        </w:rPr>
        <w:t xml:space="preserve">What if I told you that the U.S. has a policy so flawed that it simultaneously harms innocent people, strengthens our adversaries, and undermines American interests? US oil sanctions against Venezuela, despite their good intentions, </w:t>
      </w:r>
      <w:r w:rsidR="00C56339" w:rsidRPr="00393487">
        <w:rPr>
          <w:sz w:val="20"/>
          <w:szCs w:val="20"/>
        </w:rPr>
        <w:t>harm the innocent and help the guilty</w:t>
      </w:r>
      <w:r w:rsidRPr="00393487">
        <w:rPr>
          <w:sz w:val="20"/>
          <w:szCs w:val="20"/>
        </w:rPr>
        <w:t xml:space="preserve">. </w:t>
      </w:r>
      <w:r w:rsidR="00C56339" w:rsidRPr="00393487">
        <w:rPr>
          <w:sz w:val="20"/>
          <w:szCs w:val="20"/>
        </w:rPr>
        <w:t>Please join my partner and me</w:t>
      </w:r>
      <w:r w:rsidRPr="00393487">
        <w:rPr>
          <w:sz w:val="20"/>
          <w:szCs w:val="20"/>
        </w:rPr>
        <w:t xml:space="preserve"> as we affirm </w:t>
      </w:r>
      <w:r w:rsidR="00C56339" w:rsidRPr="00393487">
        <w:rPr>
          <w:sz w:val="20"/>
          <w:szCs w:val="20"/>
        </w:rPr>
        <w:t>that</w:t>
      </w:r>
      <w:r w:rsidRPr="00393487">
        <w:rPr>
          <w:sz w:val="20"/>
          <w:szCs w:val="20"/>
        </w:rPr>
        <w:t>: The United States Federal Government should substantially reform its policy toward one or more countries in Central/South America.</w:t>
      </w:r>
    </w:p>
    <w:p w14:paraId="337A715F" w14:textId="77777777" w:rsidR="00630D0A" w:rsidRPr="00393487" w:rsidRDefault="00630D0A" w:rsidP="00630D0A">
      <w:pPr>
        <w:pStyle w:val="Contention1"/>
        <w:outlineLvl w:val="0"/>
        <w:rPr>
          <w:color w:val="auto"/>
        </w:rPr>
      </w:pPr>
      <w:bookmarkStart w:id="5" w:name="_Toc202125916"/>
      <w:r w:rsidRPr="00393487">
        <w:rPr>
          <w:color w:val="auto"/>
        </w:rPr>
        <w:t>OBSERVATION 1.  DEFINITIONS</w:t>
      </w:r>
      <w:bookmarkEnd w:id="3"/>
      <w:bookmarkEnd w:id="4"/>
      <w:bookmarkEnd w:id="5"/>
    </w:p>
    <w:p w14:paraId="7B5C1EC7" w14:textId="77777777" w:rsidR="00630D0A" w:rsidRPr="00393487" w:rsidRDefault="00630D0A" w:rsidP="00630D0A">
      <w:pPr>
        <w:pStyle w:val="Contention2"/>
        <w:rPr>
          <w:color w:val="auto"/>
        </w:rPr>
      </w:pPr>
      <w:bookmarkStart w:id="6" w:name="_Toc104582363"/>
      <w:bookmarkStart w:id="7" w:name="_Toc138867721"/>
      <w:bookmarkStart w:id="8" w:name="_Toc202125917"/>
      <w:r w:rsidRPr="00393487">
        <w:rPr>
          <w:color w:val="auto"/>
        </w:rPr>
        <w:t>Policy</w:t>
      </w:r>
      <w:bookmarkEnd w:id="6"/>
      <w:bookmarkEnd w:id="7"/>
      <w:bookmarkEnd w:id="8"/>
    </w:p>
    <w:p w14:paraId="1815AD42" w14:textId="22B5F915" w:rsidR="00630D0A" w:rsidRPr="00393487" w:rsidRDefault="00630D0A" w:rsidP="00630D0A">
      <w:pPr>
        <w:pStyle w:val="Citation3"/>
      </w:pPr>
      <w:r w:rsidRPr="00393487">
        <w:rPr>
          <w:u w:val="single"/>
        </w:rPr>
        <w:t>Merriam Webster Online Dictionary copyright 20</w:t>
      </w:r>
      <w:r w:rsidR="00505A7F" w:rsidRPr="00393487">
        <w:rPr>
          <w:u w:val="single"/>
        </w:rPr>
        <w:t>24</w:t>
      </w:r>
      <w:r w:rsidRPr="00393487">
        <w:t xml:space="preserve">. </w:t>
      </w:r>
      <w:hyperlink r:id="rId8" w:history="1">
        <w:r w:rsidRPr="00393487">
          <w:t>https://www.merriam-webster.com/dictionary/policy</w:t>
        </w:r>
      </w:hyperlink>
      <w:r w:rsidRPr="00393487">
        <w:t xml:space="preserve"> (accessed </w:t>
      </w:r>
      <w:r w:rsidR="00505A7F" w:rsidRPr="00393487">
        <w:t>9</w:t>
      </w:r>
      <w:r w:rsidRPr="00393487">
        <w:t xml:space="preserve"> Ju</w:t>
      </w:r>
      <w:r w:rsidR="00505A7F" w:rsidRPr="00393487">
        <w:t>ly</w:t>
      </w:r>
      <w:r w:rsidRPr="00393487">
        <w:t xml:space="preserve"> 202</w:t>
      </w:r>
      <w:r w:rsidR="00505A7F" w:rsidRPr="00393487">
        <w:t>4</w:t>
      </w:r>
      <w:r w:rsidRPr="00393487">
        <w:t>)</w:t>
      </w:r>
    </w:p>
    <w:p w14:paraId="12A48549" w14:textId="77777777" w:rsidR="00630D0A" w:rsidRPr="00393487" w:rsidRDefault="00630D0A" w:rsidP="00630D0A">
      <w:pPr>
        <w:pStyle w:val="Evidence"/>
        <w:rPr>
          <w:color w:val="auto"/>
          <w:shd w:val="clear" w:color="auto" w:fill="FFFFFF"/>
        </w:rPr>
      </w:pPr>
      <w:r w:rsidRPr="00393487">
        <w:rPr>
          <w:color w:val="auto"/>
          <w:shd w:val="clear" w:color="auto" w:fill="FFFFFF"/>
        </w:rPr>
        <w:t>a high-level overall plan embracing the general goals and acceptable procedures especially of a governmental body</w:t>
      </w:r>
    </w:p>
    <w:p w14:paraId="4AF9798E" w14:textId="77777777" w:rsidR="00630D0A" w:rsidRPr="00393487" w:rsidRDefault="00630D0A" w:rsidP="00630D0A">
      <w:pPr>
        <w:pStyle w:val="Contention2"/>
        <w:rPr>
          <w:color w:val="auto"/>
          <w:shd w:val="clear" w:color="auto" w:fill="FFFFFF"/>
        </w:rPr>
      </w:pPr>
      <w:bookmarkStart w:id="9" w:name="_Toc138867722"/>
      <w:bookmarkStart w:id="10" w:name="_Toc202125918"/>
      <w:r w:rsidRPr="00393487">
        <w:rPr>
          <w:color w:val="auto"/>
          <w:shd w:val="clear" w:color="auto" w:fill="FFFFFF"/>
        </w:rPr>
        <w:t>Substantial</w:t>
      </w:r>
      <w:bookmarkEnd w:id="9"/>
      <w:bookmarkEnd w:id="10"/>
    </w:p>
    <w:p w14:paraId="5FB9263C" w14:textId="1C9362D3" w:rsidR="00630D0A" w:rsidRPr="00393487" w:rsidRDefault="00630D0A" w:rsidP="00630D0A">
      <w:pPr>
        <w:pStyle w:val="Citation3"/>
        <w:rPr>
          <w:shd w:val="clear" w:color="auto" w:fill="FFFFFF"/>
        </w:rPr>
      </w:pPr>
      <w:r w:rsidRPr="00393487">
        <w:rPr>
          <w:u w:val="single"/>
          <w:shd w:val="clear" w:color="auto" w:fill="FFFFFF"/>
        </w:rPr>
        <w:t>Cambridge Dictionary copyright 202</w:t>
      </w:r>
      <w:r w:rsidR="001006B9" w:rsidRPr="00393487">
        <w:rPr>
          <w:u w:val="single"/>
          <w:shd w:val="clear" w:color="auto" w:fill="FFFFFF"/>
        </w:rPr>
        <w:t>4</w:t>
      </w:r>
      <w:r w:rsidRPr="00393487">
        <w:rPr>
          <w:shd w:val="clear" w:color="auto" w:fill="FFFFFF"/>
        </w:rPr>
        <w:t xml:space="preserve">. https://dictionary.cambridge.org/us/dictionary/english/substantial (accessed </w:t>
      </w:r>
      <w:r w:rsidR="001006B9" w:rsidRPr="00393487">
        <w:rPr>
          <w:shd w:val="clear" w:color="auto" w:fill="FFFFFF"/>
        </w:rPr>
        <w:t>21</w:t>
      </w:r>
      <w:r w:rsidRPr="00393487">
        <w:rPr>
          <w:shd w:val="clear" w:color="auto" w:fill="FFFFFF"/>
        </w:rPr>
        <w:t xml:space="preserve"> Ju</w:t>
      </w:r>
      <w:r w:rsidR="001006B9" w:rsidRPr="00393487">
        <w:rPr>
          <w:shd w:val="clear" w:color="auto" w:fill="FFFFFF"/>
        </w:rPr>
        <w:t>ly</w:t>
      </w:r>
      <w:r w:rsidRPr="00393487">
        <w:rPr>
          <w:shd w:val="clear" w:color="auto" w:fill="FFFFFF"/>
        </w:rPr>
        <w:t xml:space="preserve"> 202</w:t>
      </w:r>
      <w:r w:rsidR="001006B9" w:rsidRPr="00393487">
        <w:rPr>
          <w:shd w:val="clear" w:color="auto" w:fill="FFFFFF"/>
        </w:rPr>
        <w:t>4</w:t>
      </w:r>
      <w:r w:rsidRPr="00393487">
        <w:rPr>
          <w:shd w:val="clear" w:color="auto" w:fill="FFFFFF"/>
        </w:rPr>
        <w:t>)</w:t>
      </w:r>
    </w:p>
    <w:p w14:paraId="5CFCA9FB" w14:textId="77777777" w:rsidR="00630D0A" w:rsidRPr="00393487" w:rsidRDefault="00630D0A" w:rsidP="00630D0A">
      <w:pPr>
        <w:pStyle w:val="Evidence"/>
        <w:rPr>
          <w:color w:val="auto"/>
        </w:rPr>
      </w:pPr>
      <w:hyperlink r:id="rId9" w:tooltip="large" w:history="1">
        <w:r w:rsidRPr="00393487">
          <w:rPr>
            <w:rStyle w:val="Hyperlink"/>
            <w:color w:val="auto"/>
            <w:u w:val="none"/>
          </w:rPr>
          <w:t>large</w:t>
        </w:r>
      </w:hyperlink>
      <w:r w:rsidRPr="00393487">
        <w:rPr>
          <w:color w:val="auto"/>
        </w:rPr>
        <w:t> in </w:t>
      </w:r>
      <w:hyperlink r:id="rId10" w:tooltip="size" w:history="1">
        <w:r w:rsidRPr="00393487">
          <w:rPr>
            <w:rStyle w:val="Hyperlink"/>
            <w:color w:val="auto"/>
            <w:u w:val="none"/>
          </w:rPr>
          <w:t>size</w:t>
        </w:r>
      </w:hyperlink>
      <w:r w:rsidRPr="00393487">
        <w:rPr>
          <w:color w:val="auto"/>
        </w:rPr>
        <w:t>, </w:t>
      </w:r>
      <w:hyperlink r:id="rId11" w:tooltip="value" w:history="1">
        <w:r w:rsidRPr="00393487">
          <w:rPr>
            <w:rStyle w:val="Hyperlink"/>
            <w:color w:val="auto"/>
            <w:u w:val="none"/>
          </w:rPr>
          <w:t>value</w:t>
        </w:r>
      </w:hyperlink>
      <w:r w:rsidRPr="00393487">
        <w:rPr>
          <w:color w:val="auto"/>
        </w:rPr>
        <w:t>, or </w:t>
      </w:r>
      <w:hyperlink r:id="rId12" w:tooltip="importance" w:history="1">
        <w:r w:rsidRPr="00393487">
          <w:rPr>
            <w:rStyle w:val="Hyperlink"/>
            <w:color w:val="auto"/>
            <w:u w:val="none"/>
          </w:rPr>
          <w:t>importance</w:t>
        </w:r>
      </w:hyperlink>
      <w:r w:rsidRPr="00393487">
        <w:rPr>
          <w:color w:val="auto"/>
        </w:rPr>
        <w:t>:</w:t>
      </w:r>
    </w:p>
    <w:p w14:paraId="4BC59471" w14:textId="77777777" w:rsidR="00915C47" w:rsidRPr="00393487" w:rsidRDefault="00915C47" w:rsidP="00915C47">
      <w:pPr>
        <w:keepNext/>
        <w:keepLines/>
        <w:spacing w:after="120"/>
        <w:ind w:left="144"/>
        <w:rPr>
          <w:b/>
          <w:bCs/>
          <w:sz w:val="20"/>
          <w:szCs w:val="20"/>
          <w:lang w:eastAsia="fr-FR"/>
        </w:rPr>
      </w:pPr>
      <w:r w:rsidRPr="00393487">
        <w:rPr>
          <w:b/>
          <w:bCs/>
          <w:sz w:val="20"/>
          <w:szCs w:val="20"/>
          <w:lang w:eastAsia="fr-FR"/>
        </w:rPr>
        <w:t>Sanction</w:t>
      </w:r>
    </w:p>
    <w:p w14:paraId="75DC901C" w14:textId="646BA563" w:rsidR="00915C47" w:rsidRPr="00393487" w:rsidRDefault="00915C47" w:rsidP="00915C47">
      <w:pPr>
        <w:keepNext/>
        <w:keepLines/>
        <w:spacing w:after="120"/>
        <w:ind w:left="288"/>
        <w:rPr>
          <w:rFonts w:eastAsia="MS Mincho"/>
          <w:i/>
          <w:sz w:val="20"/>
          <w:szCs w:val="22"/>
          <w:shd w:val="clear" w:color="auto" w:fill="FFFFFF"/>
        </w:rPr>
      </w:pPr>
      <w:r w:rsidRPr="00393487">
        <w:rPr>
          <w:rFonts w:eastAsia="MS Mincho"/>
          <w:i/>
          <w:sz w:val="20"/>
          <w:szCs w:val="22"/>
          <w:u w:val="single"/>
          <w:shd w:val="clear" w:color="auto" w:fill="FFFFFF"/>
        </w:rPr>
        <w:t>Merriam Webster Online Dict. copyright 2024</w:t>
      </w:r>
      <w:r w:rsidR="00C66A75" w:rsidRPr="00393487">
        <w:rPr>
          <w:rFonts w:eastAsia="MS Mincho"/>
          <w:i/>
          <w:sz w:val="20"/>
          <w:szCs w:val="22"/>
          <w:u w:val="single"/>
          <w:shd w:val="clear" w:color="auto" w:fill="FFFFFF"/>
        </w:rPr>
        <w:t>.</w:t>
      </w:r>
      <w:r w:rsidRPr="00393487">
        <w:rPr>
          <w:rFonts w:eastAsia="MS Mincho"/>
          <w:i/>
          <w:sz w:val="20"/>
          <w:szCs w:val="22"/>
          <w:shd w:val="clear" w:color="auto" w:fill="FFFFFF"/>
        </w:rPr>
        <w:t xml:space="preserve"> https://www.merriam-webster.com/dictionary/</w:t>
      </w:r>
      <w:r w:rsidR="003D3B9E" w:rsidRPr="00393487">
        <w:rPr>
          <w:rFonts w:eastAsia="MS Mincho"/>
          <w:i/>
          <w:sz w:val="20"/>
          <w:szCs w:val="22"/>
          <w:shd w:val="clear" w:color="auto" w:fill="FFFFFF"/>
        </w:rPr>
        <w:t>sanction</w:t>
      </w:r>
      <w:r w:rsidRPr="00393487">
        <w:rPr>
          <w:rFonts w:eastAsia="MS Mincho"/>
          <w:i/>
          <w:sz w:val="20"/>
          <w:szCs w:val="22"/>
          <w:shd w:val="clear" w:color="auto" w:fill="FFFFFF"/>
        </w:rPr>
        <w:t xml:space="preserve"> (accessed 7 July 2024)</w:t>
      </w:r>
    </w:p>
    <w:p w14:paraId="2FB6435E" w14:textId="2EFC0C34" w:rsidR="00C66A75" w:rsidRPr="00393487" w:rsidRDefault="00915C47" w:rsidP="00C7475E">
      <w:pPr>
        <w:keepLines/>
        <w:ind w:left="288"/>
        <w:rPr>
          <w:bCs/>
          <w:sz w:val="20"/>
          <w:szCs w:val="20"/>
          <w:lang w:eastAsia="fr-FR"/>
        </w:rPr>
      </w:pPr>
      <w:r w:rsidRPr="00393487">
        <w:rPr>
          <w:bCs/>
          <w:sz w:val="20"/>
          <w:szCs w:val="20"/>
          <w:lang w:eastAsia="fr-FR"/>
        </w:rPr>
        <w:t>an economic or military coercive measure adopted usually by several nations in concert for forcing a nation violating international law to desist or yield to adjudication</w:t>
      </w:r>
    </w:p>
    <w:p w14:paraId="7C9BF8A0" w14:textId="1409C68C" w:rsidR="00C66A75" w:rsidRPr="00393487" w:rsidRDefault="002E2240" w:rsidP="00C66A75">
      <w:pPr>
        <w:pStyle w:val="Contention1"/>
        <w:rPr>
          <w:color w:val="auto"/>
        </w:rPr>
      </w:pPr>
      <w:bookmarkStart w:id="11" w:name="_Toc202125919"/>
      <w:r w:rsidRPr="00393487">
        <w:rPr>
          <w:color w:val="auto"/>
        </w:rPr>
        <w:t xml:space="preserve">OBSERVATION </w:t>
      </w:r>
      <w:r w:rsidR="001216B8" w:rsidRPr="00393487">
        <w:rPr>
          <w:color w:val="auto"/>
        </w:rPr>
        <w:t>2</w:t>
      </w:r>
      <w:r w:rsidRPr="00393487">
        <w:rPr>
          <w:color w:val="auto"/>
        </w:rPr>
        <w:t xml:space="preserve">.  </w:t>
      </w:r>
      <w:r w:rsidR="00C66A75" w:rsidRPr="00393487">
        <w:rPr>
          <w:color w:val="auto"/>
        </w:rPr>
        <w:t xml:space="preserve">INHERENCY.  </w:t>
      </w:r>
      <w:r w:rsidR="001006B9" w:rsidRPr="00393487">
        <w:rPr>
          <w:color w:val="auto"/>
        </w:rPr>
        <w:t>One simple Fact:</w:t>
      </w:r>
      <w:bookmarkEnd w:id="11"/>
      <w:r w:rsidR="001006B9" w:rsidRPr="00393487">
        <w:rPr>
          <w:color w:val="auto"/>
        </w:rPr>
        <w:t xml:space="preserve">  </w:t>
      </w:r>
      <w:r w:rsidR="00C66A75" w:rsidRPr="00393487">
        <w:rPr>
          <w:color w:val="auto"/>
        </w:rPr>
        <w:t xml:space="preserve"> </w:t>
      </w:r>
    </w:p>
    <w:p w14:paraId="4BC4FF9A" w14:textId="77777777" w:rsidR="001216B8" w:rsidRPr="00393487" w:rsidRDefault="001216B8" w:rsidP="001216B8">
      <w:pPr>
        <w:keepNext/>
        <w:keepLines/>
        <w:spacing w:after="120"/>
        <w:ind w:left="144"/>
        <w:rPr>
          <w:b/>
          <w:bCs/>
          <w:sz w:val="20"/>
          <w:szCs w:val="20"/>
          <w:lang w:eastAsia="fr-FR"/>
        </w:rPr>
      </w:pPr>
      <w:bookmarkStart w:id="12" w:name="m_8142245320754952528__Toc201058192"/>
      <w:bookmarkStart w:id="13" w:name="_Toc11147192"/>
      <w:r w:rsidRPr="00393487">
        <w:rPr>
          <w:b/>
          <w:bCs/>
          <w:sz w:val="20"/>
          <w:szCs w:val="20"/>
          <w:lang w:eastAsia="fr-FR"/>
        </w:rPr>
        <w:t xml:space="preserve">    </w:t>
      </w:r>
      <w:bookmarkStart w:id="14" w:name="_Toc201147758"/>
      <w:r w:rsidRPr="00393487">
        <w:rPr>
          <w:b/>
          <w:bCs/>
          <w:sz w:val="20"/>
          <w:szCs w:val="20"/>
          <w:lang w:eastAsia="fr-FR"/>
        </w:rPr>
        <w:t>US oil sanctions against Venezuela</w:t>
      </w:r>
      <w:bookmarkEnd w:id="12"/>
      <w:bookmarkEnd w:id="14"/>
    </w:p>
    <w:p w14:paraId="5F8E8F0F" w14:textId="77777777" w:rsidR="001216B8" w:rsidRPr="00393487" w:rsidRDefault="001216B8" w:rsidP="00C56339">
      <w:pPr>
        <w:pStyle w:val="Citation3"/>
      </w:pPr>
      <w:proofErr w:type="spellStart"/>
      <w:r w:rsidRPr="00393487">
        <w:rPr>
          <w:u w:val="single"/>
        </w:rPr>
        <w:t>Venezuelanalysis</w:t>
      </w:r>
      <w:proofErr w:type="spellEnd"/>
      <w:r w:rsidRPr="00393487">
        <w:rPr>
          <w:u w:val="single"/>
        </w:rPr>
        <w:t xml:space="preserve"> 2025</w:t>
      </w:r>
      <w:r w:rsidRPr="00393487">
        <w:t> (independent website produced by journalists and researchers who are dedicated to producing news and analysis about the current political situation in Venezuela.) 29 Apr 2025 “US Sanctions Against the Venezuelan Oil Industry” (accessed 17 June 2025) </w:t>
      </w:r>
      <w:hyperlink r:id="rId13" w:tgtFrame="_blank" w:history="1">
        <w:r w:rsidRPr="00393487">
          <w:t>https://venezuelanalysis.com/infographics/us-sanctions-against-the-venezuelan-oil-industry/</w:t>
        </w:r>
      </w:hyperlink>
    </w:p>
    <w:p w14:paraId="7B1323AA" w14:textId="77777777" w:rsidR="001216B8" w:rsidRPr="00393487" w:rsidRDefault="001216B8" w:rsidP="00C56339">
      <w:pPr>
        <w:pStyle w:val="Evidence"/>
        <w:rPr>
          <w:color w:val="auto"/>
        </w:rPr>
      </w:pPr>
      <w:r w:rsidRPr="00393487">
        <w:rPr>
          <w:color w:val="auto"/>
        </w:rPr>
        <w:t>In recent years, successive US administrations have levied wave after wave of unilateral </w:t>
      </w:r>
      <w:hyperlink r:id="rId14" w:tgtFrame="_blank" w:history="1">
        <w:r w:rsidRPr="00393487">
          <w:rPr>
            <w:color w:val="auto"/>
          </w:rPr>
          <w:t>sanctions</w:t>
        </w:r>
      </w:hyperlink>
      <w:r w:rsidRPr="00393487">
        <w:rPr>
          <w:color w:val="auto"/>
        </w:rPr>
        <w:t> against Venezuela’s oil industry. The goal is clear: to strangle the country’s most important economic sector.</w:t>
      </w:r>
    </w:p>
    <w:p w14:paraId="302C5BEF" w14:textId="228E8638" w:rsidR="00F54429" w:rsidRPr="00393487" w:rsidRDefault="00DC1CE3" w:rsidP="00227E7A">
      <w:pPr>
        <w:pStyle w:val="Contention1"/>
        <w:rPr>
          <w:color w:val="auto"/>
        </w:rPr>
      </w:pPr>
      <w:bookmarkStart w:id="15" w:name="_Toc202125920"/>
      <w:r w:rsidRPr="00393487">
        <w:rPr>
          <w:color w:val="auto"/>
        </w:rPr>
        <w:t xml:space="preserve">OBSERVATION </w:t>
      </w:r>
      <w:r w:rsidR="001216B8" w:rsidRPr="00393487">
        <w:rPr>
          <w:color w:val="auto"/>
        </w:rPr>
        <w:t>3</w:t>
      </w:r>
      <w:r w:rsidRPr="00393487">
        <w:rPr>
          <w:color w:val="auto"/>
        </w:rPr>
        <w:t xml:space="preserve">. </w:t>
      </w:r>
      <w:r w:rsidR="00E425AA" w:rsidRPr="00393487">
        <w:rPr>
          <w:color w:val="auto"/>
        </w:rPr>
        <w:t xml:space="preserve"> </w:t>
      </w:r>
      <w:r w:rsidR="00782BA6" w:rsidRPr="00393487">
        <w:rPr>
          <w:color w:val="auto"/>
        </w:rPr>
        <w:t>The</w:t>
      </w:r>
      <w:r w:rsidR="00F54429" w:rsidRPr="00393487">
        <w:rPr>
          <w:color w:val="auto"/>
        </w:rPr>
        <w:t xml:space="preserve"> PLAN</w:t>
      </w:r>
      <w:bookmarkEnd w:id="13"/>
      <w:r w:rsidR="00FC3A70" w:rsidRPr="00393487">
        <w:rPr>
          <w:color w:val="auto"/>
        </w:rPr>
        <w:t>, implemented by Congress and the President</w:t>
      </w:r>
      <w:r w:rsidR="00202BC9" w:rsidRPr="00393487">
        <w:rPr>
          <w:color w:val="auto"/>
        </w:rPr>
        <w:t>.</w:t>
      </w:r>
      <w:bookmarkEnd w:id="15"/>
    </w:p>
    <w:p w14:paraId="3012660A" w14:textId="1B9A2D2C" w:rsidR="00341C34" w:rsidRPr="00393487" w:rsidRDefault="00E86A4F" w:rsidP="003B2D6E">
      <w:pPr>
        <w:pStyle w:val="Case"/>
        <w:numPr>
          <w:ilvl w:val="0"/>
          <w:numId w:val="0"/>
        </w:numPr>
        <w:ind w:left="360"/>
        <w:rPr>
          <w:color w:val="auto"/>
        </w:rPr>
      </w:pPr>
      <w:r w:rsidRPr="00393487">
        <w:rPr>
          <w:color w:val="auto"/>
        </w:rPr>
        <w:t xml:space="preserve">1. </w:t>
      </w:r>
      <w:r w:rsidR="001216B8" w:rsidRPr="00393487">
        <w:rPr>
          <w:color w:val="auto"/>
        </w:rPr>
        <w:t xml:space="preserve">Congress votes to repeal </w:t>
      </w:r>
      <w:r w:rsidR="00592CFB" w:rsidRPr="00393487">
        <w:rPr>
          <w:color w:val="auto"/>
        </w:rPr>
        <w:t xml:space="preserve">all </w:t>
      </w:r>
      <w:r w:rsidR="001216B8" w:rsidRPr="00393487">
        <w:rPr>
          <w:color w:val="auto"/>
        </w:rPr>
        <w:t xml:space="preserve">US </w:t>
      </w:r>
      <w:r w:rsidR="00592CFB" w:rsidRPr="00393487">
        <w:rPr>
          <w:color w:val="auto"/>
        </w:rPr>
        <w:t xml:space="preserve">trade </w:t>
      </w:r>
      <w:r w:rsidR="001216B8" w:rsidRPr="00393487">
        <w:rPr>
          <w:color w:val="auto"/>
        </w:rPr>
        <w:t xml:space="preserve">sanctions against </w:t>
      </w:r>
      <w:r w:rsidR="00592CFB" w:rsidRPr="00393487">
        <w:rPr>
          <w:color w:val="auto"/>
        </w:rPr>
        <w:t xml:space="preserve">the petroleum industry in </w:t>
      </w:r>
      <w:r w:rsidR="001216B8" w:rsidRPr="00393487">
        <w:rPr>
          <w:color w:val="auto"/>
        </w:rPr>
        <w:t>Venezuela.</w:t>
      </w:r>
      <w:r w:rsidRPr="00393487">
        <w:rPr>
          <w:color w:val="auto"/>
        </w:rPr>
        <w:br/>
        <w:t xml:space="preserve">2. </w:t>
      </w:r>
      <w:r w:rsidR="009E358B" w:rsidRPr="00393487">
        <w:rPr>
          <w:color w:val="auto"/>
        </w:rPr>
        <w:t xml:space="preserve">Plan takes effect </w:t>
      </w:r>
      <w:r w:rsidR="001006B9" w:rsidRPr="00393487">
        <w:rPr>
          <w:color w:val="auto"/>
        </w:rPr>
        <w:t>the day after</w:t>
      </w:r>
      <w:r w:rsidR="009E358B" w:rsidRPr="00393487">
        <w:rPr>
          <w:color w:val="auto"/>
        </w:rPr>
        <w:t xml:space="preserve"> an Affirmative ballot</w:t>
      </w:r>
      <w:r w:rsidRPr="00393487">
        <w:rPr>
          <w:color w:val="auto"/>
        </w:rPr>
        <w:br/>
        <w:t xml:space="preserve">3. </w:t>
      </w:r>
      <w:r w:rsidR="009E358B" w:rsidRPr="00393487">
        <w:rPr>
          <w:color w:val="auto"/>
        </w:rPr>
        <w:t xml:space="preserve">Federal </w:t>
      </w:r>
      <w:proofErr w:type="gramStart"/>
      <w:r w:rsidR="009E358B" w:rsidRPr="00393487">
        <w:rPr>
          <w:color w:val="auto"/>
        </w:rPr>
        <w:t>employees</w:t>
      </w:r>
      <w:proofErr w:type="gramEnd"/>
      <w:r w:rsidR="009E358B" w:rsidRPr="00393487">
        <w:rPr>
          <w:color w:val="auto"/>
        </w:rPr>
        <w:t xml:space="preserve"> not </w:t>
      </w:r>
      <w:r w:rsidR="002E2240" w:rsidRPr="00393487">
        <w:rPr>
          <w:color w:val="auto"/>
        </w:rPr>
        <w:t xml:space="preserve">in </w:t>
      </w:r>
      <w:r w:rsidR="009E358B" w:rsidRPr="00393487">
        <w:rPr>
          <w:color w:val="auto"/>
        </w:rPr>
        <w:t xml:space="preserve">compliance will be disciplined through normal means </w:t>
      </w:r>
      <w:r w:rsidRPr="00393487">
        <w:rPr>
          <w:color w:val="auto"/>
        </w:rPr>
        <w:br/>
        <w:t xml:space="preserve">4. </w:t>
      </w:r>
      <w:r w:rsidR="009E358B" w:rsidRPr="00393487">
        <w:rPr>
          <w:color w:val="auto"/>
        </w:rPr>
        <w:t xml:space="preserve">Funding through existing budgets within existing agencies, </w:t>
      </w:r>
      <w:r w:rsidRPr="00393487">
        <w:rPr>
          <w:color w:val="auto"/>
        </w:rPr>
        <w:t>net reduction in federal spending with no further federal efforts to enforce sanctions.</w:t>
      </w:r>
      <w:r w:rsidR="009E358B" w:rsidRPr="00393487">
        <w:rPr>
          <w:color w:val="auto"/>
        </w:rPr>
        <w:t xml:space="preserve"> </w:t>
      </w:r>
      <w:r w:rsidRPr="00393487">
        <w:rPr>
          <w:color w:val="auto"/>
        </w:rPr>
        <w:br/>
      </w:r>
      <w:r w:rsidR="009E358B" w:rsidRPr="00393487">
        <w:rPr>
          <w:color w:val="auto"/>
        </w:rPr>
        <w:t>5.  A</w:t>
      </w:r>
      <w:r w:rsidR="00C56339" w:rsidRPr="00393487">
        <w:rPr>
          <w:color w:val="auto"/>
        </w:rPr>
        <w:t>ll A</w:t>
      </w:r>
      <w:r w:rsidR="009E358B" w:rsidRPr="00393487">
        <w:rPr>
          <w:color w:val="auto"/>
        </w:rPr>
        <w:t>ffirmative speeches may clarify</w:t>
      </w:r>
      <w:r w:rsidR="00A06018" w:rsidRPr="00393487">
        <w:rPr>
          <w:color w:val="auto"/>
        </w:rPr>
        <w:t xml:space="preserve"> </w:t>
      </w:r>
    </w:p>
    <w:p w14:paraId="1C4D344D" w14:textId="51919F6F" w:rsidR="001216B8" w:rsidRPr="00393487" w:rsidRDefault="00DF1EF9" w:rsidP="001216B8">
      <w:pPr>
        <w:pStyle w:val="Constructive"/>
        <w:spacing w:line="240" w:lineRule="auto"/>
        <w:rPr>
          <w:color w:val="auto"/>
        </w:rPr>
      </w:pPr>
      <w:r w:rsidRPr="00393487">
        <w:rPr>
          <w:color w:val="auto"/>
        </w:rPr>
        <w:lastRenderedPageBreak/>
        <w:t>You’ll</w:t>
      </w:r>
      <w:r w:rsidR="001216B8" w:rsidRPr="00393487">
        <w:rPr>
          <w:color w:val="auto"/>
        </w:rPr>
        <w:t xml:space="preserve"> probably hear discussion </w:t>
      </w:r>
      <w:r w:rsidRPr="00393487">
        <w:rPr>
          <w:color w:val="auto"/>
        </w:rPr>
        <w:t xml:space="preserve">today </w:t>
      </w:r>
      <w:r w:rsidR="001216B8" w:rsidRPr="00393487">
        <w:rPr>
          <w:color w:val="auto"/>
        </w:rPr>
        <w:t xml:space="preserve">of </w:t>
      </w:r>
      <w:r w:rsidR="00CD1F7B" w:rsidRPr="00393487">
        <w:rPr>
          <w:color w:val="auto"/>
        </w:rPr>
        <w:t>how terrible</w:t>
      </w:r>
      <w:r w:rsidR="001216B8" w:rsidRPr="00393487">
        <w:rPr>
          <w:color w:val="auto"/>
        </w:rPr>
        <w:t xml:space="preserve"> Venezuela’s government is</w:t>
      </w:r>
      <w:r w:rsidR="00CD1F7B" w:rsidRPr="00393487">
        <w:rPr>
          <w:color w:val="auto"/>
        </w:rPr>
        <w:t xml:space="preserve">. </w:t>
      </w:r>
      <w:r w:rsidR="001216B8" w:rsidRPr="00393487">
        <w:rPr>
          <w:color w:val="auto"/>
        </w:rPr>
        <w:t xml:space="preserve"> But this debate isn’t about “how bad Venezuela is.”</w:t>
      </w:r>
      <w:r w:rsidRPr="00393487">
        <w:rPr>
          <w:color w:val="auto"/>
        </w:rPr>
        <w:t xml:space="preserve">  Both sides today will agree that the</w:t>
      </w:r>
      <w:r w:rsidR="00CD1F7B" w:rsidRPr="00393487">
        <w:rPr>
          <w:color w:val="auto"/>
        </w:rPr>
        <w:t>y’re</w:t>
      </w:r>
      <w:r w:rsidRPr="00393487">
        <w:rPr>
          <w:color w:val="auto"/>
        </w:rPr>
        <w:t xml:space="preserve"> bad.  The problem is:  Venezuela is bad, BUT SANCTIONS MAKE IT WORSE. </w:t>
      </w:r>
      <w:r w:rsidR="00592CFB" w:rsidRPr="00393487">
        <w:rPr>
          <w:color w:val="auto"/>
        </w:rPr>
        <w:t>We see this in…</w:t>
      </w:r>
    </w:p>
    <w:p w14:paraId="6207D142" w14:textId="77777777" w:rsidR="00592CFB" w:rsidRPr="00393487" w:rsidRDefault="00592CFB" w:rsidP="00592CFB">
      <w:pPr>
        <w:pStyle w:val="Contention1"/>
        <w:rPr>
          <w:color w:val="auto"/>
        </w:rPr>
      </w:pPr>
      <w:bookmarkStart w:id="16" w:name="_Toc202125921"/>
      <w:r w:rsidRPr="00393487">
        <w:rPr>
          <w:color w:val="auto"/>
        </w:rPr>
        <w:t>OBSERVATION 4.  JUSTFICATIONS</w:t>
      </w:r>
      <w:bookmarkEnd w:id="16"/>
    </w:p>
    <w:p w14:paraId="4DF7619F" w14:textId="77777777" w:rsidR="001216B8" w:rsidRPr="00393487" w:rsidRDefault="001216B8" w:rsidP="001216B8">
      <w:pPr>
        <w:pStyle w:val="Contention1"/>
        <w:rPr>
          <w:color w:val="auto"/>
        </w:rPr>
      </w:pPr>
      <w:bookmarkStart w:id="17" w:name="_Toc201147761"/>
      <w:bookmarkStart w:id="18" w:name="_Toc202125922"/>
      <w:r w:rsidRPr="00393487">
        <w:rPr>
          <w:color w:val="auto"/>
        </w:rPr>
        <w:t>JUSTIFICATION 1.  Counterproductive policy</w:t>
      </w:r>
      <w:bookmarkEnd w:id="17"/>
      <w:bookmarkEnd w:id="18"/>
    </w:p>
    <w:p w14:paraId="6A5877D2" w14:textId="75600D9A" w:rsidR="002E2240" w:rsidRPr="00393487" w:rsidRDefault="00DF1EF9" w:rsidP="001216B8">
      <w:pPr>
        <w:pStyle w:val="Contention2"/>
        <w:rPr>
          <w:color w:val="auto"/>
        </w:rPr>
      </w:pPr>
      <w:bookmarkStart w:id="19" w:name="_Toc201147762"/>
      <w:bookmarkStart w:id="20" w:name="_Toc202125923"/>
      <w:r w:rsidRPr="00393487">
        <w:rPr>
          <w:color w:val="auto"/>
        </w:rPr>
        <w:t>S</w:t>
      </w:r>
      <w:r w:rsidR="001216B8" w:rsidRPr="00393487">
        <w:rPr>
          <w:color w:val="auto"/>
        </w:rPr>
        <w:t>anctions hurt suffering citizens while increas</w:t>
      </w:r>
      <w:r w:rsidRPr="00393487">
        <w:rPr>
          <w:color w:val="auto"/>
        </w:rPr>
        <w:t>ing</w:t>
      </w:r>
      <w:r w:rsidR="001216B8" w:rsidRPr="00393487">
        <w:rPr>
          <w:color w:val="auto"/>
        </w:rPr>
        <w:t xml:space="preserve"> the st</w:t>
      </w:r>
      <w:r w:rsidRPr="00393487">
        <w:rPr>
          <w:color w:val="auto"/>
        </w:rPr>
        <w:t>rength</w:t>
      </w:r>
      <w:r w:rsidR="001216B8" w:rsidRPr="00393487">
        <w:rPr>
          <w:color w:val="auto"/>
        </w:rPr>
        <w:t xml:space="preserve"> of the Venezuelan dictatorship.</w:t>
      </w:r>
      <w:bookmarkEnd w:id="19"/>
      <w:bookmarkEnd w:id="20"/>
    </w:p>
    <w:p w14:paraId="1D8C323D" w14:textId="2DB0DECC" w:rsidR="001216B8" w:rsidRPr="00393487" w:rsidRDefault="001216B8" w:rsidP="001216B8">
      <w:pPr>
        <w:pStyle w:val="Citation3"/>
      </w:pPr>
      <w:r w:rsidRPr="00393487">
        <w:rPr>
          <w:u w:val="single"/>
        </w:rPr>
        <w:t>Jon Blomberg 2019</w:t>
      </w:r>
      <w:r w:rsidRPr="00393487">
        <w:t> (</w:t>
      </w:r>
      <w:r w:rsidR="00CD1F7B" w:rsidRPr="00393487">
        <w:t>Univ. of Penn. Center for Ethics &amp; Rule of Law</w:t>
      </w:r>
      <w:r w:rsidRPr="00393487">
        <w:t xml:space="preserve"> 2019 summer intern</w:t>
      </w:r>
      <w:r w:rsidR="00CD1F7B" w:rsidRPr="00393487">
        <w:t>;</w:t>
      </w:r>
      <w:r w:rsidRPr="00393487">
        <w:t xml:space="preserve"> J.D. candidate at the U</w:t>
      </w:r>
      <w:r w:rsidR="00CD1F7B" w:rsidRPr="00393487">
        <w:t xml:space="preserve">. </w:t>
      </w:r>
      <w:r w:rsidRPr="00393487">
        <w:t>of Pennsylvania Carey Law School.) December 20, 2019 “Sanctions in Venezuela: An improper mechanism to effectuate change” (accessed 16 June 2025) </w:t>
      </w:r>
      <w:hyperlink r:id="rId15" w:anchor=":~:text=In%20the%20long%20term%2C%20the%20sanctions%20are,already%20being%20advanced%20by%20Nicolas%20Maduro's%20government.&amp;text=Regardless%20of%20whether%20the%20United%20States%20can,likely%20to%20worsen%20the%20unfolding%20humanitarian%20crisis" w:tgtFrame="_blank" w:history="1">
        <w:r w:rsidRPr="00393487">
          <w:t>https://www.penncerl.org/the-rule-of-law-post/sanctions-in-venezuela-an-improper-mechanism-to/#:~:text=In%20the%20long%20term%2C%20the%20sanctions%20are,already%20being%20advanced%20by%20Nicolas%20Maduro's%20government.&amp;text=Regardless%20of%20whether%20the%20United%20States%20can,likely%20to%20worsen%20the%20unfolding%20humanitarian%20crisis</w:t>
        </w:r>
      </w:hyperlink>
      <w:r w:rsidRPr="00393487">
        <w:t>. </w:t>
      </w:r>
    </w:p>
    <w:p w14:paraId="26700ADB" w14:textId="77777777" w:rsidR="001216B8" w:rsidRPr="00393487" w:rsidRDefault="001216B8" w:rsidP="001216B8">
      <w:pPr>
        <w:ind w:left="288"/>
        <w:rPr>
          <w:sz w:val="20"/>
          <w:szCs w:val="20"/>
        </w:rPr>
      </w:pPr>
      <w:r w:rsidRPr="00393487">
        <w:rPr>
          <w:sz w:val="20"/>
          <w:szCs w:val="20"/>
        </w:rPr>
        <w:t xml:space="preserve">The use of sanctions in this manner has a dubious legal foundation.  Even more damaging </w:t>
      </w:r>
      <w:proofErr w:type="gramStart"/>
      <w:r w:rsidRPr="00393487">
        <w:rPr>
          <w:sz w:val="20"/>
          <w:szCs w:val="20"/>
        </w:rPr>
        <w:t>are</w:t>
      </w:r>
      <w:proofErr w:type="gramEnd"/>
      <w:r w:rsidRPr="00393487">
        <w:rPr>
          <w:sz w:val="20"/>
          <w:szCs w:val="20"/>
        </w:rPr>
        <w:t xml:space="preserve"> the short- and long-term consequences of their imposition.  </w:t>
      </w:r>
      <w:r w:rsidRPr="00393487">
        <w:rPr>
          <w:sz w:val="20"/>
          <w:szCs w:val="20"/>
          <w:u w:val="single"/>
        </w:rPr>
        <w:t>In the short term, the sanctions are likely to increase the suffering of those already hurting the most—the people.  In the long term, the sanctions are likely to galvanize public support in Venezuela and elsewhere against the United States and fuel a narrative of American imperialism, a narrative already being advanced by Nicolas Maduro’s government</w:t>
      </w:r>
      <w:r w:rsidRPr="00393487">
        <w:rPr>
          <w:sz w:val="20"/>
          <w:szCs w:val="20"/>
        </w:rPr>
        <w:t>.</w:t>
      </w:r>
    </w:p>
    <w:p w14:paraId="63F524C9" w14:textId="77777777" w:rsidR="001216B8" w:rsidRPr="00393487" w:rsidRDefault="001216B8" w:rsidP="001216B8">
      <w:pPr>
        <w:ind w:left="288"/>
        <w:rPr>
          <w:sz w:val="20"/>
          <w:szCs w:val="20"/>
        </w:rPr>
      </w:pPr>
    </w:p>
    <w:p w14:paraId="009D2D14" w14:textId="48DC4B3D" w:rsidR="001216B8" w:rsidRPr="00393487" w:rsidRDefault="001216B8" w:rsidP="001216B8">
      <w:pPr>
        <w:keepNext/>
        <w:keepLines/>
        <w:spacing w:after="120"/>
        <w:ind w:left="144"/>
        <w:rPr>
          <w:b/>
          <w:bCs/>
          <w:sz w:val="20"/>
          <w:szCs w:val="20"/>
          <w:lang w:eastAsia="fr-FR"/>
        </w:rPr>
      </w:pPr>
      <w:bookmarkStart w:id="21" w:name="m_8142245320754952528__Toc201058196"/>
      <w:bookmarkStart w:id="22" w:name="_Toc201147763"/>
      <w:r w:rsidRPr="00393487">
        <w:rPr>
          <w:b/>
          <w:bCs/>
          <w:sz w:val="20"/>
          <w:szCs w:val="20"/>
          <w:lang w:eastAsia="fr-FR"/>
        </w:rPr>
        <w:t xml:space="preserve">Impact: </w:t>
      </w:r>
      <w:r w:rsidR="00DF1EF9" w:rsidRPr="00393487">
        <w:rPr>
          <w:b/>
          <w:bCs/>
          <w:sz w:val="20"/>
          <w:szCs w:val="20"/>
          <w:lang w:eastAsia="fr-FR"/>
        </w:rPr>
        <w:t>Harmful results</w:t>
      </w:r>
      <w:r w:rsidRPr="00393487">
        <w:rPr>
          <w:b/>
          <w:bCs/>
          <w:sz w:val="20"/>
          <w:szCs w:val="20"/>
          <w:lang w:eastAsia="fr-FR"/>
        </w:rPr>
        <w:t>. Even government officials</w:t>
      </w:r>
      <w:r w:rsidR="00DF1EF9" w:rsidRPr="00393487">
        <w:rPr>
          <w:b/>
          <w:bCs/>
          <w:sz w:val="20"/>
          <w:szCs w:val="20"/>
          <w:lang w:eastAsia="fr-FR"/>
        </w:rPr>
        <w:t xml:space="preserve"> who formerly advocated sanctions </w:t>
      </w:r>
      <w:bookmarkEnd w:id="21"/>
      <w:bookmarkEnd w:id="22"/>
      <w:r w:rsidR="00DF1EF9" w:rsidRPr="00393487">
        <w:rPr>
          <w:b/>
          <w:bCs/>
          <w:sz w:val="20"/>
          <w:szCs w:val="20"/>
          <w:lang w:eastAsia="fr-FR"/>
        </w:rPr>
        <w:t>admit they just make everything worse</w:t>
      </w:r>
    </w:p>
    <w:p w14:paraId="28D7060C" w14:textId="7181C7BF" w:rsidR="001216B8" w:rsidRPr="00393487" w:rsidRDefault="001216B8" w:rsidP="00DF1EF9">
      <w:pPr>
        <w:pStyle w:val="Citation3"/>
      </w:pPr>
      <w:bookmarkStart w:id="23" w:name="_Hlk201154691"/>
      <w:r w:rsidRPr="00393487">
        <w:rPr>
          <w:u w:val="single"/>
        </w:rPr>
        <w:t xml:space="preserve">Professor Narges </w:t>
      </w:r>
      <w:proofErr w:type="spellStart"/>
      <w:r w:rsidRPr="00393487">
        <w:rPr>
          <w:u w:val="single"/>
        </w:rPr>
        <w:t>Bajoghli</w:t>
      </w:r>
      <w:proofErr w:type="spellEnd"/>
      <w:r w:rsidRPr="00393487">
        <w:rPr>
          <w:u w:val="single"/>
        </w:rPr>
        <w:t xml:space="preserve"> 2025</w:t>
      </w:r>
      <w:r w:rsidRPr="00393487">
        <w:t> (associate professor at Johns Hopkins University’s School of Advanced International Studies) 28 Apr 2025 “Sanctions Don’t Weaken US Adversaries — But They Do Enrich Oligarchs” (accessed 17 June 2025) </w:t>
      </w:r>
      <w:hyperlink r:id="rId16" w:tgtFrame="_blank" w:history="1">
        <w:r w:rsidRPr="00393487">
          <w:t>https://truthout.org/articles/sanctions-dont-weaken-us-adversaries-but-they-do-enrich-oligarchs/</w:t>
        </w:r>
      </w:hyperlink>
      <w:r w:rsidRPr="00393487">
        <w:t> </w:t>
      </w:r>
    </w:p>
    <w:bookmarkEnd w:id="23"/>
    <w:p w14:paraId="5C0FD386" w14:textId="7CF01EDC" w:rsidR="001216B8" w:rsidRPr="00393487" w:rsidRDefault="001216B8" w:rsidP="001216B8">
      <w:pPr>
        <w:ind w:left="288"/>
        <w:rPr>
          <w:sz w:val="20"/>
          <w:szCs w:val="20"/>
        </w:rPr>
      </w:pPr>
      <w:r w:rsidRPr="00393487">
        <w:rPr>
          <w:sz w:val="20"/>
          <w:szCs w:val="20"/>
        </w:rPr>
        <w:t>In a rare moment of candor, former Trump administration officials are now admitting that economic sanctions — one of their most aggressive foreign policy tools — don’t actually work. This admission, coming from the architects of the U.S. “maximum pressure” campaigns, is telling. It confirms what many in sanctioned countries, and those who study them, have known for years: sanctions fail at their stated goals, while inflicting enormous harm on civilian populations.</w:t>
      </w:r>
      <w:r w:rsidR="00CD1F7B" w:rsidRPr="00393487">
        <w:rPr>
          <w:sz w:val="20"/>
          <w:szCs w:val="20"/>
        </w:rPr>
        <w:br/>
      </w:r>
      <w:r w:rsidR="00CD1F7B" w:rsidRPr="00393487">
        <w:rPr>
          <w:b/>
          <w:bCs/>
          <w:sz w:val="20"/>
          <w:szCs w:val="20"/>
        </w:rPr>
        <w:t>END QUOTE. LATER IN THE ARTICLE HE CONCLUDES QUOTE:</w:t>
      </w:r>
      <w:r w:rsidR="00CD1F7B" w:rsidRPr="00393487">
        <w:rPr>
          <w:sz w:val="20"/>
          <w:szCs w:val="20"/>
        </w:rPr>
        <w:br/>
        <w:t>My research across heavily sanctioned states like Iran, Venezuela, Cuba and North Korea shows that sanctions entrench authoritarian rule, hollow out economies and punish ordinary people. </w:t>
      </w:r>
    </w:p>
    <w:p w14:paraId="3059068F" w14:textId="77777777" w:rsidR="001216B8" w:rsidRPr="00393487" w:rsidRDefault="001216B8" w:rsidP="001216B8">
      <w:pPr>
        <w:ind w:left="288"/>
        <w:rPr>
          <w:sz w:val="20"/>
          <w:szCs w:val="20"/>
        </w:rPr>
      </w:pPr>
    </w:p>
    <w:p w14:paraId="41288EA1" w14:textId="733467AB" w:rsidR="002E2240" w:rsidRPr="00393487" w:rsidRDefault="001216B8" w:rsidP="00223F24">
      <w:pPr>
        <w:pStyle w:val="Contention1"/>
        <w:rPr>
          <w:color w:val="auto"/>
        </w:rPr>
      </w:pPr>
      <w:bookmarkStart w:id="24" w:name="m_8142245320754952528__Toc201058197"/>
      <w:bookmarkStart w:id="25" w:name="_Toc201147764"/>
      <w:bookmarkStart w:id="26" w:name="_Toc202125924"/>
      <w:r w:rsidRPr="00393487">
        <w:rPr>
          <w:color w:val="auto"/>
        </w:rPr>
        <w:t>JUSTIFICATION 2.  End diversion of blame</w:t>
      </w:r>
      <w:bookmarkEnd w:id="24"/>
      <w:bookmarkEnd w:id="25"/>
      <w:bookmarkEnd w:id="26"/>
    </w:p>
    <w:p w14:paraId="0A5E5799" w14:textId="47E23066" w:rsidR="00556B5A" w:rsidRPr="00393487" w:rsidRDefault="00DF1EF9" w:rsidP="00556B5A">
      <w:pPr>
        <w:pStyle w:val="Contention2"/>
        <w:rPr>
          <w:color w:val="auto"/>
        </w:rPr>
      </w:pPr>
      <w:bookmarkStart w:id="27" w:name="_Toc202125925"/>
      <w:bookmarkStart w:id="28" w:name="_Toc171860572"/>
      <w:r w:rsidRPr="00393487">
        <w:rPr>
          <w:color w:val="auto"/>
        </w:rPr>
        <w:t>S</w:t>
      </w:r>
      <w:r w:rsidR="00556B5A" w:rsidRPr="00393487">
        <w:rPr>
          <w:color w:val="auto"/>
        </w:rPr>
        <w:t>anctions provide an excuse for the failings of bad government</w:t>
      </w:r>
      <w:r w:rsidR="00CD1F7B" w:rsidRPr="00393487">
        <w:rPr>
          <w:color w:val="auto"/>
        </w:rPr>
        <w:t xml:space="preserve">, prolonging </w:t>
      </w:r>
      <w:r w:rsidR="00556B5A" w:rsidRPr="00393487">
        <w:rPr>
          <w:color w:val="auto"/>
        </w:rPr>
        <w:t>dictators even further in power.</w:t>
      </w:r>
      <w:bookmarkEnd w:id="27"/>
      <w:r w:rsidR="00556B5A" w:rsidRPr="00393487">
        <w:rPr>
          <w:color w:val="auto"/>
        </w:rPr>
        <w:t xml:space="preserve"> </w:t>
      </w:r>
      <w:bookmarkEnd w:id="28"/>
    </w:p>
    <w:p w14:paraId="60532F18" w14:textId="77777777" w:rsidR="00556B5A" w:rsidRPr="00393487" w:rsidRDefault="00556B5A" w:rsidP="00556B5A">
      <w:pPr>
        <w:pStyle w:val="Citation3"/>
      </w:pPr>
      <w:r w:rsidRPr="00393487">
        <w:rPr>
          <w:u w:val="single"/>
        </w:rPr>
        <w:t>Scott Hamilton 2022</w:t>
      </w:r>
      <w:r w:rsidRPr="00393487">
        <w:t xml:space="preserve"> (retired senior U.S. foreign service officer;  worked as Consul General in Rio de Janeiro, Deputy Chief of Mission and chargé d’affaires in Cuba, and Director for Central American Affairs in Washington17 May 2022 U.S. Policy in Latin America—Time for a New American Realism (accessed 28 May 2024) https://globalamericans.org/u-s-policy-in-latin-america-time-for-a-new-american-realism/</w:t>
      </w:r>
    </w:p>
    <w:p w14:paraId="7242937E" w14:textId="77777777" w:rsidR="00556B5A" w:rsidRPr="00393487" w:rsidRDefault="00556B5A" w:rsidP="00556B5A">
      <w:pPr>
        <w:pStyle w:val="Evidence"/>
        <w:rPr>
          <w:color w:val="auto"/>
        </w:rPr>
      </w:pPr>
      <w:r w:rsidRPr="00393487">
        <w:rPr>
          <w:color w:val="auto"/>
        </w:rPr>
        <w:t xml:space="preserve">Washington treats leftist repressive regimes differently because they do not follow Washington’s lead on Hemispheric and global issues. For Cuba, Venezuela, and Nicaragua, it has meant sanctions and aggressive pro-democracy rhetoric. The theory of change seems to be that U.S. diplomacy should remain disengaged because sanctions will collapse the economy and prompt the government’s overthrow. Instead, sanctions only allow those countries to deflect blame onto the United States for their failings. As a result, the United States sanctions dictatorships yet only </w:t>
      </w:r>
      <w:proofErr w:type="gramStart"/>
      <w:r w:rsidRPr="00393487">
        <w:rPr>
          <w:color w:val="auto"/>
        </w:rPr>
        <w:t>entrenches</w:t>
      </w:r>
      <w:proofErr w:type="gramEnd"/>
      <w:r w:rsidRPr="00393487">
        <w:rPr>
          <w:color w:val="auto"/>
        </w:rPr>
        <w:t xml:space="preserve"> them.</w:t>
      </w:r>
    </w:p>
    <w:p w14:paraId="1E48471A" w14:textId="74AB5E78" w:rsidR="007A75B2" w:rsidRPr="00393487" w:rsidRDefault="007A75B2" w:rsidP="007A75B2">
      <w:pPr>
        <w:pStyle w:val="Contention1"/>
        <w:rPr>
          <w:color w:val="auto"/>
        </w:rPr>
      </w:pPr>
      <w:bookmarkStart w:id="29" w:name="_Toc202125926"/>
      <w:bookmarkStart w:id="30" w:name="m_8142245320754952528__Toc201058201"/>
      <w:bookmarkStart w:id="31" w:name="_Toc201147768"/>
      <w:r w:rsidRPr="00393487">
        <w:rPr>
          <w:color w:val="auto"/>
        </w:rPr>
        <w:lastRenderedPageBreak/>
        <w:t>JUSTIFICATION 3.  Stop Killing Innocent Victims</w:t>
      </w:r>
      <w:bookmarkEnd w:id="29"/>
    </w:p>
    <w:p w14:paraId="55DC60B3" w14:textId="257C8B7C" w:rsidR="007A75B2" w:rsidRPr="00393487" w:rsidRDefault="002329B2" w:rsidP="007A75B2">
      <w:pPr>
        <w:pStyle w:val="Contention2"/>
        <w:rPr>
          <w:color w:val="auto"/>
        </w:rPr>
      </w:pPr>
      <w:bookmarkStart w:id="32" w:name="_Toc202125927"/>
      <w:r w:rsidRPr="00393487">
        <w:rPr>
          <w:color w:val="auto"/>
        </w:rPr>
        <w:t>Oil</w:t>
      </w:r>
      <w:r w:rsidR="007A75B2" w:rsidRPr="00393487">
        <w:rPr>
          <w:color w:val="auto"/>
        </w:rPr>
        <w:t xml:space="preserve"> sanctions kill tens of thousands of Venezuelan citizens</w:t>
      </w:r>
      <w:bookmarkEnd w:id="32"/>
    </w:p>
    <w:p w14:paraId="18E473E0" w14:textId="2CC3BC8C" w:rsidR="007A75B2" w:rsidRPr="00393487" w:rsidRDefault="007A75B2" w:rsidP="007A75B2">
      <w:pPr>
        <w:pStyle w:val="Citation3"/>
      </w:pPr>
      <w:r w:rsidRPr="00393487">
        <w:rPr>
          <w:u w:val="single"/>
        </w:rPr>
        <w:t>Mark Weisbrot and Professor Jeffrey Sachs 2019</w:t>
      </w:r>
      <w:r w:rsidRPr="00393487">
        <w:t xml:space="preserve"> (Weisbrot- Co-Director at the Center for Economic and Policy Research. Sachs- Professor of Economics and Director of the Center for Sustainable Development at Columbia Univ.) Apr 2019 “Economic Sanctions as Collective Punishment: The Case of Venezuela” (accessed 20 June 2025) </w:t>
      </w:r>
      <w:hyperlink r:id="rId17" w:history="1">
        <w:r w:rsidRPr="00393487">
          <w:t>https://cepr.net/images/stories/reports/venezuela-sanctions-2019-04.pdf</w:t>
        </w:r>
      </w:hyperlink>
      <w:r w:rsidRPr="00393487">
        <w:rPr>
          <w:rFonts w:ascii="EB Garamond" w:hAnsi="EB Garamond"/>
          <w:iCs/>
          <w:sz w:val="22"/>
        </w:rPr>
        <w:t> </w:t>
      </w:r>
    </w:p>
    <w:p w14:paraId="6590034C" w14:textId="77777777" w:rsidR="00023A9F" w:rsidRPr="00393487" w:rsidRDefault="00023A9F" w:rsidP="00023A9F">
      <w:pPr>
        <w:ind w:left="288"/>
        <w:rPr>
          <w:sz w:val="20"/>
          <w:szCs w:val="20"/>
          <w:u w:val="single"/>
        </w:rPr>
      </w:pPr>
      <w:r w:rsidRPr="00393487">
        <w:rPr>
          <w:sz w:val="20"/>
          <w:szCs w:val="20"/>
          <w:u w:val="single"/>
        </w:rPr>
        <w:t>One result of the sanctions, as described above, is to deprive the Venezuelan economy of many billions</w:t>
      </w:r>
    </w:p>
    <w:p w14:paraId="60DB6E86" w14:textId="77777777" w:rsidR="00023A9F" w:rsidRPr="00393487" w:rsidRDefault="00023A9F" w:rsidP="00023A9F">
      <w:pPr>
        <w:ind w:left="288"/>
        <w:rPr>
          <w:sz w:val="20"/>
          <w:szCs w:val="20"/>
          <w:u w:val="single"/>
        </w:rPr>
      </w:pPr>
      <w:r w:rsidRPr="00393487">
        <w:rPr>
          <w:sz w:val="20"/>
          <w:szCs w:val="20"/>
          <w:u w:val="single"/>
        </w:rPr>
        <w:t>of dollars of foreign exchange needed to pay for essential and life-saving imports. The sanctions</w:t>
      </w:r>
    </w:p>
    <w:p w14:paraId="5D2BE471" w14:textId="77777777" w:rsidR="00023A9F" w:rsidRPr="00393487" w:rsidRDefault="00023A9F" w:rsidP="00023A9F">
      <w:pPr>
        <w:ind w:left="288"/>
        <w:rPr>
          <w:sz w:val="20"/>
          <w:szCs w:val="20"/>
          <w:u w:val="single"/>
        </w:rPr>
      </w:pPr>
      <w:r w:rsidRPr="00393487">
        <w:rPr>
          <w:sz w:val="20"/>
          <w:szCs w:val="20"/>
          <w:u w:val="single"/>
        </w:rPr>
        <w:t>implemented in 2019, including the recognition of a parallel government, accelerated this deprivation</w:t>
      </w:r>
    </w:p>
    <w:p w14:paraId="77E7B41D" w14:textId="77777777" w:rsidR="00023A9F" w:rsidRPr="00393487" w:rsidRDefault="00023A9F" w:rsidP="00023A9F">
      <w:pPr>
        <w:ind w:left="288"/>
        <w:rPr>
          <w:sz w:val="20"/>
          <w:szCs w:val="20"/>
          <w:u w:val="single"/>
        </w:rPr>
      </w:pPr>
      <w:r w:rsidRPr="00393487">
        <w:rPr>
          <w:sz w:val="20"/>
          <w:szCs w:val="20"/>
          <w:u w:val="single"/>
        </w:rPr>
        <w:t>and also cut off Venezuela from most of the international payments system, thus ending much of the</w:t>
      </w:r>
    </w:p>
    <w:p w14:paraId="0EF5C06A" w14:textId="77777777" w:rsidR="00023A9F" w:rsidRPr="00393487" w:rsidRDefault="00023A9F" w:rsidP="00023A9F">
      <w:pPr>
        <w:ind w:left="288"/>
        <w:rPr>
          <w:sz w:val="20"/>
          <w:szCs w:val="20"/>
          <w:u w:val="single"/>
        </w:rPr>
      </w:pPr>
      <w:r w:rsidRPr="00393487">
        <w:rPr>
          <w:sz w:val="20"/>
          <w:szCs w:val="20"/>
          <w:u w:val="single"/>
        </w:rPr>
        <w:t>country’s access to these essential imports including medicine and food — even those that could</w:t>
      </w:r>
    </w:p>
    <w:p w14:paraId="04E34A00" w14:textId="77777777" w:rsidR="00023A9F" w:rsidRPr="00393487" w:rsidRDefault="00023A9F" w:rsidP="00023A9F">
      <w:pPr>
        <w:ind w:left="288"/>
        <w:rPr>
          <w:sz w:val="20"/>
          <w:szCs w:val="20"/>
          <w:u w:val="single"/>
        </w:rPr>
      </w:pPr>
      <w:r w:rsidRPr="00393487">
        <w:rPr>
          <w:sz w:val="20"/>
          <w:szCs w:val="20"/>
          <w:u w:val="single"/>
        </w:rPr>
        <w:t xml:space="preserve">normally be bought with available dollars. There is no doubt that </w:t>
      </w:r>
      <w:proofErr w:type="gramStart"/>
      <w:r w:rsidRPr="00393487">
        <w:rPr>
          <w:sz w:val="20"/>
          <w:szCs w:val="20"/>
          <w:u w:val="single"/>
        </w:rPr>
        <w:t>all of</w:t>
      </w:r>
      <w:proofErr w:type="gramEnd"/>
      <w:r w:rsidRPr="00393487">
        <w:rPr>
          <w:sz w:val="20"/>
          <w:szCs w:val="20"/>
          <w:u w:val="single"/>
        </w:rPr>
        <w:t xml:space="preserve"> these sanctions </w:t>
      </w:r>
      <w:proofErr w:type="gramStart"/>
      <w:r w:rsidRPr="00393487">
        <w:rPr>
          <w:sz w:val="20"/>
          <w:szCs w:val="20"/>
          <w:u w:val="single"/>
        </w:rPr>
        <w:t>since</w:t>
      </w:r>
      <w:proofErr w:type="gramEnd"/>
      <w:r w:rsidRPr="00393487">
        <w:rPr>
          <w:sz w:val="20"/>
          <w:szCs w:val="20"/>
          <w:u w:val="single"/>
        </w:rPr>
        <w:t xml:space="preserve"> August</w:t>
      </w:r>
    </w:p>
    <w:p w14:paraId="1E9A8AEA" w14:textId="77777777" w:rsidR="00023A9F" w:rsidRPr="00393487" w:rsidRDefault="00023A9F" w:rsidP="00023A9F">
      <w:pPr>
        <w:ind w:left="288"/>
        <w:rPr>
          <w:sz w:val="20"/>
          <w:szCs w:val="20"/>
          <w:u w:val="single"/>
        </w:rPr>
      </w:pPr>
      <w:r w:rsidRPr="00393487">
        <w:rPr>
          <w:sz w:val="20"/>
          <w:szCs w:val="20"/>
          <w:u w:val="single"/>
        </w:rPr>
        <w:t xml:space="preserve">2017 </w:t>
      </w:r>
      <w:proofErr w:type="gramStart"/>
      <w:r w:rsidRPr="00393487">
        <w:rPr>
          <w:sz w:val="20"/>
          <w:szCs w:val="20"/>
          <w:u w:val="single"/>
        </w:rPr>
        <w:t>have</w:t>
      </w:r>
      <w:proofErr w:type="gramEnd"/>
      <w:r w:rsidRPr="00393487">
        <w:rPr>
          <w:sz w:val="20"/>
          <w:szCs w:val="20"/>
          <w:u w:val="single"/>
        </w:rPr>
        <w:t xml:space="preserve"> had severe impacts on human life and health.</w:t>
      </w:r>
    </w:p>
    <w:p w14:paraId="29CFED3B" w14:textId="77777777" w:rsidR="00023A9F" w:rsidRPr="00393487" w:rsidRDefault="00023A9F" w:rsidP="00023A9F">
      <w:pPr>
        <w:ind w:left="288"/>
        <w:rPr>
          <w:b/>
          <w:bCs/>
          <w:sz w:val="20"/>
          <w:szCs w:val="20"/>
        </w:rPr>
      </w:pPr>
      <w:r w:rsidRPr="00393487">
        <w:rPr>
          <w:b/>
          <w:bCs/>
          <w:sz w:val="20"/>
          <w:szCs w:val="20"/>
        </w:rPr>
        <w:t>END QUOTE SAYS LATER QUOTE</w:t>
      </w:r>
    </w:p>
    <w:p w14:paraId="28CCA915" w14:textId="77777777" w:rsidR="00023A9F" w:rsidRPr="00393487" w:rsidRDefault="00023A9F" w:rsidP="00023A9F">
      <w:pPr>
        <w:ind w:left="288"/>
        <w:rPr>
          <w:sz w:val="20"/>
          <w:szCs w:val="20"/>
        </w:rPr>
      </w:pPr>
      <w:r w:rsidRPr="00393487">
        <w:rPr>
          <w:sz w:val="20"/>
          <w:szCs w:val="20"/>
        </w:rPr>
        <w:t>More than 300,000 people were estimated to be at risk because of lack of access to medicines or</w:t>
      </w:r>
    </w:p>
    <w:p w14:paraId="4E7F4A64" w14:textId="77777777" w:rsidR="00023A9F" w:rsidRPr="00393487" w:rsidRDefault="00023A9F" w:rsidP="00023A9F">
      <w:pPr>
        <w:ind w:left="288"/>
        <w:rPr>
          <w:sz w:val="20"/>
          <w:szCs w:val="20"/>
        </w:rPr>
      </w:pPr>
      <w:r w:rsidRPr="00393487">
        <w:rPr>
          <w:sz w:val="20"/>
          <w:szCs w:val="20"/>
        </w:rPr>
        <w:t>treatment. This includes an estimated 80,000 people with HIV who have not had antiretroviral</w:t>
      </w:r>
    </w:p>
    <w:p w14:paraId="0455CE46" w14:textId="77777777" w:rsidR="00023A9F" w:rsidRPr="00393487" w:rsidRDefault="00023A9F" w:rsidP="00023A9F">
      <w:pPr>
        <w:ind w:left="288"/>
        <w:rPr>
          <w:sz w:val="20"/>
          <w:szCs w:val="20"/>
        </w:rPr>
      </w:pPr>
      <w:r w:rsidRPr="00393487">
        <w:rPr>
          <w:sz w:val="20"/>
          <w:szCs w:val="20"/>
        </w:rPr>
        <w:t>treatment since 2017, 16,000 people who need dialysis, 16,000 people with cancer, and 4 million with</w:t>
      </w:r>
    </w:p>
    <w:p w14:paraId="6AD71524" w14:textId="77777777" w:rsidR="00023A9F" w:rsidRPr="00393487" w:rsidRDefault="00023A9F" w:rsidP="00023A9F">
      <w:pPr>
        <w:ind w:left="288"/>
        <w:rPr>
          <w:sz w:val="20"/>
          <w:szCs w:val="20"/>
        </w:rPr>
      </w:pPr>
      <w:r w:rsidRPr="00393487">
        <w:rPr>
          <w:sz w:val="20"/>
          <w:szCs w:val="20"/>
        </w:rPr>
        <w:t>diabetes and hypertension (many of whom cannot obtain insulin or cardiovascular medicine).</w:t>
      </w:r>
    </w:p>
    <w:p w14:paraId="5852EB61" w14:textId="77777777" w:rsidR="00023A9F" w:rsidRPr="00393487" w:rsidRDefault="00023A9F" w:rsidP="00023A9F">
      <w:pPr>
        <w:ind w:left="288"/>
        <w:rPr>
          <w:sz w:val="20"/>
          <w:szCs w:val="20"/>
          <w:u w:val="single"/>
        </w:rPr>
      </w:pPr>
      <w:r w:rsidRPr="00393487">
        <w:rPr>
          <w:sz w:val="20"/>
          <w:szCs w:val="20"/>
          <w:u w:val="single"/>
        </w:rPr>
        <w:t>These numbers by themselves virtually guarantee that the current sanctions, which are much more</w:t>
      </w:r>
    </w:p>
    <w:p w14:paraId="001CD843" w14:textId="77777777" w:rsidR="00023A9F" w:rsidRPr="00393487" w:rsidRDefault="00023A9F" w:rsidP="00023A9F">
      <w:pPr>
        <w:ind w:left="288"/>
        <w:rPr>
          <w:sz w:val="20"/>
          <w:szCs w:val="20"/>
          <w:u w:val="single"/>
        </w:rPr>
      </w:pPr>
      <w:r w:rsidRPr="00393487">
        <w:rPr>
          <w:sz w:val="20"/>
          <w:szCs w:val="20"/>
          <w:u w:val="single"/>
        </w:rPr>
        <w:t>severe than those implemented before this year, are a death sentence for tens of thousands of</w:t>
      </w:r>
    </w:p>
    <w:p w14:paraId="74BCF156" w14:textId="4FF6C81B" w:rsidR="002C547D" w:rsidRPr="00393487" w:rsidRDefault="00023A9F" w:rsidP="002C547D">
      <w:pPr>
        <w:ind w:left="288"/>
        <w:rPr>
          <w:sz w:val="20"/>
          <w:szCs w:val="20"/>
          <w:u w:val="single"/>
        </w:rPr>
      </w:pPr>
      <w:r w:rsidRPr="00393487">
        <w:rPr>
          <w:sz w:val="20"/>
          <w:szCs w:val="20"/>
          <w:u w:val="single"/>
        </w:rPr>
        <w:t>Venezuelans. This is especially true if the projected 67 percent drop in oil revenue materializes in 2019.</w:t>
      </w:r>
    </w:p>
    <w:p w14:paraId="20E26A4C" w14:textId="4CF116DB" w:rsidR="001216B8" w:rsidRPr="00393487" w:rsidRDefault="001216B8" w:rsidP="001216B8">
      <w:pPr>
        <w:pStyle w:val="Contention1"/>
        <w:rPr>
          <w:color w:val="auto"/>
        </w:rPr>
      </w:pPr>
      <w:bookmarkStart w:id="33" w:name="_Toc202125928"/>
      <w:r w:rsidRPr="00393487">
        <w:rPr>
          <w:color w:val="auto"/>
        </w:rPr>
        <w:t xml:space="preserve">JUSTIFICATION 4.  </w:t>
      </w:r>
      <w:r w:rsidR="00CD1F7B" w:rsidRPr="00393487">
        <w:rPr>
          <w:color w:val="auto"/>
        </w:rPr>
        <w:t>Economic &amp; Geopolitical Advantage</w:t>
      </w:r>
      <w:bookmarkEnd w:id="33"/>
    </w:p>
    <w:p w14:paraId="2914A53A" w14:textId="719CEDC9" w:rsidR="001216B8" w:rsidRPr="00393487" w:rsidRDefault="002329B2" w:rsidP="001216B8">
      <w:pPr>
        <w:pStyle w:val="Contention2"/>
        <w:rPr>
          <w:color w:val="auto"/>
        </w:rPr>
      </w:pPr>
      <w:bookmarkStart w:id="34" w:name="m_8142245320754952528__Toc201058202"/>
      <w:bookmarkStart w:id="35" w:name="_Toc201147769"/>
      <w:bookmarkStart w:id="36" w:name="_Toc202125929"/>
      <w:r w:rsidRPr="00393487">
        <w:rPr>
          <w:color w:val="auto"/>
        </w:rPr>
        <w:t xml:space="preserve">A.  The </w:t>
      </w:r>
      <w:r w:rsidR="00CD1F7B" w:rsidRPr="00393487">
        <w:rPr>
          <w:color w:val="auto"/>
        </w:rPr>
        <w:t>Link:  O</w:t>
      </w:r>
      <w:r w:rsidR="001216B8" w:rsidRPr="00393487">
        <w:rPr>
          <w:color w:val="auto"/>
        </w:rPr>
        <w:t xml:space="preserve">il sanctions </w:t>
      </w:r>
      <w:bookmarkEnd w:id="34"/>
      <w:bookmarkEnd w:id="35"/>
      <w:r w:rsidR="00CD1F7B" w:rsidRPr="00393487">
        <w:rPr>
          <w:color w:val="auto"/>
        </w:rPr>
        <w:t>economically benefit China at the expense of the United States</w:t>
      </w:r>
      <w:bookmarkEnd w:id="36"/>
    </w:p>
    <w:bookmarkStart w:id="37" w:name="_Hlk201154679"/>
    <w:p w14:paraId="202DF34F" w14:textId="54A351DE" w:rsidR="001216B8" w:rsidRPr="00393487" w:rsidRDefault="001216B8" w:rsidP="001216B8">
      <w:pPr>
        <w:pStyle w:val="Citation3"/>
      </w:pPr>
      <w:r w:rsidRPr="00393487">
        <w:rPr>
          <w:u w:val="single"/>
        </w:rPr>
        <w:fldChar w:fldCharType="begin"/>
      </w:r>
      <w:r w:rsidRPr="00393487">
        <w:rPr>
          <w:u w:val="single"/>
        </w:rPr>
        <w:instrText>HYPERLINK "https://www.atlanticcouncil.org/expert/william-tobin/" \t "_blank"</w:instrText>
      </w:r>
      <w:r w:rsidRPr="00393487">
        <w:rPr>
          <w:u w:val="single"/>
        </w:rPr>
      </w:r>
      <w:r w:rsidRPr="00393487">
        <w:rPr>
          <w:u w:val="single"/>
        </w:rPr>
        <w:fldChar w:fldCharType="separate"/>
      </w:r>
      <w:r w:rsidRPr="00393487">
        <w:rPr>
          <w:u w:val="single"/>
        </w:rPr>
        <w:t>William Tobin</w:t>
      </w:r>
      <w:r w:rsidRPr="00393487">
        <w:rPr>
          <w:u w:val="single"/>
        </w:rPr>
        <w:fldChar w:fldCharType="end"/>
      </w:r>
      <w:r w:rsidRPr="00393487">
        <w:rPr>
          <w:u w:val="single"/>
        </w:rPr>
        <w:t> 2025</w:t>
      </w:r>
      <w:r w:rsidRPr="00393487">
        <w:t> (former assistant director at the Atlantic Council Global Energy Center, where he focused on international energy and climate policy</w:t>
      </w:r>
      <w:bookmarkEnd w:id="30"/>
      <w:bookmarkEnd w:id="31"/>
      <w:r w:rsidRPr="00393487">
        <w:t>) 23 Jan 2025 “‘Maximum pressure’ sanctions on Venezuela help US adversaries, hurt Venezuelans” (accessed 17 June 2025) </w:t>
      </w:r>
      <w:hyperlink r:id="rId18" w:tgtFrame="_blank" w:history="1">
        <w:r w:rsidRPr="00393487">
          <w:t>https://www.atlanticcouncil.org/in-depth-research-reports/issue-brief/maximum-pressure-sanctions-on-venezuela-help-us-adversaries-hurt-venezuelans/</w:t>
        </w:r>
      </w:hyperlink>
    </w:p>
    <w:bookmarkEnd w:id="37"/>
    <w:p w14:paraId="1DDBD3F4" w14:textId="77777777" w:rsidR="001216B8" w:rsidRPr="00393487" w:rsidRDefault="001216B8" w:rsidP="001216B8">
      <w:pPr>
        <w:ind w:left="288"/>
        <w:rPr>
          <w:sz w:val="20"/>
          <w:szCs w:val="20"/>
        </w:rPr>
      </w:pPr>
      <w:r w:rsidRPr="00393487">
        <w:rPr>
          <w:sz w:val="20"/>
          <w:szCs w:val="20"/>
        </w:rPr>
        <w:t>The “maximum pressure” strategy employed from 2018 to 2022 against the illegitimate Nicolás Maduro regime in Venezuela did not serve US interests. Stringent oil sanctions imposed on Venezuela forced the retreat of Western oil firms from the country, principally benefitting adversaries. During the maximum pressure campaign, Venezuela’s oil production was rerouted to China at discounted prices, Iran supplied the diluent Venezuela required for oil production, and Russian investors became more critical amid a dearth on Western investment. A democratic transition remained elusive while repression and human rights violations continued. Venezuelans suffered, US adversaries expanded their influence, and Maduro remained. </w:t>
      </w:r>
    </w:p>
    <w:p w14:paraId="74C23754" w14:textId="125F1C6E" w:rsidR="001216B8" w:rsidRPr="00393487" w:rsidRDefault="002329B2" w:rsidP="001216B8">
      <w:pPr>
        <w:pStyle w:val="Contention2"/>
        <w:rPr>
          <w:color w:val="auto"/>
        </w:rPr>
      </w:pPr>
      <w:bookmarkStart w:id="38" w:name="m_8142245320754952528__Toc201058203"/>
      <w:bookmarkStart w:id="39" w:name="_Toc201147770"/>
      <w:bookmarkStart w:id="40" w:name="_Toc202125930"/>
      <w:r w:rsidRPr="00393487">
        <w:rPr>
          <w:color w:val="auto"/>
        </w:rPr>
        <w:lastRenderedPageBreak/>
        <w:t xml:space="preserve">B. The </w:t>
      </w:r>
      <w:r w:rsidR="001216B8" w:rsidRPr="00393487">
        <w:rPr>
          <w:color w:val="auto"/>
        </w:rPr>
        <w:t xml:space="preserve">Impact: </w:t>
      </w:r>
      <w:bookmarkEnd w:id="38"/>
      <w:r w:rsidR="00CD1F7B" w:rsidRPr="00393487">
        <w:rPr>
          <w:color w:val="auto"/>
        </w:rPr>
        <w:t xml:space="preserve">Multiple benefits to the U.S.  We benefit economically and geopolitically at </w:t>
      </w:r>
      <w:r w:rsidR="001216B8" w:rsidRPr="00393487">
        <w:rPr>
          <w:color w:val="auto"/>
        </w:rPr>
        <w:t>China</w:t>
      </w:r>
      <w:r w:rsidR="00CD1F7B" w:rsidRPr="00393487">
        <w:rPr>
          <w:color w:val="auto"/>
        </w:rPr>
        <w:t>’s expense by removing sanctions</w:t>
      </w:r>
      <w:r w:rsidR="001216B8" w:rsidRPr="00393487">
        <w:rPr>
          <w:color w:val="auto"/>
        </w:rPr>
        <w:t>.</w:t>
      </w:r>
      <w:bookmarkEnd w:id="39"/>
      <w:bookmarkEnd w:id="40"/>
    </w:p>
    <w:p w14:paraId="59D17BFD" w14:textId="77777777" w:rsidR="001216B8" w:rsidRPr="00393487" w:rsidRDefault="001216B8" w:rsidP="001216B8">
      <w:pPr>
        <w:pStyle w:val="Citation3"/>
      </w:pPr>
      <w:hyperlink r:id="rId19" w:tgtFrame="_blank" w:history="1">
        <w:r w:rsidRPr="00393487">
          <w:rPr>
            <w:u w:val="single"/>
          </w:rPr>
          <w:t>Brian Fonseca</w:t>
        </w:r>
      </w:hyperlink>
      <w:r w:rsidRPr="00393487">
        <w:rPr>
          <w:u w:val="single"/>
        </w:rPr>
        <w:t> 2025</w:t>
      </w:r>
      <w:r w:rsidRPr="00393487">
        <w:t> (Director of Florida International University’s Jack D. Gordon Institute for Public Policy and an International Security Fellow at the DC-based think tank New America.) “Why the U.S. Should Engage with Venezuela” (accessed 17 June 2025) </w:t>
      </w:r>
      <w:hyperlink r:id="rId20" w:tgtFrame="_blank" w:history="1">
        <w:r w:rsidRPr="00393487">
          <w:t>https://americasquarterly.org/article/why-the-u-s-should-engage-with-venezuela/</w:t>
        </w:r>
      </w:hyperlink>
      <w:r w:rsidRPr="00393487">
        <w:t> </w:t>
      </w:r>
    </w:p>
    <w:p w14:paraId="18A7A5D8" w14:textId="6C8E0284" w:rsidR="007A75B2" w:rsidRPr="00393487" w:rsidRDefault="001216B8" w:rsidP="00CD1F7B">
      <w:pPr>
        <w:pStyle w:val="Evidence"/>
        <w:rPr>
          <w:color w:val="auto"/>
        </w:rPr>
      </w:pPr>
      <w:r w:rsidRPr="00393487">
        <w:rPr>
          <w:rStyle w:val="EvidenceChar"/>
          <w:color w:val="auto"/>
        </w:rPr>
        <w:t>Last month, Venezuela </w:t>
      </w:r>
      <w:hyperlink r:id="rId21" w:tgtFrame="_blank" w:history="1">
        <w:r w:rsidRPr="00393487">
          <w:rPr>
            <w:rStyle w:val="EvidenceChar"/>
            <w:color w:val="auto"/>
          </w:rPr>
          <w:t>ordered</w:t>
        </w:r>
      </w:hyperlink>
      <w:r w:rsidRPr="00393487">
        <w:rPr>
          <w:rStyle w:val="EvidenceChar"/>
          <w:color w:val="auto"/>
        </w:rPr>
        <w:t> Chevron to return nearly 1 million barrels of Venezuelan oil to </w:t>
      </w:r>
      <w:hyperlink r:id="rId22" w:tgtFrame="_blank" w:history="1">
        <w:r w:rsidRPr="00393487">
          <w:rPr>
            <w:rStyle w:val="EvidenceChar"/>
            <w:color w:val="auto"/>
          </w:rPr>
          <w:t>PDVSA</w:t>
        </w:r>
      </w:hyperlink>
      <w:r w:rsidRPr="00393487">
        <w:rPr>
          <w:rStyle w:val="EvidenceChar"/>
          <w:color w:val="auto"/>
        </w:rPr>
        <w:t> that the U.S. firm was working to secure before wrapping up its operations later this month. That oil will now likely be heading to China. Venezuela is redirecting oil exports to China (already its </w:t>
      </w:r>
      <w:hyperlink r:id="rId23" w:tgtFrame="_blank" w:history="1">
        <w:r w:rsidRPr="00393487">
          <w:rPr>
            <w:rStyle w:val="EvidenceChar"/>
            <w:color w:val="auto"/>
          </w:rPr>
          <w:t>largest crude buyer</w:t>
        </w:r>
      </w:hyperlink>
      <w:r w:rsidRPr="00393487">
        <w:rPr>
          <w:rStyle w:val="EvidenceChar"/>
          <w:color w:val="auto"/>
        </w:rPr>
        <w:t>) at steep discounts, and Beijing is reportedly eyeing Chevron’s assets should Washington force an exit.</w:t>
      </w:r>
      <w:r w:rsidR="00CD1F7B" w:rsidRPr="00393487">
        <w:rPr>
          <w:rStyle w:val="EvidenceChar"/>
          <w:color w:val="auto"/>
        </w:rPr>
        <w:t xml:space="preserve"> </w:t>
      </w:r>
      <w:r w:rsidRPr="00393487">
        <w:rPr>
          <w:rStyle w:val="EvidenceChar"/>
          <w:color w:val="auto"/>
        </w:rPr>
        <w:t>U.S. energy interests, too, would suffer. Losing the potential for accessing Venezuelan crude undermines domestic refining interests and will continue pushing fuel prices upward—hardly a win for “America First.” Political fallout could be swift with U.S. </w:t>
      </w:r>
      <w:hyperlink r:id="rId24" w:tgtFrame="_blank" w:history="1">
        <w:r w:rsidRPr="00393487">
          <w:rPr>
            <w:rStyle w:val="EvidenceChar"/>
            <w:color w:val="auto"/>
          </w:rPr>
          <w:t>midterm elections</w:t>
        </w:r>
      </w:hyperlink>
      <w:r w:rsidRPr="00393487">
        <w:rPr>
          <w:rStyle w:val="EvidenceChar"/>
          <w:color w:val="auto"/>
        </w:rPr>
        <w:t> ahead in November 2026.</w:t>
      </w:r>
      <w:r w:rsidR="00CD1F7B" w:rsidRPr="00393487">
        <w:rPr>
          <w:rStyle w:val="EvidenceChar"/>
          <w:color w:val="auto"/>
        </w:rPr>
        <w:br/>
      </w:r>
      <w:r w:rsidRPr="00393487">
        <w:rPr>
          <w:b/>
          <w:bCs w:val="0"/>
          <w:color w:val="auto"/>
        </w:rPr>
        <w:t>END QUOTE</w:t>
      </w:r>
      <w:r w:rsidR="00CD1F7B" w:rsidRPr="00393487">
        <w:rPr>
          <w:b/>
          <w:bCs w:val="0"/>
          <w:color w:val="auto"/>
        </w:rPr>
        <w:t>.  HE</w:t>
      </w:r>
      <w:r w:rsidRPr="00393487">
        <w:rPr>
          <w:b/>
          <w:bCs w:val="0"/>
          <w:color w:val="auto"/>
        </w:rPr>
        <w:t xml:space="preserve"> SAYS LATER QUOTE</w:t>
      </w:r>
      <w:r w:rsidR="00CD1F7B" w:rsidRPr="00393487">
        <w:rPr>
          <w:color w:val="auto"/>
        </w:rPr>
        <w:br/>
      </w:r>
      <w:r w:rsidRPr="00393487">
        <w:rPr>
          <w:color w:val="auto"/>
        </w:rPr>
        <w:t>If Trump leans into his realist instincts, he’ll see the strategic logic: Venezuelan oil flowing to the U.S., not China; reinforcing U.S. primacy in Latin America; and managing migration through negotiated deportations. These three outcomes—interconnected and achievable—would be a foreign policy win for the White House.</w:t>
      </w:r>
    </w:p>
    <w:p w14:paraId="75A1391C" w14:textId="1FA9E8DD" w:rsidR="002C547D" w:rsidRPr="00393487" w:rsidRDefault="00CD1F7B" w:rsidP="002C547D">
      <w:pPr>
        <w:pStyle w:val="Contention1"/>
        <w:rPr>
          <w:color w:val="auto"/>
        </w:rPr>
      </w:pPr>
      <w:bookmarkStart w:id="41" w:name="_Toc202125931"/>
      <w:r w:rsidRPr="00393487">
        <w:rPr>
          <w:color w:val="auto"/>
        </w:rPr>
        <w:t>JUSTIFICATION</w:t>
      </w:r>
      <w:r w:rsidR="002C547D" w:rsidRPr="00393487">
        <w:rPr>
          <w:color w:val="auto"/>
        </w:rPr>
        <w:t xml:space="preserve"> 5:  </w:t>
      </w:r>
      <w:r w:rsidRPr="00393487">
        <w:rPr>
          <w:color w:val="auto"/>
        </w:rPr>
        <w:t>I</w:t>
      </w:r>
      <w:r w:rsidR="002C547D" w:rsidRPr="00393487">
        <w:rPr>
          <w:color w:val="auto"/>
        </w:rPr>
        <w:t>rresponsible</w:t>
      </w:r>
      <w:r w:rsidRPr="00393487">
        <w:rPr>
          <w:color w:val="auto"/>
        </w:rPr>
        <w:t xml:space="preserve"> and Illegal</w:t>
      </w:r>
      <w:r w:rsidR="002C547D" w:rsidRPr="00393487">
        <w:rPr>
          <w:color w:val="auto"/>
        </w:rPr>
        <w:t xml:space="preserve"> policy</w:t>
      </w:r>
      <w:bookmarkEnd w:id="41"/>
    </w:p>
    <w:p w14:paraId="4518EE0B" w14:textId="0459320E" w:rsidR="002C547D" w:rsidRPr="00393487" w:rsidRDefault="00CD1F7B" w:rsidP="002C547D">
      <w:pPr>
        <w:pStyle w:val="Contention2"/>
        <w:rPr>
          <w:color w:val="auto"/>
        </w:rPr>
      </w:pPr>
      <w:bookmarkStart w:id="42" w:name="_Toc202125932"/>
      <w:r w:rsidRPr="00393487">
        <w:rPr>
          <w:color w:val="auto"/>
        </w:rPr>
        <w:t>Venezuela oil</w:t>
      </w:r>
      <w:r w:rsidR="002C547D" w:rsidRPr="00393487">
        <w:rPr>
          <w:color w:val="auto"/>
        </w:rPr>
        <w:t xml:space="preserve"> sanctions are illegal under international and US laws</w:t>
      </w:r>
      <w:bookmarkEnd w:id="42"/>
      <w:r w:rsidRPr="00393487">
        <w:rPr>
          <w:color w:val="auto"/>
        </w:rPr>
        <w:t xml:space="preserve"> </w:t>
      </w:r>
    </w:p>
    <w:p w14:paraId="504EE784" w14:textId="6BE6F0A2" w:rsidR="002C547D" w:rsidRPr="00393487" w:rsidRDefault="002C547D" w:rsidP="002C547D">
      <w:pPr>
        <w:pStyle w:val="Citation3"/>
      </w:pPr>
      <w:r w:rsidRPr="00393487">
        <w:rPr>
          <w:u w:val="single"/>
        </w:rPr>
        <w:t>Mark Weisbrot and Professor Jeffrey Sachs 2019</w:t>
      </w:r>
      <w:r w:rsidRPr="00393487">
        <w:t xml:space="preserve"> (Weisbrot- Co-Director at the Center for Economic and Policy Research).</w:t>
      </w:r>
      <w:r w:rsidR="00F45C9D" w:rsidRPr="00393487">
        <w:t xml:space="preserve"> </w:t>
      </w:r>
      <w:r w:rsidRPr="00393487">
        <w:t>Sachs- Professor of Economics and Director of the Center for Sustainable Development at Columbia Univ.) Apr 2019 “Economic Sanctions as Collective Punishment: The Case of Venezuela” (accessed 20 June 2025) https://cepr.net/images/stories/reports/venezuela-sanctions-2019-04.pdf</w:t>
      </w:r>
      <w:r w:rsidRPr="00393487">
        <w:rPr>
          <w:b/>
          <w:bCs/>
          <w:szCs w:val="20"/>
        </w:rPr>
        <w:t xml:space="preserve"> </w:t>
      </w:r>
    </w:p>
    <w:p w14:paraId="33B87ACD" w14:textId="79EC6188" w:rsidR="002C547D" w:rsidRPr="00393487" w:rsidRDefault="002C547D" w:rsidP="002C547D">
      <w:pPr>
        <w:pStyle w:val="Evidence"/>
        <w:rPr>
          <w:color w:val="auto"/>
          <w:u w:val="single"/>
        </w:rPr>
      </w:pPr>
      <w:r w:rsidRPr="00393487">
        <w:rPr>
          <w:color w:val="auto"/>
        </w:rPr>
        <w:t xml:space="preserve">This paper examines these economic sanctions and their impact on the Venezuelan economy and the population, including the most vulnerable. </w:t>
      </w:r>
      <w:r w:rsidRPr="00393487">
        <w:rPr>
          <w:color w:val="auto"/>
          <w:u w:val="single"/>
        </w:rPr>
        <w:t xml:space="preserve">We find that the sanctions have inflicted, and continue to inflict, very serious harm to human life and health, including an estimated more than 40,000 deaths from 2017–2018; and that these sanctions would fit the definition of collective punishment of the civilian population as described in both the Geneva and Hague international conventions, to which the US is a signatory. They are also illegal under international law and treaties which the US has </w:t>
      </w:r>
      <w:proofErr w:type="gramStart"/>
      <w:r w:rsidRPr="00393487">
        <w:rPr>
          <w:color w:val="auto"/>
          <w:u w:val="single"/>
        </w:rPr>
        <w:t>signed, and</w:t>
      </w:r>
      <w:proofErr w:type="gramEnd"/>
      <w:r w:rsidRPr="00393487">
        <w:rPr>
          <w:color w:val="auto"/>
          <w:u w:val="single"/>
        </w:rPr>
        <w:t xml:space="preserve"> would appear to violate US law as well.</w:t>
      </w:r>
    </w:p>
    <w:p w14:paraId="16C6BB62" w14:textId="77777777" w:rsidR="002C547D" w:rsidRPr="00393487" w:rsidRDefault="002C547D" w:rsidP="00023A9F">
      <w:pPr>
        <w:ind w:firstLine="288"/>
        <w:rPr>
          <w:b/>
          <w:bCs/>
          <w:sz w:val="20"/>
          <w:szCs w:val="20"/>
        </w:rPr>
      </w:pPr>
    </w:p>
    <w:p w14:paraId="4B90E65E" w14:textId="2C588D85" w:rsidR="00C56339" w:rsidRPr="00393487" w:rsidRDefault="00C56339" w:rsidP="00023A9F">
      <w:pPr>
        <w:ind w:firstLine="288"/>
        <w:rPr>
          <w:b/>
          <w:bCs/>
          <w:sz w:val="20"/>
          <w:szCs w:val="20"/>
        </w:rPr>
      </w:pPr>
      <w:r w:rsidRPr="00393487">
        <w:rPr>
          <w:b/>
          <w:bCs/>
          <w:sz w:val="20"/>
          <w:szCs w:val="20"/>
        </w:rPr>
        <w:t xml:space="preserve">END QUOTE. </w:t>
      </w:r>
    </w:p>
    <w:p w14:paraId="3A88475D" w14:textId="6196442E" w:rsidR="00C56339" w:rsidRPr="00393487" w:rsidRDefault="00C56339" w:rsidP="001216B8">
      <w:pPr>
        <w:ind w:left="288"/>
        <w:rPr>
          <w:b/>
          <w:bCs/>
          <w:sz w:val="20"/>
          <w:szCs w:val="20"/>
        </w:rPr>
      </w:pPr>
      <w:r w:rsidRPr="00393487">
        <w:rPr>
          <w:b/>
          <w:bCs/>
          <w:sz w:val="20"/>
          <w:szCs w:val="20"/>
        </w:rPr>
        <w:t xml:space="preserve">Judge, at the end of this round, you’ll have a clear choice. It won’t be between whether the Venezuelan government is good or bad, because both sides in this debate agree that it’s bad. </w:t>
      </w:r>
      <w:r w:rsidR="00FC7ADB" w:rsidRPr="00393487">
        <w:rPr>
          <w:b/>
          <w:bCs/>
          <w:sz w:val="20"/>
          <w:szCs w:val="20"/>
        </w:rPr>
        <w:t>I</w:t>
      </w:r>
      <w:r w:rsidRPr="00393487">
        <w:rPr>
          <w:b/>
          <w:bCs/>
          <w:sz w:val="20"/>
          <w:szCs w:val="20"/>
        </w:rPr>
        <w:t xml:space="preserve">f we prove that </w:t>
      </w:r>
      <w:r w:rsidR="009C5429" w:rsidRPr="00393487">
        <w:rPr>
          <w:b/>
          <w:bCs/>
          <w:sz w:val="20"/>
          <w:szCs w:val="20"/>
        </w:rPr>
        <w:t xml:space="preserve">Venezuela is bad BUT </w:t>
      </w:r>
      <w:r w:rsidRPr="00393487">
        <w:rPr>
          <w:b/>
          <w:bCs/>
          <w:sz w:val="20"/>
          <w:szCs w:val="20"/>
        </w:rPr>
        <w:t>SANCTIONS MAKE IT WORSE, then we believe we’ll earn your ballot today and ask you to vote Affirmative.  Thank you.</w:t>
      </w:r>
    </w:p>
    <w:p w14:paraId="313EE8B9" w14:textId="77777777" w:rsidR="001216B8" w:rsidRPr="00393487" w:rsidRDefault="001216B8" w:rsidP="001216B8">
      <w:pPr>
        <w:pStyle w:val="Evidence"/>
        <w:rPr>
          <w:color w:val="auto"/>
        </w:rPr>
      </w:pPr>
    </w:p>
    <w:p w14:paraId="1426DE9E" w14:textId="128AB928" w:rsidR="004F139E" w:rsidRPr="00393487" w:rsidRDefault="004F139E" w:rsidP="00D462AA">
      <w:pPr>
        <w:pStyle w:val="Title2"/>
        <w:rPr>
          <w:color w:val="auto"/>
        </w:rPr>
      </w:pPr>
      <w:bookmarkStart w:id="43" w:name="_Toc202125933"/>
      <w:r w:rsidRPr="00393487">
        <w:rPr>
          <w:color w:val="auto"/>
        </w:rPr>
        <w:lastRenderedPageBreak/>
        <w:t>2A Evidence:</w:t>
      </w:r>
      <w:r w:rsidR="002954EC" w:rsidRPr="00393487">
        <w:rPr>
          <w:color w:val="auto"/>
        </w:rPr>
        <w:t xml:space="preserve"> </w:t>
      </w:r>
      <w:r w:rsidR="005A2D68" w:rsidRPr="00393487">
        <w:rPr>
          <w:color w:val="auto"/>
        </w:rPr>
        <w:t>Repeal</w:t>
      </w:r>
      <w:r w:rsidR="002954EC" w:rsidRPr="00393487">
        <w:rPr>
          <w:color w:val="auto"/>
        </w:rPr>
        <w:t xml:space="preserve"> </w:t>
      </w:r>
      <w:r w:rsidR="00273CCE" w:rsidRPr="00393487">
        <w:rPr>
          <w:color w:val="auto"/>
        </w:rPr>
        <w:t>Venezuelan</w:t>
      </w:r>
      <w:r w:rsidR="002954EC" w:rsidRPr="00393487">
        <w:rPr>
          <w:color w:val="auto"/>
        </w:rPr>
        <w:t xml:space="preserve"> Sanctions</w:t>
      </w:r>
      <w:bookmarkEnd w:id="43"/>
    </w:p>
    <w:p w14:paraId="7D64B404" w14:textId="37F60DCD" w:rsidR="00E7790D" w:rsidRPr="00393487" w:rsidRDefault="00C44888" w:rsidP="008A7938">
      <w:pPr>
        <w:pStyle w:val="Contention1"/>
        <w:rPr>
          <w:color w:val="auto"/>
        </w:rPr>
      </w:pPr>
      <w:bookmarkStart w:id="44" w:name="_Toc202125934"/>
      <w:r w:rsidRPr="00393487">
        <w:rPr>
          <w:color w:val="auto"/>
        </w:rPr>
        <w:t>INHERENCY</w:t>
      </w:r>
      <w:bookmarkEnd w:id="44"/>
    </w:p>
    <w:p w14:paraId="0F47D96D" w14:textId="593644D5" w:rsidR="00F50963" w:rsidRPr="00393487" w:rsidRDefault="006E7ED6" w:rsidP="00F50963">
      <w:pPr>
        <w:pStyle w:val="Contention2"/>
        <w:rPr>
          <w:color w:val="auto"/>
        </w:rPr>
      </w:pPr>
      <w:bookmarkStart w:id="45" w:name="_Toc202125935"/>
      <w:r w:rsidRPr="00393487">
        <w:rPr>
          <w:color w:val="auto"/>
        </w:rPr>
        <w:t>Oil s</w:t>
      </w:r>
      <w:r w:rsidR="00F50963" w:rsidRPr="00393487">
        <w:rPr>
          <w:color w:val="auto"/>
        </w:rPr>
        <w:t xml:space="preserve">anctions </w:t>
      </w:r>
      <w:r w:rsidR="0012697C" w:rsidRPr="00393487">
        <w:rPr>
          <w:color w:val="auto"/>
        </w:rPr>
        <w:t xml:space="preserve">destroy the Venezuelan economy and </w:t>
      </w:r>
      <w:r w:rsidR="00D51035" w:rsidRPr="00393487">
        <w:rPr>
          <w:color w:val="auto"/>
        </w:rPr>
        <w:t>oil industry</w:t>
      </w:r>
      <w:bookmarkEnd w:id="45"/>
    </w:p>
    <w:p w14:paraId="71EE945D" w14:textId="08B921FD" w:rsidR="00F50963" w:rsidRPr="00393487" w:rsidRDefault="0067120E" w:rsidP="00566C89">
      <w:pPr>
        <w:pStyle w:val="Citation3"/>
        <w:rPr>
          <w:iCs/>
        </w:rPr>
      </w:pPr>
      <w:r w:rsidRPr="00393487">
        <w:rPr>
          <w:u w:val="single"/>
        </w:rPr>
        <w:t>Diana Roy 2022</w:t>
      </w:r>
      <w:r w:rsidRPr="00393487">
        <w:t xml:space="preserve"> (Senior Writer/Editor for </w:t>
      </w:r>
      <w:r w:rsidR="006B5D6C" w:rsidRPr="00393487">
        <w:t xml:space="preserve">The Council on Foreign </w:t>
      </w:r>
      <w:r w:rsidR="00975D29" w:rsidRPr="00393487">
        <w:t>Relations.</w:t>
      </w:r>
      <w:r w:rsidR="00975D29" w:rsidRPr="00393487">
        <w:rPr>
          <w:rFonts w:eastAsia="Times New Roman"/>
          <w:i w:val="0"/>
          <w:spacing w:val="5"/>
          <w:sz w:val="30"/>
          <w:szCs w:val="30"/>
        </w:rPr>
        <w:t xml:space="preserve"> </w:t>
      </w:r>
      <w:r w:rsidR="00975D29" w:rsidRPr="00393487">
        <w:t xml:space="preserve">She has previously written on hemispheric affairs for the Center for International Policy and the Inter-American Dialogue.) </w:t>
      </w:r>
      <w:r w:rsidR="00566C89" w:rsidRPr="00393487">
        <w:rPr>
          <w:iCs/>
        </w:rPr>
        <w:t xml:space="preserve">updated 4 Nov 2022 “Do U.S. Sanctions on Venezuela Work?” (accessed 19 June 2025) </w:t>
      </w:r>
      <w:hyperlink r:id="rId25" w:history="1">
        <w:r w:rsidR="00566C89" w:rsidRPr="00393487">
          <w:rPr>
            <w:rStyle w:val="Hyperlink"/>
            <w:color w:val="auto"/>
            <w:lang w:eastAsia="fr-FR"/>
          </w:rPr>
          <w:t>https://www.cfr.org/in-brief/do-us-sanctions-venezuela-work</w:t>
        </w:r>
      </w:hyperlink>
      <w:r w:rsidR="00F50963" w:rsidRPr="00393487">
        <w:t> </w:t>
      </w:r>
    </w:p>
    <w:p w14:paraId="385C105F" w14:textId="68BEA047" w:rsidR="00F50963" w:rsidRPr="00393487" w:rsidRDefault="00F50963" w:rsidP="00F50963">
      <w:pPr>
        <w:pStyle w:val="Evidence"/>
        <w:rPr>
          <w:color w:val="auto"/>
        </w:rPr>
      </w:pPr>
      <w:r w:rsidRPr="00393487">
        <w:rPr>
          <w:color w:val="auto"/>
        </w:rPr>
        <w:t xml:space="preserve">However, analysts generally agree that oil sanctions have hurt. The U.S. Government Accountability Office </w:t>
      </w:r>
      <w:hyperlink r:id="rId26" w:history="1">
        <w:r w:rsidRPr="00393487">
          <w:rPr>
            <w:rStyle w:val="Hyperlink"/>
            <w:color w:val="auto"/>
          </w:rPr>
          <w:t>found</w:t>
        </w:r>
      </w:hyperlink>
      <w:r w:rsidRPr="00393487">
        <w:rPr>
          <w:color w:val="auto"/>
        </w:rPr>
        <w:t xml:space="preserve"> [PDF] that sanctions placed on PDVSA in 2019 likely contributed to the collapse of Venezuela’s economy, which saw a 35 percent contraction in gross domestic product (GDP) that year. (The International Monetary Fund recorded a </w:t>
      </w:r>
      <w:hyperlink r:id="rId27" w:history="1">
        <w:r w:rsidRPr="00393487">
          <w:rPr>
            <w:color w:val="auto"/>
          </w:rPr>
          <w:t>slightly lower contraction</w:t>
        </w:r>
      </w:hyperlink>
      <w:r w:rsidRPr="00393487">
        <w:rPr>
          <w:color w:val="auto"/>
        </w:rPr>
        <w:t xml:space="preserve">.) Oil production had long been falling, from a height of 3.2 million barrels per day in the 1990s to less than 1.4 million in 2018; in the wake of oil sanctions, output fell further, to 558,000 barrels per day in 2021. The country also faces fuel shortages due to failing refineries, leading its ally Iran to </w:t>
      </w:r>
      <w:hyperlink r:id="rId28" w:history="1">
        <w:r w:rsidRPr="00393487">
          <w:rPr>
            <w:color w:val="auto"/>
          </w:rPr>
          <w:t>send shipments</w:t>
        </w:r>
      </w:hyperlink>
      <w:r w:rsidRPr="00393487">
        <w:rPr>
          <w:color w:val="auto"/>
        </w:rPr>
        <w:t xml:space="preserve"> in defiance of U.S. sanctions.</w:t>
      </w:r>
    </w:p>
    <w:p w14:paraId="2C9D8B46" w14:textId="32F4C27D" w:rsidR="00267A19" w:rsidRPr="00393487" w:rsidRDefault="001A433D" w:rsidP="00267A19">
      <w:pPr>
        <w:pStyle w:val="Contention2"/>
        <w:rPr>
          <w:color w:val="auto"/>
        </w:rPr>
      </w:pPr>
      <w:bookmarkStart w:id="46" w:name="_Toc202125936"/>
      <w:r w:rsidRPr="00393487">
        <w:rPr>
          <w:color w:val="auto"/>
        </w:rPr>
        <w:t>A/T “Oil sanction exemptions”- Exemptions gon</w:t>
      </w:r>
      <w:r w:rsidR="00267A19" w:rsidRPr="00393487">
        <w:rPr>
          <w:color w:val="auto"/>
        </w:rPr>
        <w:t>e</w:t>
      </w:r>
      <w:bookmarkEnd w:id="46"/>
    </w:p>
    <w:p w14:paraId="3A2E0564" w14:textId="50FEDCC4" w:rsidR="001A433D" w:rsidRPr="00393487" w:rsidRDefault="00ED7623" w:rsidP="00267A19">
      <w:pPr>
        <w:pStyle w:val="Citation3"/>
      </w:pPr>
      <w:r w:rsidRPr="00393487">
        <w:rPr>
          <w:u w:val="single"/>
        </w:rPr>
        <w:t>Skuld</w:t>
      </w:r>
      <w:r w:rsidR="004106F9" w:rsidRPr="00393487">
        <w:rPr>
          <w:u w:val="single"/>
        </w:rPr>
        <w:t xml:space="preserve"> 2025</w:t>
      </w:r>
      <w:r w:rsidR="004106F9" w:rsidRPr="00393487">
        <w:t xml:space="preserve"> (</w:t>
      </w:r>
      <w:r w:rsidRPr="00393487">
        <w:t>world leading marine insurance provider</w:t>
      </w:r>
      <w:r w:rsidR="004106F9" w:rsidRPr="00393487">
        <w:t>) updated 10 June 2025 “</w:t>
      </w:r>
      <w:r w:rsidR="00267A19" w:rsidRPr="00393487">
        <w:t xml:space="preserve">INSIGHT: Venezuela Sanctions” (accessed 19 June 2025) </w:t>
      </w:r>
      <w:hyperlink r:id="rId29" w:history="1">
        <w:r w:rsidR="00267A19" w:rsidRPr="00393487">
          <w:rPr>
            <w:rStyle w:val="Hyperlink"/>
            <w:color w:val="auto"/>
            <w:lang w:eastAsia="fr-FR"/>
          </w:rPr>
          <w:t>https://www.skuld.com/topics/legal/sanctions/venezuela/insight-venezuela-sanctions/</w:t>
        </w:r>
      </w:hyperlink>
      <w:r w:rsidR="001A433D" w:rsidRPr="00393487">
        <w:t> </w:t>
      </w:r>
    </w:p>
    <w:p w14:paraId="3A4A75AB" w14:textId="315FAC04" w:rsidR="001A433D" w:rsidRPr="00393487" w:rsidRDefault="001A433D" w:rsidP="0009137B">
      <w:pPr>
        <w:pStyle w:val="Evidence"/>
        <w:rPr>
          <w:color w:val="auto"/>
        </w:rPr>
      </w:pPr>
      <w:r w:rsidRPr="00393487">
        <w:rPr>
          <w:color w:val="auto"/>
        </w:rPr>
        <w:t>In February 2025, the US administration announced the reversal of previously granted concessions for oil transactions with Venezuela.</w:t>
      </w:r>
    </w:p>
    <w:p w14:paraId="7DA76854" w14:textId="79D0A196" w:rsidR="00425922" w:rsidRPr="00393487" w:rsidRDefault="00425922" w:rsidP="00425922">
      <w:pPr>
        <w:pStyle w:val="Contention2"/>
        <w:rPr>
          <w:color w:val="auto"/>
        </w:rPr>
      </w:pPr>
      <w:bookmarkStart w:id="47" w:name="_Toc202125937"/>
      <w:r w:rsidRPr="00393487">
        <w:rPr>
          <w:color w:val="auto"/>
        </w:rPr>
        <w:t>A/T “Sanction pressure diminishing”- Politically impossible to remove</w:t>
      </w:r>
      <w:r w:rsidR="00072071" w:rsidRPr="00393487">
        <w:rPr>
          <w:color w:val="auto"/>
        </w:rPr>
        <w:t xml:space="preserve"> the sanctions</w:t>
      </w:r>
      <w:r w:rsidR="00B8792A" w:rsidRPr="00393487">
        <w:rPr>
          <w:color w:val="auto"/>
        </w:rPr>
        <w:t xml:space="preserve"> without some </w:t>
      </w:r>
      <w:r w:rsidR="004A03B2" w:rsidRPr="00393487">
        <w:rPr>
          <w:color w:val="auto"/>
        </w:rPr>
        <w:t>kind of political bargain</w:t>
      </w:r>
      <w:bookmarkEnd w:id="47"/>
    </w:p>
    <w:p w14:paraId="0D2F8C4D" w14:textId="2FD88BDA" w:rsidR="00425922" w:rsidRPr="00393487" w:rsidRDefault="00072071" w:rsidP="00072071">
      <w:pPr>
        <w:pStyle w:val="Citation3"/>
        <w:rPr>
          <w:b/>
          <w:bCs/>
        </w:rPr>
      </w:pPr>
      <w:r w:rsidRPr="00393487">
        <w:rPr>
          <w:u w:val="single"/>
        </w:rPr>
        <w:t>Farah Stockman 2024</w:t>
      </w:r>
      <w:r w:rsidRPr="00393487">
        <w:t xml:space="preserve"> (member of New York Time’s Editorial </w:t>
      </w:r>
      <w:proofErr w:type="gramStart"/>
      <w:r w:rsidRPr="00393487">
        <w:t>Board,</w:t>
      </w:r>
      <w:r w:rsidR="00FE0F39" w:rsidRPr="00393487">
        <w:t>;</w:t>
      </w:r>
      <w:proofErr w:type="gramEnd"/>
      <w:r w:rsidRPr="00393487">
        <w:t xml:space="preserve"> previously worked at The Boston Globe, where she won a Pulitzer Prize for commentary in 2016.) 17 Apr 2024 “Venezuelans Are Suffering, but More Sanctions Won’t Help” (accessed 19 June 2025) </w:t>
      </w:r>
      <w:r w:rsidR="00FE0F39" w:rsidRPr="00393487">
        <w:t>https://www.nytimes.com/2024/04/17/opinion/venezuela-oil-sanctions.html</w:t>
      </w:r>
    </w:p>
    <w:p w14:paraId="749CC318" w14:textId="7EFA59DA" w:rsidR="00425922" w:rsidRPr="00393487" w:rsidRDefault="00425922" w:rsidP="00425922">
      <w:pPr>
        <w:pStyle w:val="Evidence"/>
        <w:rPr>
          <w:color w:val="auto"/>
        </w:rPr>
      </w:pPr>
      <w:r w:rsidRPr="00393487">
        <w:rPr>
          <w:color w:val="auto"/>
        </w:rPr>
        <w:t>The oil sanctions have hurt ordinary people, as many predicted they would, and they have failed to topple Mr. Maduro, which was also predictable. Yet the funny thing about sanctions is that, once they are imposed, they become politically impossible to lift without getting something in return. That’s one reason American officials were so keen to try to extract some kind of promise from Mr. Maduro about the elections.</w:t>
      </w:r>
    </w:p>
    <w:p w14:paraId="29B5F2AA" w14:textId="0402FE87" w:rsidR="00DC2F1A" w:rsidRPr="00393487" w:rsidRDefault="00DC2F1A" w:rsidP="00DC2F1A">
      <w:pPr>
        <w:pStyle w:val="Contention2"/>
        <w:rPr>
          <w:color w:val="auto"/>
        </w:rPr>
      </w:pPr>
      <w:bookmarkStart w:id="48" w:name="_Toc202125938"/>
      <w:r w:rsidRPr="00393487">
        <w:rPr>
          <w:color w:val="auto"/>
        </w:rPr>
        <w:t xml:space="preserve">US is the only nation implementing </w:t>
      </w:r>
      <w:r w:rsidR="00AC41B5" w:rsidRPr="00393487">
        <w:rPr>
          <w:color w:val="auto"/>
        </w:rPr>
        <w:t>sanctions against the Venezuelan economy</w:t>
      </w:r>
      <w:bookmarkEnd w:id="48"/>
    </w:p>
    <w:p w14:paraId="002DDB0E" w14:textId="36D08BA1" w:rsidR="003A2FE7" w:rsidRPr="00393487" w:rsidRDefault="004C1B45" w:rsidP="001B00D9">
      <w:pPr>
        <w:pStyle w:val="Citation3"/>
        <w:rPr>
          <w:u w:color="7F7F7F"/>
        </w:rPr>
      </w:pPr>
      <w:r w:rsidRPr="00393487">
        <w:rPr>
          <w:u w:val="single"/>
        </w:rPr>
        <w:t>Professor Francisco Rodriguez</w:t>
      </w:r>
      <w:r w:rsidR="00CF7FA5" w:rsidRPr="00393487">
        <w:rPr>
          <w:u w:val="single"/>
        </w:rPr>
        <w:t xml:space="preserve"> 2024</w:t>
      </w:r>
      <w:r w:rsidRPr="00393487">
        <w:t xml:space="preserve"> (Rice Family Professor of the Practice of International and Public Affairs at the University of Denver.</w:t>
      </w:r>
      <w:r w:rsidR="00CF7FA5" w:rsidRPr="00393487">
        <w:rPr>
          <w:u w:color="7F7F7F"/>
        </w:rPr>
        <w:t>)</w:t>
      </w:r>
      <w:r w:rsidRPr="00393487">
        <w:rPr>
          <w:u w:color="7F7F7F"/>
        </w:rPr>
        <w:t xml:space="preserve"> </w:t>
      </w:r>
      <w:r w:rsidR="001B00D9" w:rsidRPr="00393487">
        <w:rPr>
          <w:u w:color="7F7F7F"/>
        </w:rPr>
        <w:t xml:space="preserve">3 Oct 2024 “Should Venezuela Face New and Tougher Sanctions?” (accessed 19 June 2025) </w:t>
      </w:r>
      <w:hyperlink r:id="rId30" w:history="1">
        <w:r w:rsidR="001B00D9" w:rsidRPr="00393487">
          <w:rPr>
            <w:rStyle w:val="Hyperlink"/>
            <w:color w:val="auto"/>
          </w:rPr>
          <w:t>https://thedialogue.org/analysis/should-venezuela-face-new-and-tougher-sanctions</w:t>
        </w:r>
      </w:hyperlink>
      <w:r w:rsidR="00ED7623" w:rsidRPr="00393487">
        <w:t xml:space="preserve"> </w:t>
      </w:r>
    </w:p>
    <w:p w14:paraId="1C59F6B9" w14:textId="1EA31AF2" w:rsidR="003A2FE7" w:rsidRPr="00393487" w:rsidRDefault="003A2FE7" w:rsidP="0009137B">
      <w:pPr>
        <w:pStyle w:val="Evidence"/>
        <w:rPr>
          <w:color w:val="auto"/>
        </w:rPr>
      </w:pPr>
      <w:r w:rsidRPr="00393487">
        <w:rPr>
          <w:color w:val="auto"/>
        </w:rPr>
        <w:t>The United States imposes two types of sanctions on Venezuela: targeted sanctions aimed at Venezuelan leaders, and economic sanctions aimed at key sectors of the economy. While many countries have imposed targeted sanctions on Venezuelan officials, the United States is alone in pursuing sanctions that directly target the country’s economy. </w:t>
      </w:r>
    </w:p>
    <w:p w14:paraId="28295F45" w14:textId="232D651F" w:rsidR="0014516A" w:rsidRPr="00393487" w:rsidRDefault="00FC30F0" w:rsidP="005358CC">
      <w:pPr>
        <w:pStyle w:val="Contention1"/>
        <w:rPr>
          <w:color w:val="auto"/>
        </w:rPr>
      </w:pPr>
      <w:bookmarkStart w:id="49" w:name="_Toc202125939"/>
      <w:r w:rsidRPr="00393487">
        <w:rPr>
          <w:color w:val="auto"/>
        </w:rPr>
        <w:lastRenderedPageBreak/>
        <w:t>HARMS/</w:t>
      </w:r>
      <w:r w:rsidR="00286F15" w:rsidRPr="00393487">
        <w:rPr>
          <w:color w:val="auto"/>
        </w:rPr>
        <w:t>SIGNIFICANCE</w:t>
      </w:r>
      <w:bookmarkEnd w:id="49"/>
    </w:p>
    <w:p w14:paraId="54E264EA" w14:textId="1E220196" w:rsidR="0014516A" w:rsidRPr="00393487" w:rsidRDefault="0014516A" w:rsidP="005358CC">
      <w:pPr>
        <w:pStyle w:val="Contention2"/>
        <w:rPr>
          <w:color w:val="auto"/>
        </w:rPr>
      </w:pPr>
      <w:bookmarkStart w:id="50" w:name="_Toc202125940"/>
      <w:r w:rsidRPr="00393487">
        <w:rPr>
          <w:color w:val="auto"/>
        </w:rPr>
        <w:t xml:space="preserve">A/T “Only </w:t>
      </w:r>
      <w:r w:rsidR="00113A57" w:rsidRPr="00393487">
        <w:rPr>
          <w:color w:val="auto"/>
        </w:rPr>
        <w:t xml:space="preserve">affecting the oil industry”- </w:t>
      </w:r>
      <w:r w:rsidR="009C5429" w:rsidRPr="00393487">
        <w:rPr>
          <w:color w:val="auto"/>
        </w:rPr>
        <w:t>Oil sanctions</w:t>
      </w:r>
      <w:r w:rsidR="00113A57" w:rsidRPr="00393487">
        <w:rPr>
          <w:color w:val="auto"/>
        </w:rPr>
        <w:t xml:space="preserve"> </w:t>
      </w:r>
      <w:r w:rsidR="009C5429" w:rsidRPr="00393487">
        <w:rPr>
          <w:color w:val="auto"/>
        </w:rPr>
        <w:t>a</w:t>
      </w:r>
      <w:r w:rsidR="00113A57" w:rsidRPr="00393487">
        <w:rPr>
          <w:color w:val="auto"/>
        </w:rPr>
        <w:t>ffect the entire Venezuelan economy.</w:t>
      </w:r>
      <w:bookmarkEnd w:id="50"/>
      <w:r w:rsidR="00113A57" w:rsidRPr="00393487">
        <w:rPr>
          <w:color w:val="auto"/>
        </w:rPr>
        <w:t xml:space="preserve"> </w:t>
      </w:r>
    </w:p>
    <w:p w14:paraId="416AF453" w14:textId="77777777" w:rsidR="005358CC" w:rsidRPr="00393487" w:rsidRDefault="005358CC" w:rsidP="005358CC">
      <w:pPr>
        <w:pStyle w:val="Citation3"/>
      </w:pPr>
      <w:r w:rsidRPr="00393487">
        <w:rPr>
          <w:u w:val="single"/>
        </w:rPr>
        <w:t>Professor Luis Oliveros 2020</w:t>
      </w:r>
      <w:r w:rsidRPr="00393487">
        <w:t xml:space="preserve"> (Economist with expertise in Oil Politics and Commerce, International Financing, and Financial Management. He is also a Professor at the Universidad Central de Venezuela </w:t>
      </w:r>
      <w:proofErr w:type="spellStart"/>
      <w:r w:rsidRPr="00393487">
        <w:t>y</w:t>
      </w:r>
      <w:proofErr w:type="spellEnd"/>
      <w:r w:rsidRPr="00393487">
        <w:t xml:space="preserve"> the Universidad </w:t>
      </w:r>
      <w:proofErr w:type="spellStart"/>
      <w:r w:rsidRPr="00393487">
        <w:t>Metropolitana</w:t>
      </w:r>
      <w:proofErr w:type="spellEnd"/>
      <w:r w:rsidRPr="00393487">
        <w:t>.) Oct 2020 “The Impact of Financial and Oil Sanctions on the Venezuelan Economy” (accessed 19 June 2025) https://www.wola.org/wp-content/uploads/2020/10/Oliveros-report-summary-ENG.pdf</w:t>
      </w:r>
    </w:p>
    <w:p w14:paraId="42414D31" w14:textId="4AB0BF65" w:rsidR="00113A57" w:rsidRPr="00393487" w:rsidRDefault="006A0C26" w:rsidP="005358CC">
      <w:pPr>
        <w:pStyle w:val="Evidence"/>
        <w:rPr>
          <w:color w:val="auto"/>
        </w:rPr>
      </w:pPr>
      <w:r w:rsidRPr="00393487">
        <w:rPr>
          <w:color w:val="auto"/>
        </w:rPr>
        <w:t>Other negative effects of the sanctions include delays and obstacles in transferring funds, receiving donations and remittances, and the closure of bank accounts. These effects have been felt not just by private firms, but also NGOs addressing the humanitarian crisis and thousands of Venezuelan individuals. The sanctions have also had the effect of increasing costs and creating logistical problems for those</w:t>
      </w:r>
      <w:r w:rsidRPr="00393487">
        <w:rPr>
          <w:bCs w:val="0"/>
          <w:color w:val="auto"/>
          <w:sz w:val="24"/>
          <w:szCs w:val="24"/>
          <w:lang w:eastAsia="en-US"/>
        </w:rPr>
        <w:t xml:space="preserve"> </w:t>
      </w:r>
      <w:r w:rsidRPr="00393487">
        <w:rPr>
          <w:color w:val="auto"/>
        </w:rPr>
        <w:t xml:space="preserve">that travel to and from </w:t>
      </w:r>
      <w:r w:rsidR="005358CC" w:rsidRPr="00393487">
        <w:rPr>
          <w:color w:val="auto"/>
        </w:rPr>
        <w:t>Venezuela. This</w:t>
      </w:r>
      <w:r w:rsidR="00113A57" w:rsidRPr="00393487">
        <w:rPr>
          <w:color w:val="auto"/>
        </w:rPr>
        <w:t xml:space="preserve"> overcompliance has become a large issue for Venezuela. The sanctions and the government’s response have produced a transformation in the Venezuelan economy, contributing to the informalization of the economy, the propagation of illegal actors, expansion in illegal mining, and more, that reduce the possibility of economic recovery</w:t>
      </w:r>
      <w:r w:rsidRPr="00393487">
        <w:rPr>
          <w:color w:val="auto"/>
        </w:rPr>
        <w:t>.</w:t>
      </w:r>
    </w:p>
    <w:p w14:paraId="1E24B814" w14:textId="6CD9AF13" w:rsidR="00A53F75" w:rsidRPr="00393487" w:rsidRDefault="00A53F75" w:rsidP="001A433D">
      <w:pPr>
        <w:pStyle w:val="Contention2"/>
        <w:rPr>
          <w:color w:val="auto"/>
        </w:rPr>
      </w:pPr>
      <w:bookmarkStart w:id="51" w:name="_Toc202125941"/>
      <w:r w:rsidRPr="00393487">
        <w:rPr>
          <w:color w:val="auto"/>
        </w:rPr>
        <w:t>A/T “Need to do something”- The “something</w:t>
      </w:r>
      <w:r w:rsidR="009C5429" w:rsidRPr="00393487">
        <w:rPr>
          <w:color w:val="auto"/>
        </w:rPr>
        <w:t>s”</w:t>
      </w:r>
      <w:r w:rsidRPr="00393487">
        <w:rPr>
          <w:color w:val="auto"/>
        </w:rPr>
        <w:t xml:space="preserve"> (sanctions) aren’t working</w:t>
      </w:r>
      <w:bookmarkEnd w:id="51"/>
    </w:p>
    <w:p w14:paraId="001CD455" w14:textId="77777777" w:rsidR="0009137B" w:rsidRPr="00393487" w:rsidRDefault="0009137B" w:rsidP="0009137B">
      <w:pPr>
        <w:pStyle w:val="Citation3"/>
        <w:rPr>
          <w:b/>
          <w:bCs/>
        </w:rPr>
      </w:pPr>
      <w:r w:rsidRPr="00393487">
        <w:rPr>
          <w:u w:val="single"/>
        </w:rPr>
        <w:t>Isabel Rowan Scarpino 2024</w:t>
      </w:r>
      <w:r w:rsidRPr="00393487">
        <w:t xml:space="preserve"> (research program administrator in the Energy, Economics, and Security Program at the Center for a New American Security.) 2 May 2024 “The Real Cost of Reimposing Sanctions on Venezuela”</w:t>
      </w:r>
      <w:r w:rsidRPr="00393487">
        <w:rPr>
          <w:u w:color="7F7F7F"/>
          <w:lang w:eastAsia="fr-FR"/>
        </w:rPr>
        <w:t xml:space="preserve"> (accessed 18 June 2025) </w:t>
      </w:r>
      <w:hyperlink r:id="rId31" w:history="1">
        <w:r w:rsidRPr="00393487">
          <w:rPr>
            <w:rStyle w:val="Hyperlink"/>
            <w:color w:val="auto"/>
            <w:lang w:eastAsia="fr-FR"/>
          </w:rPr>
          <w:t>https://foreignpolicy.com/2024/05/02/oil-sanctions-venezuela-us-iran-russia-maduro-pdvsa/</w:t>
        </w:r>
      </w:hyperlink>
      <w:r w:rsidRPr="00393487">
        <w:t> </w:t>
      </w:r>
    </w:p>
    <w:p w14:paraId="556AF05F" w14:textId="45521518" w:rsidR="00A53F75" w:rsidRPr="00393487" w:rsidRDefault="00A53F75" w:rsidP="001A433D">
      <w:pPr>
        <w:pStyle w:val="Evidence"/>
        <w:rPr>
          <w:color w:val="auto"/>
        </w:rPr>
      </w:pPr>
      <w:r w:rsidRPr="00393487">
        <w:rPr>
          <w:color w:val="auto"/>
        </w:rPr>
        <w:t>Almost a decade after the Obama administration first levied individual sanctions against the Maduro government in 2015, sanctions on Venezuela have served mainly as symbolic measures. While moral signaling is important, using sectoral sanctions exclusively as signaling devices undermines both Venezuela’s path to democracy and broader U.S. strategic objectives. Maduro’s sanctions evasion and cooperation with Russia, Iran, and China reveal that the overuse of sanctions can drive affected actors to unite beyond the watchful eye of the dollar—thus fueling, rather than curbing, illicit economies.</w:t>
      </w:r>
    </w:p>
    <w:p w14:paraId="067ABC0F" w14:textId="47617EBB" w:rsidR="00A53F75" w:rsidRPr="00393487" w:rsidRDefault="00EC789D" w:rsidP="00EC789D">
      <w:pPr>
        <w:pStyle w:val="Contention2"/>
        <w:rPr>
          <w:color w:val="auto"/>
        </w:rPr>
      </w:pPr>
      <w:bookmarkStart w:id="52" w:name="_Toc202125942"/>
      <w:r w:rsidRPr="00393487">
        <w:rPr>
          <w:color w:val="auto"/>
        </w:rPr>
        <w:t xml:space="preserve">A/T “Oil sanctions </w:t>
      </w:r>
      <w:r w:rsidR="002247DD" w:rsidRPr="00393487">
        <w:rPr>
          <w:color w:val="auto"/>
        </w:rPr>
        <w:t xml:space="preserve">support democracy”- Empirically denied: </w:t>
      </w:r>
      <w:r w:rsidR="00553387" w:rsidRPr="00393487">
        <w:rPr>
          <w:color w:val="auto"/>
        </w:rPr>
        <w:t>Venezuela</w:t>
      </w:r>
      <w:r w:rsidR="002247DD" w:rsidRPr="00393487">
        <w:rPr>
          <w:color w:val="auto"/>
        </w:rPr>
        <w:t xml:space="preserve"> is more </w:t>
      </w:r>
      <w:r w:rsidR="00553387" w:rsidRPr="00393487">
        <w:rPr>
          <w:color w:val="auto"/>
        </w:rPr>
        <w:t>tyrannical than ever, despite the sanctions</w:t>
      </w:r>
      <w:bookmarkEnd w:id="52"/>
    </w:p>
    <w:p w14:paraId="1E18BBB0" w14:textId="77777777" w:rsidR="00C61EC9" w:rsidRPr="00393487" w:rsidRDefault="00C61EC9" w:rsidP="00C61EC9">
      <w:pPr>
        <w:pStyle w:val="Citation3"/>
      </w:pPr>
      <w:hyperlink r:id="rId32" w:tgtFrame="_blank" w:history="1">
        <w:r w:rsidRPr="00393487">
          <w:rPr>
            <w:u w:val="single"/>
          </w:rPr>
          <w:t>Brian Fonseca</w:t>
        </w:r>
      </w:hyperlink>
      <w:r w:rsidRPr="00393487">
        <w:rPr>
          <w:u w:val="single"/>
        </w:rPr>
        <w:t> 2025</w:t>
      </w:r>
      <w:r w:rsidRPr="00393487">
        <w:t> (Director of Florida International University’s Jack D. Gordon Institute for Public Policy and an International Security Fellow at the DC-based think tank New America.) “Why the U.S. Should Engage with Venezuela”</w:t>
      </w:r>
      <w:r w:rsidRPr="00393487">
        <w:rPr>
          <w:b/>
          <w:bCs/>
        </w:rPr>
        <w:t> </w:t>
      </w:r>
      <w:r w:rsidRPr="00393487">
        <w:t>(accessed 17 June 2025) </w:t>
      </w:r>
      <w:hyperlink r:id="rId33" w:tgtFrame="_blank" w:history="1">
        <w:r w:rsidRPr="00393487">
          <w:rPr>
            <w:u w:val="single"/>
          </w:rPr>
          <w:t>https://americasquarterly.org/article/why-the-u-s-should-engage-with-venezuela/</w:t>
        </w:r>
      </w:hyperlink>
      <w:r w:rsidRPr="00393487">
        <w:t> </w:t>
      </w:r>
    </w:p>
    <w:p w14:paraId="4BE8A585" w14:textId="69789B2D" w:rsidR="0009137B" w:rsidRPr="00393487" w:rsidRDefault="00EC789D" w:rsidP="00F302AE">
      <w:pPr>
        <w:pStyle w:val="Evidence"/>
        <w:rPr>
          <w:color w:val="auto"/>
        </w:rPr>
      </w:pPr>
      <w:r w:rsidRPr="00393487">
        <w:rPr>
          <w:color w:val="auto"/>
        </w:rPr>
        <w:t>Some policymakers support the maximum pressure strategy, which Trump and his team tried during his first administration. However, this approach failed to achieve its objectives and was compounded by the policy shortcomings of the Biden administration, deepening Venezuela’s economic and humanitarian crises. The approach also drove the Caribbean country further into the orbit of U.S. geopolitical adversaries. Centered on sweeping sanctions, maximum pressure proved ineffective in steering the Venezuelan regime toward U.S. policy goals. Its failure is evident in the outcome of the July 28 presidential election, the subsequent wave of repression targeting the opposition, and the record number of political prisoners held last year.</w:t>
      </w:r>
    </w:p>
    <w:p w14:paraId="03FFE3B4" w14:textId="77777777" w:rsidR="005358CC" w:rsidRPr="00393487" w:rsidRDefault="005358CC" w:rsidP="00F302AE">
      <w:pPr>
        <w:pStyle w:val="Evidence"/>
        <w:rPr>
          <w:color w:val="auto"/>
        </w:rPr>
      </w:pPr>
    </w:p>
    <w:p w14:paraId="6C49F8B9" w14:textId="77777777" w:rsidR="005358CC" w:rsidRPr="00393487" w:rsidRDefault="005358CC" w:rsidP="00F302AE">
      <w:pPr>
        <w:pStyle w:val="Evidence"/>
        <w:rPr>
          <w:color w:val="auto"/>
        </w:rPr>
      </w:pPr>
    </w:p>
    <w:p w14:paraId="0FED4ECB" w14:textId="77777777" w:rsidR="005358CC" w:rsidRPr="00393487" w:rsidRDefault="005358CC" w:rsidP="00F302AE">
      <w:pPr>
        <w:pStyle w:val="Evidence"/>
        <w:rPr>
          <w:color w:val="auto"/>
        </w:rPr>
      </w:pPr>
    </w:p>
    <w:p w14:paraId="4BEA56EF" w14:textId="77777777" w:rsidR="005358CC" w:rsidRPr="00393487" w:rsidRDefault="005358CC" w:rsidP="00F302AE">
      <w:pPr>
        <w:pStyle w:val="Evidence"/>
        <w:rPr>
          <w:color w:val="auto"/>
        </w:rPr>
      </w:pPr>
    </w:p>
    <w:p w14:paraId="05BE4707" w14:textId="77777777" w:rsidR="005358CC" w:rsidRPr="00393487" w:rsidRDefault="005358CC" w:rsidP="00F302AE">
      <w:pPr>
        <w:pStyle w:val="Evidence"/>
        <w:rPr>
          <w:color w:val="auto"/>
        </w:rPr>
      </w:pPr>
    </w:p>
    <w:p w14:paraId="640856E6" w14:textId="77777777" w:rsidR="005358CC" w:rsidRPr="00393487" w:rsidRDefault="005358CC" w:rsidP="00F302AE">
      <w:pPr>
        <w:pStyle w:val="Evidence"/>
        <w:rPr>
          <w:color w:val="auto"/>
        </w:rPr>
      </w:pPr>
    </w:p>
    <w:p w14:paraId="1970CD99" w14:textId="074C6E02" w:rsidR="006562A3" w:rsidRPr="00393487" w:rsidRDefault="00C67831" w:rsidP="00C67831">
      <w:pPr>
        <w:pStyle w:val="Contention2"/>
        <w:rPr>
          <w:color w:val="auto"/>
        </w:rPr>
      </w:pPr>
      <w:bookmarkStart w:id="53" w:name="_Toc202125943"/>
      <w:r w:rsidRPr="00393487">
        <w:rPr>
          <w:color w:val="auto"/>
        </w:rPr>
        <w:lastRenderedPageBreak/>
        <w:t>A/T “Smart sanctions”- Doesn’t work in real life</w:t>
      </w:r>
      <w:bookmarkEnd w:id="53"/>
    </w:p>
    <w:p w14:paraId="1F9B2073" w14:textId="195F722B" w:rsidR="00A90D83" w:rsidRPr="00393487" w:rsidRDefault="00A90D83" w:rsidP="00A90D83">
      <w:pPr>
        <w:spacing w:after="120"/>
        <w:ind w:left="288"/>
        <w:rPr>
          <w:i/>
          <w:iCs/>
          <w:sz w:val="20"/>
          <w:szCs w:val="20"/>
        </w:rPr>
      </w:pPr>
      <w:r w:rsidRPr="00393487">
        <w:rPr>
          <w:i/>
          <w:iCs/>
          <w:sz w:val="20"/>
          <w:szCs w:val="20"/>
          <w:u w:val="single"/>
        </w:rPr>
        <w:t xml:space="preserve">Professor Narges </w:t>
      </w:r>
      <w:proofErr w:type="spellStart"/>
      <w:r w:rsidRPr="00393487">
        <w:rPr>
          <w:i/>
          <w:iCs/>
          <w:sz w:val="20"/>
          <w:szCs w:val="20"/>
          <w:u w:val="single"/>
        </w:rPr>
        <w:t>Bajoghli</w:t>
      </w:r>
      <w:proofErr w:type="spellEnd"/>
      <w:r w:rsidRPr="00393487">
        <w:rPr>
          <w:i/>
          <w:iCs/>
          <w:sz w:val="20"/>
          <w:szCs w:val="20"/>
          <w:u w:val="single"/>
        </w:rPr>
        <w:t xml:space="preserve"> 2025</w:t>
      </w:r>
      <w:r w:rsidRPr="00393487">
        <w:rPr>
          <w:i/>
          <w:iCs/>
          <w:sz w:val="20"/>
          <w:szCs w:val="20"/>
        </w:rPr>
        <w:t> (associate professor at Johns Hopkins Univ</w:t>
      </w:r>
      <w:r w:rsidR="009C5429" w:rsidRPr="00393487">
        <w:rPr>
          <w:i/>
          <w:iCs/>
          <w:sz w:val="20"/>
          <w:szCs w:val="20"/>
        </w:rPr>
        <w:t>.</w:t>
      </w:r>
      <w:r w:rsidRPr="00393487">
        <w:rPr>
          <w:i/>
          <w:iCs/>
          <w:sz w:val="20"/>
          <w:szCs w:val="20"/>
        </w:rPr>
        <w:t xml:space="preserve"> School of Advanced International Studies) 28 Apr 2025 “Sanctions Don’t Weaken US Adversaries — But They Do Enrich Oligarchs” (accessed 17 June 2025) </w:t>
      </w:r>
      <w:hyperlink r:id="rId34" w:tgtFrame="_blank" w:history="1">
        <w:r w:rsidRPr="00393487">
          <w:rPr>
            <w:i/>
            <w:iCs/>
            <w:sz w:val="20"/>
            <w:szCs w:val="20"/>
            <w:u w:val="single"/>
          </w:rPr>
          <w:t>https://truthout.org/articles/sanctions-dont-weaken-us-adversaries-but-they-do-enrich-oligarchs/</w:t>
        </w:r>
      </w:hyperlink>
      <w:r w:rsidRPr="00393487">
        <w:rPr>
          <w:i/>
          <w:iCs/>
          <w:sz w:val="20"/>
          <w:szCs w:val="20"/>
        </w:rPr>
        <w:t> </w:t>
      </w:r>
    </w:p>
    <w:p w14:paraId="46D12C97" w14:textId="77777777" w:rsidR="00C67831" w:rsidRPr="00393487" w:rsidRDefault="00C67831" w:rsidP="00C67831">
      <w:pPr>
        <w:pStyle w:val="Evidence"/>
        <w:rPr>
          <w:color w:val="auto"/>
        </w:rPr>
      </w:pPr>
      <w:r w:rsidRPr="00393487">
        <w:rPr>
          <w:color w:val="auto"/>
        </w:rPr>
        <w:t>Even so-called “smart sanctions” – targeted ones directed at specific individuals, entities and sectors to allegedly spare civilian populations from their harmful effects – suffer from the same structural problems. They rely on complex compliance regimes that force global banks and companies to over-comply, effectively acting as de facto comprehensive sanctions. What looks targeted on paper becomes devastating in practice. Sanctions don’t operate like surgical tools — they are blunt instruments that exacerbate inequality and hardship.</w:t>
      </w:r>
    </w:p>
    <w:p w14:paraId="24AEBA17" w14:textId="3BC0E39C" w:rsidR="00577321" w:rsidRPr="00393487" w:rsidRDefault="00577321" w:rsidP="00577321">
      <w:pPr>
        <w:pStyle w:val="Contention2"/>
        <w:rPr>
          <w:color w:val="auto"/>
        </w:rPr>
      </w:pPr>
      <w:bookmarkStart w:id="54" w:name="_Toc202125944"/>
      <w:r w:rsidRPr="00393487">
        <w:rPr>
          <w:color w:val="auto"/>
        </w:rPr>
        <w:t xml:space="preserve">A/T “Doesn’t remove all sanctions so </w:t>
      </w:r>
      <w:r w:rsidR="00BB4967" w:rsidRPr="00393487">
        <w:rPr>
          <w:color w:val="auto"/>
        </w:rPr>
        <w:t>won’t solve</w:t>
      </w:r>
      <w:r w:rsidRPr="00393487">
        <w:rPr>
          <w:color w:val="auto"/>
        </w:rPr>
        <w:t>”- Just need to remove the oil sanctions. Imports of needed medicine and food come from government revenue from the oil sector.</w:t>
      </w:r>
      <w:bookmarkEnd w:id="54"/>
    </w:p>
    <w:p w14:paraId="689151F8" w14:textId="23069801" w:rsidR="00577321" w:rsidRPr="00393487" w:rsidRDefault="00577321" w:rsidP="00577321">
      <w:pPr>
        <w:pStyle w:val="Citation3"/>
      </w:pPr>
      <w:r w:rsidRPr="00393487">
        <w:rPr>
          <w:u w:val="single"/>
        </w:rPr>
        <w:t>Mark Weisbrot and Professor Jeffrey Sachs 2019</w:t>
      </w:r>
      <w:r w:rsidRPr="00393487">
        <w:t xml:space="preserve"> (Weisbrot- Co-Director at the Center for Economic and Policy Research (CEPR). Sachs- Professor of Economics and Director of the Center for Sustainable Development at Columbia University.) Apr 2019 “Economic Sanctions as Collective Punishment: The Case of Venezuela” (accessed 20 June 2025)</w:t>
      </w:r>
      <w:hyperlink r:id="rId35" w:history="1">
        <w:r w:rsidRPr="00393487">
          <w:rPr>
            <w:rStyle w:val="Hyperlink"/>
            <w:iCs/>
            <w:color w:val="auto"/>
            <w:lang w:eastAsia="fr-FR"/>
          </w:rPr>
          <w:t>https://cepr.net/images/stories/reports/venezuela-sanctions-2019-04.pdf</w:t>
        </w:r>
      </w:hyperlink>
      <w:r w:rsidRPr="00393487">
        <w:rPr>
          <w:b/>
          <w:bCs/>
          <w:iCs/>
          <w:szCs w:val="20"/>
          <w:lang w:eastAsia="fr-FR"/>
        </w:rPr>
        <w:t> </w:t>
      </w:r>
    </w:p>
    <w:p w14:paraId="5957534E" w14:textId="11667183" w:rsidR="00577321" w:rsidRPr="00393487" w:rsidRDefault="00577321" w:rsidP="00577321">
      <w:pPr>
        <w:pStyle w:val="Evidence"/>
        <w:rPr>
          <w:color w:val="auto"/>
        </w:rPr>
      </w:pPr>
      <w:r w:rsidRPr="00393487">
        <w:rPr>
          <w:color w:val="auto"/>
        </w:rPr>
        <w:t>It is important to emphasize that nearly all of the foreign exchange that is needed to import medicine, food, medical equipment, spare parts and equipment needed for electricity generation, water systems, or transportation, is received by the Venezuelan economy through the government’s revenue from the export of oil. Thus, any sanctions that reduce export earnings, and therefore government revenue, thereby reduce the imports of these essential and, in many cases, life-saving goods.</w:t>
      </w:r>
    </w:p>
    <w:p w14:paraId="7F159CDD" w14:textId="7151E3B9" w:rsidR="00211D3C" w:rsidRPr="00393487" w:rsidRDefault="00211D3C" w:rsidP="00211D3C">
      <w:pPr>
        <w:pStyle w:val="Contention2"/>
        <w:rPr>
          <w:color w:val="auto"/>
        </w:rPr>
      </w:pPr>
      <w:bookmarkStart w:id="55" w:name="_Toc202125945"/>
      <w:r w:rsidRPr="00393487">
        <w:rPr>
          <w:color w:val="auto"/>
        </w:rPr>
        <w:t>A/T “Alternat</w:t>
      </w:r>
      <w:r w:rsidR="00BB4967" w:rsidRPr="00393487">
        <w:rPr>
          <w:color w:val="auto"/>
        </w:rPr>
        <w:t>e causes of</w:t>
      </w:r>
      <w:r w:rsidRPr="00393487">
        <w:rPr>
          <w:color w:val="auto"/>
        </w:rPr>
        <w:t xml:space="preserve"> Venezuelan economic collapse”- </w:t>
      </w:r>
      <w:r w:rsidR="00BB4967" w:rsidRPr="00393487">
        <w:rPr>
          <w:color w:val="auto"/>
        </w:rPr>
        <w:t xml:space="preserve"> </w:t>
      </w:r>
      <w:r w:rsidRPr="00393487">
        <w:rPr>
          <w:color w:val="auto"/>
        </w:rPr>
        <w:t xml:space="preserve"> US oil sanctions caused the economic collapse</w:t>
      </w:r>
      <w:bookmarkEnd w:id="55"/>
    </w:p>
    <w:p w14:paraId="0A93E83C" w14:textId="44A7A5FA" w:rsidR="00211D3C" w:rsidRPr="00393487" w:rsidRDefault="00211D3C" w:rsidP="00211D3C">
      <w:pPr>
        <w:pStyle w:val="Citation3"/>
      </w:pPr>
      <w:r w:rsidRPr="00393487">
        <w:rPr>
          <w:u w:val="single"/>
        </w:rPr>
        <w:t>Mark Weisbrot and Professor Jeffrey Sachs 2019</w:t>
      </w:r>
      <w:r w:rsidRPr="00393487">
        <w:t xml:space="preserve"> (Weisbrot- Co-Director at the Center for Economic and Policy Research (CEPR). Jeffrey Sachs- Professor of Economics and Director of the Center for Sustainable Development at Columbia University.) Apr 2019 “Economic Sanctions as Collective Punishment: The Case of Venezuela” (accessed 20 June 2025) </w:t>
      </w:r>
      <w:hyperlink r:id="rId36" w:history="1">
        <w:r w:rsidRPr="00393487">
          <w:rPr>
            <w:rStyle w:val="Hyperlink"/>
            <w:color w:val="auto"/>
          </w:rPr>
          <w:t>https://cepr.net/images/stories/reports/venezuela-sanctions-2019-04.pdf</w:t>
        </w:r>
      </w:hyperlink>
      <w:r w:rsidRPr="00393487">
        <w:rPr>
          <w:rFonts w:ascii="EB Garamond" w:hAnsi="EB Garamond"/>
          <w:iCs/>
          <w:sz w:val="22"/>
        </w:rPr>
        <w:t> </w:t>
      </w:r>
    </w:p>
    <w:p w14:paraId="54A44705" w14:textId="51694ACA" w:rsidR="00211D3C" w:rsidRPr="00393487" w:rsidRDefault="00211D3C" w:rsidP="00211D3C">
      <w:pPr>
        <w:pStyle w:val="Evidence"/>
        <w:rPr>
          <w:color w:val="auto"/>
        </w:rPr>
      </w:pPr>
      <w:r w:rsidRPr="00393487">
        <w:rPr>
          <w:color w:val="auto"/>
        </w:rPr>
        <w:t>The August 2017 sanctions adversely impacted oil production in Venezuela. But following the August 2017 executive order, oil production crashed, falling at more than three times the rate of the previous twenty months. This would be expected from the loss of credit and therefore the ability to cover maintenance and operations and carry out new investments necessary to maintain production levels. This acceleration in the rate of decline of oil production would imply a loss of $6 billion in oil revenue over the ensuing year. This by itself is an enormous loss of foreign exchange, relative to the country’s need for essential imports. Imports of food and medicine for 2018 were just $2.6 billion. Total imports of goods for 2018 were about $10 billion. The loss of so many billions of dollars of foreign exchange and government revenues was very likely the main shock that pushed the economy from its high inflation, when the August 2017 sanctions were implemented, into the hyperinflation that followed.</w:t>
      </w:r>
    </w:p>
    <w:p w14:paraId="4FBDEC17" w14:textId="77777777" w:rsidR="00842FFC" w:rsidRPr="00393487" w:rsidRDefault="00842FFC" w:rsidP="00211D3C">
      <w:pPr>
        <w:pStyle w:val="Evidence"/>
        <w:rPr>
          <w:color w:val="auto"/>
        </w:rPr>
      </w:pPr>
    </w:p>
    <w:p w14:paraId="52FB3232" w14:textId="77777777" w:rsidR="00842FFC" w:rsidRPr="00393487" w:rsidRDefault="00842FFC" w:rsidP="00211D3C">
      <w:pPr>
        <w:pStyle w:val="Evidence"/>
        <w:rPr>
          <w:color w:val="auto"/>
        </w:rPr>
      </w:pPr>
    </w:p>
    <w:p w14:paraId="5F68D4C0" w14:textId="77777777" w:rsidR="00842FFC" w:rsidRPr="00393487" w:rsidRDefault="00842FFC" w:rsidP="00211D3C">
      <w:pPr>
        <w:pStyle w:val="Evidence"/>
        <w:rPr>
          <w:color w:val="auto"/>
        </w:rPr>
      </w:pPr>
    </w:p>
    <w:p w14:paraId="2215F95D" w14:textId="77777777" w:rsidR="00842FFC" w:rsidRPr="00393487" w:rsidRDefault="00842FFC" w:rsidP="00211D3C">
      <w:pPr>
        <w:pStyle w:val="Evidence"/>
        <w:rPr>
          <w:color w:val="auto"/>
        </w:rPr>
      </w:pPr>
    </w:p>
    <w:p w14:paraId="2E448EE6" w14:textId="77777777" w:rsidR="00842FFC" w:rsidRPr="00393487" w:rsidRDefault="00842FFC" w:rsidP="00211D3C">
      <w:pPr>
        <w:pStyle w:val="Evidence"/>
        <w:rPr>
          <w:color w:val="auto"/>
        </w:rPr>
      </w:pPr>
    </w:p>
    <w:p w14:paraId="5F24F71A" w14:textId="77777777" w:rsidR="00842FFC" w:rsidRPr="00393487" w:rsidRDefault="00842FFC" w:rsidP="00211D3C">
      <w:pPr>
        <w:pStyle w:val="Evidence"/>
        <w:rPr>
          <w:color w:val="auto"/>
        </w:rPr>
      </w:pPr>
    </w:p>
    <w:p w14:paraId="4434EBA8" w14:textId="6F4563CF" w:rsidR="00842FFC" w:rsidRPr="00393487" w:rsidRDefault="00842FFC" w:rsidP="00842FFC">
      <w:pPr>
        <w:pStyle w:val="Contention1"/>
        <w:rPr>
          <w:color w:val="auto"/>
        </w:rPr>
      </w:pPr>
      <w:bookmarkStart w:id="56" w:name="_Toc202125946"/>
      <w:r w:rsidRPr="00393487">
        <w:rPr>
          <w:color w:val="auto"/>
        </w:rPr>
        <w:lastRenderedPageBreak/>
        <w:t xml:space="preserve">A/T </w:t>
      </w:r>
      <w:r w:rsidR="00A27B3F" w:rsidRPr="00393487">
        <w:rPr>
          <w:color w:val="auto"/>
        </w:rPr>
        <w:t>SOURCE INDICTMENT on Weisbrot &amp; Sachs</w:t>
      </w:r>
      <w:bookmarkEnd w:id="56"/>
    </w:p>
    <w:p w14:paraId="3D416532" w14:textId="77777777" w:rsidR="00842FFC" w:rsidRPr="00393487" w:rsidRDefault="00842FFC" w:rsidP="00842FFC">
      <w:pPr>
        <w:pStyle w:val="Contention2"/>
        <w:rPr>
          <w:color w:val="auto"/>
        </w:rPr>
      </w:pPr>
      <w:bookmarkStart w:id="57" w:name="_Toc202125947"/>
      <w:r w:rsidRPr="00393487">
        <w:rPr>
          <w:color w:val="auto"/>
        </w:rPr>
        <w:t>A/T “Harms began before sanctions happened”- Deliberately made it worse</w:t>
      </w:r>
      <w:bookmarkEnd w:id="57"/>
    </w:p>
    <w:p w14:paraId="10D40EDA" w14:textId="77777777" w:rsidR="00842FFC" w:rsidRPr="00393487" w:rsidRDefault="00842FFC" w:rsidP="00842FFC">
      <w:pPr>
        <w:pStyle w:val="Citation3"/>
      </w:pPr>
      <w:r w:rsidRPr="00393487">
        <w:rPr>
          <w:u w:val="single"/>
        </w:rPr>
        <w:t xml:space="preserve">Joe </w:t>
      </w:r>
      <w:proofErr w:type="spellStart"/>
      <w:r w:rsidRPr="00393487">
        <w:rPr>
          <w:u w:val="single"/>
        </w:rPr>
        <w:t>Emersberger</w:t>
      </w:r>
      <w:proofErr w:type="spellEnd"/>
      <w:r w:rsidRPr="00393487">
        <w:rPr>
          <w:u w:val="single"/>
        </w:rPr>
        <w:t xml:space="preserve"> 2019</w:t>
      </w:r>
      <w:r w:rsidRPr="00393487">
        <w:t xml:space="preserve"> (engineer, writer, and activist based in Canada) 18 June 2019 “Study Linking US Sanctions to Venezuelan Deaths Buried by Reuters for Over a Month” (accessed 27 June 2025) </w:t>
      </w:r>
      <w:hyperlink r:id="rId37" w:history="1">
        <w:r w:rsidRPr="00393487">
          <w:rPr>
            <w:u w:val="single"/>
          </w:rPr>
          <w:t>https://venezuelanalysis.com/analysis/14546/</w:t>
        </w:r>
      </w:hyperlink>
      <w:r w:rsidRPr="00393487">
        <w:t> </w:t>
      </w:r>
    </w:p>
    <w:p w14:paraId="6D289F21" w14:textId="0FDBF792" w:rsidR="00842FFC" w:rsidRPr="00393487" w:rsidRDefault="00842FFC" w:rsidP="00842FFC">
      <w:pPr>
        <w:pStyle w:val="Evidence"/>
        <w:rPr>
          <w:color w:val="auto"/>
        </w:rPr>
      </w:pPr>
      <w:r w:rsidRPr="00393487">
        <w:rPr>
          <w:color w:val="auto"/>
        </w:rPr>
        <w:t>Apologists for Trump always rush to say that Venezuela’s depression began years before Trump’s sanctions—as if that made it acceptable to deliberately worsen a humanitarian crisis. To tweak an analogy Caitlin Johnstone used, think of a defense attorney saying, “Your Honor, I will show that the victim was already in intensive care when my client began to assault him.”</w:t>
      </w:r>
    </w:p>
    <w:p w14:paraId="4A6DA06F" w14:textId="77777777" w:rsidR="00842FFC" w:rsidRPr="00393487" w:rsidRDefault="00842FFC" w:rsidP="00842FFC">
      <w:pPr>
        <w:pStyle w:val="Contention2"/>
        <w:rPr>
          <w:color w:val="auto"/>
        </w:rPr>
      </w:pPr>
      <w:bookmarkStart w:id="58" w:name="_Toc202125948"/>
      <w:r w:rsidRPr="00393487">
        <w:rPr>
          <w:color w:val="auto"/>
        </w:rPr>
        <w:t>A/T “Miguel Santos graphs”- Grossly misleading</w:t>
      </w:r>
      <w:bookmarkEnd w:id="58"/>
    </w:p>
    <w:p w14:paraId="6AB0AE72" w14:textId="77777777" w:rsidR="00842FFC" w:rsidRPr="00393487" w:rsidRDefault="00842FFC" w:rsidP="00842FFC">
      <w:pPr>
        <w:pStyle w:val="Citation3"/>
      </w:pPr>
      <w:r w:rsidRPr="00393487">
        <w:rPr>
          <w:u w:val="single"/>
        </w:rPr>
        <w:t>Mark Weisbrot and Professor Jeffrey Sachs 2019</w:t>
      </w:r>
      <w:r w:rsidRPr="00393487">
        <w:t xml:space="preserve"> (Weisbrot- Co-Director at the Center for Economic and Policy Research (CEPR). Sachs- Professor of Economics and Director of the Center for Sustainable Development at Columbia University.) 30 Apr 2019 “Economists Use “Fuzzy Graphs” to Challenge Data on the Human Cost of Trump Sanctions on Venezuela” (accessed 27 June 2025) </w:t>
      </w:r>
      <w:hyperlink r:id="rId38" w:history="1">
        <w:r w:rsidRPr="00393487">
          <w:rPr>
            <w:u w:val="single"/>
          </w:rPr>
          <w:t>https://cepr.shorthandstories.com/venezuela-sanctions-response/index.html</w:t>
        </w:r>
      </w:hyperlink>
      <w:r w:rsidRPr="00393487">
        <w:t>   </w:t>
      </w:r>
    </w:p>
    <w:p w14:paraId="6E3D192B" w14:textId="3ABB8374" w:rsidR="00842FFC" w:rsidRPr="00393487" w:rsidRDefault="00842FFC" w:rsidP="00842FFC">
      <w:pPr>
        <w:pStyle w:val="Evidence"/>
        <w:rPr>
          <w:color w:val="auto"/>
        </w:rPr>
      </w:pPr>
      <w:r w:rsidRPr="00393487">
        <w:rPr>
          <w:color w:val="auto"/>
          <w:u w:val="single"/>
        </w:rPr>
        <w:t>Economists Miguel Angel Santos and Ricardo Hausmann have challenged our claim that the sanctions dramatically worsened Venezuela’s crisis of oil production and exports, and therefore of the ability to finance food and medical imports. In what follows, we look at their arguments, which are based on easily identified errors.</w:t>
      </w:r>
      <w:r w:rsidRPr="00393487">
        <w:rPr>
          <w:color w:val="auto"/>
        </w:rPr>
        <w:t xml:space="preserve"> </w:t>
      </w:r>
      <w:r w:rsidR="009B3A8D" w:rsidRPr="00393487">
        <w:rPr>
          <w:color w:val="auto"/>
        </w:rPr>
        <w:t>[</w:t>
      </w:r>
      <w:r w:rsidR="009B3A8D" w:rsidRPr="00393487">
        <w:rPr>
          <w:b/>
          <w:bCs w:val="0"/>
          <w:color w:val="auto"/>
          <w:u w:val="single"/>
        </w:rPr>
        <w:t>END QUOTE</w:t>
      </w:r>
      <w:r w:rsidR="009B3A8D" w:rsidRPr="00393487">
        <w:rPr>
          <w:color w:val="auto"/>
        </w:rPr>
        <w:t xml:space="preserve">] </w:t>
      </w:r>
      <w:r w:rsidRPr="00393487">
        <w:rPr>
          <w:color w:val="auto"/>
        </w:rPr>
        <w:t xml:space="preserve">Santos begins with a graph from our paper that shows both Venezuelan and Colombian oil production on the left and right-hand axes, respectively, in thousands of barrels per day, from 2013 to 2018. Both are fairly constant on average (with Colombian production much more volatile) until January of 2016; they then decline at about the same rate until August of 2017, when President Trump issued an executive order imposing broad financial sanctions on Venezuela. Venezuelan oil production then falls at three times the rate that it had been falling since January 2016. Santos responds with a graph that shows the two countries’ production (only since 2016) on just one axis and an accusation. He </w:t>
      </w:r>
      <w:proofErr w:type="gramStart"/>
      <w:r w:rsidRPr="00393487">
        <w:rPr>
          <w:color w:val="auto"/>
        </w:rPr>
        <w:t>writes,</w:t>
      </w:r>
      <w:proofErr w:type="gramEnd"/>
      <w:r w:rsidRPr="00393487">
        <w:rPr>
          <w:color w:val="auto"/>
        </w:rPr>
        <w:t xml:space="preserve"> on Twitter: The "systematic evidence" presented by Weisbrot and Sachs includes a chart "showing" pre-sanctions Venezuela and Colombia’s "parallel trajectories" in oil output. Except that they altered the scale, to make them look similar. Here is the same info, on the same scale. Miguel Angel Santos, 6:51 PM, 26 Apr 2019 (https://twitter.com/miguelsantos12/status/1121909801750020096). This is deeply ironic. </w:t>
      </w:r>
      <w:r w:rsidR="009B3A8D" w:rsidRPr="00393487">
        <w:rPr>
          <w:color w:val="auto"/>
        </w:rPr>
        <w:t>[</w:t>
      </w:r>
      <w:r w:rsidR="009B3A8D" w:rsidRPr="00393487">
        <w:rPr>
          <w:b/>
          <w:bCs w:val="0"/>
          <w:color w:val="auto"/>
          <w:u w:val="single"/>
        </w:rPr>
        <w:t>THEY CONTINUE LATER QUOTE</w:t>
      </w:r>
      <w:r w:rsidR="009B3A8D" w:rsidRPr="00393487">
        <w:rPr>
          <w:color w:val="auto"/>
        </w:rPr>
        <w:t xml:space="preserve">:] </w:t>
      </w:r>
      <w:r w:rsidRPr="00393487">
        <w:rPr>
          <w:color w:val="auto"/>
          <w:u w:val="single"/>
        </w:rPr>
        <w:t>It is Santos who has presented a grossly misleading graph. Francisco Rodríguez explains this in a response with the following two graphs: China and India both grew at the same 7 percent rate over the past six years. Forcing them both onto the same absolute scale obscures this fact. Using a secondary axis helps us see it.</w:t>
      </w:r>
      <w:r w:rsidRPr="00393487">
        <w:rPr>
          <w:color w:val="auto"/>
        </w:rPr>
        <w:t xml:space="preserve"> Francisco Rodríguez, 1:19 PM - 27 Apr 2019 (https://twitter.com/frrodriguezc/status/1122188472222195715). </w:t>
      </w:r>
      <w:r w:rsidRPr="00393487">
        <w:rPr>
          <w:color w:val="auto"/>
          <w:u w:val="single"/>
        </w:rPr>
        <w:t xml:space="preserve">As can be seen from the graphs, Rodríguez is correct; the graph that uses different axes for the </w:t>
      </w:r>
      <w:proofErr w:type="gramStart"/>
      <w:r w:rsidRPr="00393487">
        <w:rPr>
          <w:color w:val="auto"/>
          <w:u w:val="single"/>
        </w:rPr>
        <w:t>two time</w:t>
      </w:r>
      <w:proofErr w:type="gramEnd"/>
      <w:r w:rsidRPr="00393487">
        <w:rPr>
          <w:color w:val="auto"/>
          <w:u w:val="single"/>
        </w:rPr>
        <w:t xml:space="preserve"> series presents a picture of the two countries’ growth that clearly shows what </w:t>
      </w:r>
      <w:proofErr w:type="gramStart"/>
      <w:r w:rsidRPr="00393487">
        <w:rPr>
          <w:color w:val="auto"/>
          <w:u w:val="single"/>
        </w:rPr>
        <w:t>happened;</w:t>
      </w:r>
      <w:proofErr w:type="gramEnd"/>
      <w:r w:rsidRPr="00393487">
        <w:rPr>
          <w:color w:val="auto"/>
          <w:u w:val="single"/>
        </w:rPr>
        <w:t xml:space="preserve"> i.e., in this case, that the two countries grew at about the same rate over this period. This is because China’s GDP is much larger than India’s, so the slope of the graph for China is steeper when they are presented on the same scale. For the same reason, the graph of oil production with the dual axes (above) presents a much clearer picture of the difference between the rate of decline in oil production </w:t>
      </w:r>
      <w:proofErr w:type="gramStart"/>
      <w:r w:rsidRPr="00393487">
        <w:rPr>
          <w:color w:val="auto"/>
          <w:u w:val="single"/>
        </w:rPr>
        <w:t>than</w:t>
      </w:r>
      <w:proofErr w:type="gramEnd"/>
      <w:r w:rsidRPr="00393487">
        <w:rPr>
          <w:color w:val="auto"/>
          <w:u w:val="single"/>
        </w:rPr>
        <w:t xml:space="preserve"> Santos’ graph. Santos did not respond to this rejoinder from Rodríguez.</w:t>
      </w:r>
    </w:p>
    <w:p w14:paraId="38FB89E5" w14:textId="77777777" w:rsidR="00842FFC" w:rsidRPr="00393487" w:rsidRDefault="00842FFC" w:rsidP="00842FFC">
      <w:pPr>
        <w:spacing w:after="240"/>
      </w:pPr>
      <w:r w:rsidRPr="00393487">
        <w:br/>
      </w:r>
      <w:r w:rsidRPr="00393487">
        <w:br/>
      </w:r>
      <w:r w:rsidRPr="00393487">
        <w:br/>
      </w:r>
      <w:r w:rsidRPr="00393487">
        <w:br/>
      </w:r>
      <w:r w:rsidRPr="00393487">
        <w:br/>
      </w:r>
      <w:r w:rsidRPr="00393487">
        <w:br/>
      </w:r>
    </w:p>
    <w:p w14:paraId="24E5F906" w14:textId="77777777" w:rsidR="00842FFC" w:rsidRPr="00393487" w:rsidRDefault="00842FFC" w:rsidP="00842FFC">
      <w:pPr>
        <w:pStyle w:val="Contention2"/>
        <w:rPr>
          <w:color w:val="auto"/>
        </w:rPr>
      </w:pPr>
      <w:bookmarkStart w:id="59" w:name="_Toc202125949"/>
      <w:r w:rsidRPr="00393487">
        <w:rPr>
          <w:color w:val="auto"/>
        </w:rPr>
        <w:lastRenderedPageBreak/>
        <w:t>A/T “Santos and Hausmann responses”- Didn’t respond to the most recent damage caused by the sanctions</w:t>
      </w:r>
      <w:bookmarkEnd w:id="59"/>
    </w:p>
    <w:p w14:paraId="258F2510" w14:textId="1A9A0CEF" w:rsidR="00842FFC" w:rsidRPr="00393487" w:rsidRDefault="00842FFC" w:rsidP="00842FFC">
      <w:pPr>
        <w:pStyle w:val="Citation3"/>
      </w:pPr>
      <w:r w:rsidRPr="00393487">
        <w:rPr>
          <w:u w:val="single"/>
        </w:rPr>
        <w:t>Mark Weisbrot and Professor Jeffrey Sachs 2019</w:t>
      </w:r>
      <w:r w:rsidRPr="00393487">
        <w:t xml:space="preserve"> (Weisbrot- Co-Director at the Center for Economic and Policy Research (CEPR). Sachs- Professor of Economics and Director of the Center for Sustainable Development at Columbia Univ.) 30 Apr 2019 “Economists Use “Fuzzy Graphs” to Challenge Data on the Human Cost of Trump Sanctions on Venezuela” (accessed 27 June 2025) </w:t>
      </w:r>
      <w:hyperlink r:id="rId39" w:history="1">
        <w:r w:rsidRPr="00393487">
          <w:rPr>
            <w:u w:val="single"/>
          </w:rPr>
          <w:t>https://cepr.shorthandstories.com/venezuela-sanctions-response/index.html</w:t>
        </w:r>
      </w:hyperlink>
      <w:r w:rsidRPr="00393487">
        <w:t>   </w:t>
      </w:r>
    </w:p>
    <w:p w14:paraId="748EC416" w14:textId="011B5015" w:rsidR="00842FFC" w:rsidRPr="00393487" w:rsidRDefault="00842FFC" w:rsidP="00842FFC">
      <w:pPr>
        <w:pStyle w:val="Evidence"/>
        <w:rPr>
          <w:color w:val="auto"/>
        </w:rPr>
      </w:pPr>
      <w:r w:rsidRPr="00393487">
        <w:rPr>
          <w:color w:val="auto"/>
          <w:u w:val="single"/>
        </w:rPr>
        <w:t>Interestingly, Santos and Hausmann do not comment on the serious damage caused by the sanctions since January of this year, which was a major part of our paper. As noted above, these have also had an immediate impact and are much more severe. From January to March, Venezuela’s oil production — and therefore the economy’s capacity to import essential goods — fell by 36.4 percent, or 431,000 barrels per day</w:t>
      </w:r>
      <w:r w:rsidRPr="00393487">
        <w:rPr>
          <w:color w:val="auto"/>
        </w:rPr>
        <w:t>. Rodríguez projects that for 2019 the decline will be more than 67 percent.</w:t>
      </w:r>
    </w:p>
    <w:p w14:paraId="24057183" w14:textId="76A71E14" w:rsidR="00842FFC" w:rsidRPr="00393487" w:rsidRDefault="00842FFC" w:rsidP="00842FFC">
      <w:pPr>
        <w:pStyle w:val="Contention2"/>
        <w:rPr>
          <w:color w:val="auto"/>
        </w:rPr>
      </w:pPr>
      <w:bookmarkStart w:id="60" w:name="_Toc202125950"/>
      <w:r w:rsidRPr="00393487">
        <w:rPr>
          <w:color w:val="auto"/>
        </w:rPr>
        <w:t xml:space="preserve">A/T “Brookings </w:t>
      </w:r>
      <w:r w:rsidR="009C5429" w:rsidRPr="00393487">
        <w:rPr>
          <w:color w:val="auto"/>
        </w:rPr>
        <w:t>I</w:t>
      </w:r>
      <w:r w:rsidRPr="00393487">
        <w:rPr>
          <w:color w:val="auto"/>
        </w:rPr>
        <w:t>nstitut</w:t>
      </w:r>
      <w:r w:rsidR="009C5429" w:rsidRPr="00393487">
        <w:rPr>
          <w:color w:val="auto"/>
        </w:rPr>
        <w:t>ion</w:t>
      </w:r>
      <w:r w:rsidRPr="00393487">
        <w:rPr>
          <w:color w:val="auto"/>
        </w:rPr>
        <w:t>”- Cross-apply responses. Sachs and Weisbrot already respond to those arguments above.</w:t>
      </w:r>
      <w:bookmarkEnd w:id="60"/>
    </w:p>
    <w:p w14:paraId="7FE06941" w14:textId="56010B4C" w:rsidR="00842FFC" w:rsidRPr="00393487" w:rsidRDefault="00842FFC" w:rsidP="00842FFC">
      <w:pPr>
        <w:pStyle w:val="Citation3"/>
      </w:pPr>
      <w:r w:rsidRPr="00393487">
        <w:rPr>
          <w:u w:val="single"/>
        </w:rPr>
        <w:t xml:space="preserve">Joe </w:t>
      </w:r>
      <w:proofErr w:type="spellStart"/>
      <w:r w:rsidRPr="00393487">
        <w:rPr>
          <w:u w:val="single"/>
        </w:rPr>
        <w:t>Emersberger</w:t>
      </w:r>
      <w:proofErr w:type="spellEnd"/>
      <w:r w:rsidRPr="00393487">
        <w:rPr>
          <w:u w:val="single"/>
        </w:rPr>
        <w:t xml:space="preserve"> 2019</w:t>
      </w:r>
      <w:r w:rsidRPr="00393487">
        <w:t xml:space="preserve"> (engineer, writer, and activist based in Canada) 18 June 2019 “Study Linking US Sanctions to Venezuelan Deaths Buried by Reuters for Over a Month” (accessed 27 June 2025) </w:t>
      </w:r>
      <w:hyperlink r:id="rId40" w:history="1">
        <w:r w:rsidRPr="00393487">
          <w:rPr>
            <w:u w:val="single"/>
          </w:rPr>
          <w:t>https://venezuelanalysis.com/analysis/14546/</w:t>
        </w:r>
      </w:hyperlink>
      <w:r w:rsidRPr="00393487">
        <w:t> (grammatical error in original)</w:t>
      </w:r>
    </w:p>
    <w:p w14:paraId="444BA4B2" w14:textId="7DAB9D7B" w:rsidR="00842FFC" w:rsidRPr="00393487" w:rsidRDefault="00842FFC" w:rsidP="00842FFC">
      <w:pPr>
        <w:pStyle w:val="Evidence"/>
        <w:rPr>
          <w:color w:val="auto"/>
        </w:rPr>
      </w:pPr>
      <w:r w:rsidRPr="00393487">
        <w:rPr>
          <w:color w:val="auto"/>
          <w:u w:val="single"/>
        </w:rPr>
        <w:t>The Brookings Institution published a few rebuttals to the study</w:t>
      </w:r>
      <w:r w:rsidRPr="00393487">
        <w:rPr>
          <w:color w:val="auto"/>
        </w:rPr>
        <w:t xml:space="preserve"> (here</w:t>
      </w:r>
      <w:r w:rsidR="009C5429" w:rsidRPr="00393487">
        <w:rPr>
          <w:color w:val="auto"/>
        </w:rPr>
        <w:t xml:space="preserve"> </w:t>
      </w:r>
      <w:r w:rsidRPr="00393487">
        <w:rPr>
          <w:color w:val="auto"/>
        </w:rPr>
        <w:t xml:space="preserve">and here), </w:t>
      </w:r>
      <w:r w:rsidRPr="00393487">
        <w:rPr>
          <w:color w:val="auto"/>
          <w:u w:val="single"/>
        </w:rPr>
        <w:t>which I also pointed out to Reuters.  The objections Brookings made were essentially already addressed by Weisbrot and Sachs in response to other critics.</w:t>
      </w:r>
    </w:p>
    <w:p w14:paraId="12D76133" w14:textId="69A6168A" w:rsidR="00FC30F0" w:rsidRPr="00393487" w:rsidRDefault="00FC30F0" w:rsidP="008A7938">
      <w:pPr>
        <w:pStyle w:val="Contention1"/>
        <w:rPr>
          <w:color w:val="auto"/>
        </w:rPr>
      </w:pPr>
      <w:bookmarkStart w:id="61" w:name="_Toc202125951"/>
      <w:r w:rsidRPr="00393487">
        <w:rPr>
          <w:color w:val="auto"/>
        </w:rPr>
        <w:t>JUSTIFICATIONS</w:t>
      </w:r>
      <w:bookmarkEnd w:id="61"/>
    </w:p>
    <w:p w14:paraId="5F6C19C4" w14:textId="6CAFEB46" w:rsidR="00C55A63" w:rsidRPr="00393487" w:rsidRDefault="00C55A63" w:rsidP="00C55A63">
      <w:pPr>
        <w:pStyle w:val="Contention1"/>
        <w:rPr>
          <w:color w:val="auto"/>
        </w:rPr>
      </w:pPr>
      <w:bookmarkStart w:id="62" w:name="_Toc202125952"/>
      <w:bookmarkStart w:id="63" w:name="_Toc173855408"/>
      <w:r w:rsidRPr="00393487">
        <w:rPr>
          <w:color w:val="auto"/>
        </w:rPr>
        <w:t xml:space="preserve">Counterproductive </w:t>
      </w:r>
      <w:r w:rsidR="00FA685C" w:rsidRPr="00393487">
        <w:rPr>
          <w:color w:val="auto"/>
        </w:rPr>
        <w:t>P</w:t>
      </w:r>
      <w:r w:rsidRPr="00393487">
        <w:rPr>
          <w:color w:val="auto"/>
        </w:rPr>
        <w:t>olicy</w:t>
      </w:r>
      <w:bookmarkEnd w:id="62"/>
    </w:p>
    <w:p w14:paraId="67F5D311" w14:textId="3F0400DD" w:rsidR="001201F2" w:rsidRPr="00393487" w:rsidRDefault="00C1742F" w:rsidP="001201F2">
      <w:pPr>
        <w:pStyle w:val="Contention2"/>
        <w:rPr>
          <w:color w:val="auto"/>
        </w:rPr>
      </w:pPr>
      <w:bookmarkStart w:id="64" w:name="_Toc202125953"/>
      <w:r w:rsidRPr="00393487">
        <w:rPr>
          <w:color w:val="auto"/>
        </w:rPr>
        <w:t>Venezuelan</w:t>
      </w:r>
      <w:r w:rsidR="00D2131C" w:rsidRPr="00393487">
        <w:rPr>
          <w:color w:val="auto"/>
        </w:rPr>
        <w:t xml:space="preserve"> sanctions have further </w:t>
      </w:r>
      <w:r w:rsidR="00FA685C" w:rsidRPr="00393487">
        <w:rPr>
          <w:color w:val="auto"/>
        </w:rPr>
        <w:t>entrenched</w:t>
      </w:r>
      <w:r w:rsidR="00D2131C" w:rsidRPr="00393487">
        <w:rPr>
          <w:color w:val="auto"/>
        </w:rPr>
        <w:t xml:space="preserve"> the dictatorship and helped </w:t>
      </w:r>
      <w:r w:rsidRPr="00393487">
        <w:rPr>
          <w:color w:val="auto"/>
        </w:rPr>
        <w:t>Maduro stay in power</w:t>
      </w:r>
      <w:bookmarkEnd w:id="64"/>
    </w:p>
    <w:p w14:paraId="6D474107" w14:textId="3FFE2AA6" w:rsidR="001201F2" w:rsidRPr="00393487" w:rsidRDefault="001201F2" w:rsidP="001201F2">
      <w:pPr>
        <w:pStyle w:val="Citation3"/>
      </w:pPr>
      <w:r w:rsidRPr="00393487">
        <w:rPr>
          <w:u w:val="single"/>
        </w:rPr>
        <w:t>Professor Luis Oliveros 2020</w:t>
      </w:r>
      <w:r w:rsidRPr="00393487">
        <w:t xml:space="preserve"> (Economist with expertise in Oil Politics and Commerce, International Financing, and Financial Management. Professor at the Universidad Central de Venezuela y Universidad </w:t>
      </w:r>
      <w:proofErr w:type="spellStart"/>
      <w:r w:rsidRPr="00393487">
        <w:t>Metropolitana</w:t>
      </w:r>
      <w:proofErr w:type="spellEnd"/>
      <w:r w:rsidRPr="00393487">
        <w:t>.) Oct 2020 “The Impact of Financial and Oil Sanctions on the Venezuelan Economy” (accessed 19 June 2025) https://www.wola.org/wp-content/uploads/2020/10/Oliveros-report-summary-ENG.pdf</w:t>
      </w:r>
    </w:p>
    <w:p w14:paraId="6BC0D303" w14:textId="5BF60FC8" w:rsidR="00C55A63" w:rsidRPr="00393487" w:rsidRDefault="001201F2" w:rsidP="001201F2">
      <w:pPr>
        <w:pStyle w:val="Evidence"/>
        <w:rPr>
          <w:color w:val="auto"/>
        </w:rPr>
      </w:pPr>
      <w:r w:rsidRPr="00393487">
        <w:rPr>
          <w:color w:val="auto"/>
        </w:rPr>
        <w:t>The literature indicates that, far from promoting liberal democracy, sanctions tend to generate more authoritarianism and repression in the countries in which they are applied. As well as reducing democratic spaces, they increase repression and violence in general within sanctioned countries, contributing to increasing poverty while the elites of the country remain shielded from the majority of the sanctions’ impacts. Sanctions also run the risk of causing a “rally around the flag” effect, entailing an increase in popular support for the government as a result of the prolongation of the sanctions program and the economic difficulties they cause. Moreover, international sanctions do not increase the probability of success of non-violent, peaceful campaigns in search of political change.</w:t>
      </w:r>
      <w:r w:rsidRPr="00393487">
        <w:rPr>
          <w:bCs w:val="0"/>
          <w:color w:val="auto"/>
          <w:sz w:val="24"/>
          <w:szCs w:val="24"/>
          <w:lang w:eastAsia="en-US"/>
        </w:rPr>
        <w:t xml:space="preserve"> </w:t>
      </w:r>
      <w:r w:rsidRPr="00393487">
        <w:rPr>
          <w:color w:val="auto"/>
        </w:rPr>
        <w:t>Sanctions limit the strategies available to the targeted government, but in the majority of cases they are not decisive enough to force a democratic transition, and the collateral damages on the most vulnerable populations further reduce their efficacy. In Venezuela, sanctions appear to have helped the government coalesce ideologically and become further entrenched in power.</w:t>
      </w:r>
    </w:p>
    <w:p w14:paraId="4F6A52E3" w14:textId="4F470126" w:rsidR="00075A76" w:rsidRPr="00393487" w:rsidRDefault="00075A76" w:rsidP="00075A76">
      <w:pPr>
        <w:pStyle w:val="Contention2"/>
        <w:rPr>
          <w:color w:val="auto"/>
        </w:rPr>
      </w:pPr>
      <w:bookmarkStart w:id="65" w:name="_Toc202125954"/>
      <w:r w:rsidRPr="00393487">
        <w:rPr>
          <w:color w:val="auto"/>
        </w:rPr>
        <w:t>Venezuelan sanctions increase the border crisis</w:t>
      </w:r>
      <w:bookmarkEnd w:id="65"/>
    </w:p>
    <w:p w14:paraId="6E620BE7" w14:textId="77777777" w:rsidR="00FE0F39" w:rsidRPr="00393487" w:rsidRDefault="00FE0F39" w:rsidP="00FE0F39">
      <w:pPr>
        <w:pStyle w:val="Citation3"/>
        <w:rPr>
          <w:b/>
          <w:bCs/>
        </w:rPr>
      </w:pPr>
      <w:r w:rsidRPr="00393487">
        <w:rPr>
          <w:u w:val="single"/>
        </w:rPr>
        <w:t>Farah Stockman 2024</w:t>
      </w:r>
      <w:r w:rsidRPr="00393487">
        <w:t xml:space="preserve"> (member of New York Time’s Editorial Board, joined </w:t>
      </w:r>
      <w:hyperlink r:id="rId41" w:history="1">
        <w:r w:rsidRPr="00393487">
          <w:rPr>
            <w:rStyle w:val="Hyperlink"/>
            <w:color w:val="auto"/>
          </w:rPr>
          <w:t>the Times editorial board</w:t>
        </w:r>
      </w:hyperlink>
      <w:r w:rsidRPr="00393487">
        <w:t> in 2020; previously worked at The Boston Globe, where she won a Pulitzer Prize for commentary in 2016.) 17 Apr 2024 “Venezuelans Are Suffering, but More Sanctions Won’t Help” (accessed 19 June 2025) https://www.nytimes.com/2024/04/17/opinion/venezuela-oil-sanctions.html</w:t>
      </w:r>
    </w:p>
    <w:p w14:paraId="3DB906D3" w14:textId="7FBCF9E3" w:rsidR="00F3011A" w:rsidRPr="00393487" w:rsidRDefault="00F3011A" w:rsidP="001201F2">
      <w:pPr>
        <w:pStyle w:val="Evidence"/>
        <w:rPr>
          <w:color w:val="auto"/>
        </w:rPr>
      </w:pPr>
      <w:r w:rsidRPr="00393487">
        <w:rPr>
          <w:color w:val="auto"/>
        </w:rPr>
        <w:t>Crushing sanctions on the country’s oil industry — designed by the Trump administration to shut down Venezuela’s economy and push Mr. Maduro out of power — are partly to blame for the migrant crisis at the U.S. border, a major political problem for Mr. Biden during an election year. They </w:t>
      </w:r>
      <w:hyperlink r:id="rId42" w:tgtFrame="_blank" w:history="1">
        <w:r w:rsidRPr="00393487">
          <w:rPr>
            <w:color w:val="auto"/>
          </w:rPr>
          <w:t>intensified the economic collapse</w:t>
        </w:r>
      </w:hyperlink>
      <w:r w:rsidRPr="00393487">
        <w:rPr>
          <w:color w:val="auto"/>
        </w:rPr>
        <w:t> that Venezuela was already experiencing. They curtailed investment in its most important industry, curbed access to the </w:t>
      </w:r>
      <w:hyperlink r:id="rId43" w:tgtFrame="_blank" w:history="1">
        <w:r w:rsidRPr="00393487">
          <w:rPr>
            <w:color w:val="auto"/>
          </w:rPr>
          <w:t>hard currency needed to import food and medicine</w:t>
        </w:r>
      </w:hyperlink>
      <w:r w:rsidRPr="00393487">
        <w:rPr>
          <w:color w:val="auto"/>
        </w:rPr>
        <w:t>, and made it virtually impossible for Venezuela </w:t>
      </w:r>
      <w:hyperlink r:id="rId44" w:tgtFrame="_blank" w:history="1">
        <w:r w:rsidRPr="00393487">
          <w:rPr>
            <w:color w:val="auto"/>
          </w:rPr>
          <w:t>to refinance its debts</w:t>
        </w:r>
      </w:hyperlink>
      <w:r w:rsidRPr="00393487">
        <w:rPr>
          <w:color w:val="auto"/>
        </w:rPr>
        <w:t>.</w:t>
      </w:r>
    </w:p>
    <w:p w14:paraId="48DC85DB" w14:textId="6DEA98DA" w:rsidR="00BA152C" w:rsidRPr="00393487" w:rsidRDefault="00075A76" w:rsidP="00075A76">
      <w:pPr>
        <w:pStyle w:val="Contention2"/>
        <w:rPr>
          <w:color w:val="auto"/>
        </w:rPr>
      </w:pPr>
      <w:bookmarkStart w:id="66" w:name="_Toc202125955"/>
      <w:r w:rsidRPr="00393487">
        <w:rPr>
          <w:color w:val="auto"/>
        </w:rPr>
        <w:lastRenderedPageBreak/>
        <w:t xml:space="preserve">Sanctions </w:t>
      </w:r>
      <w:r w:rsidR="00DE0ECC" w:rsidRPr="00393487">
        <w:rPr>
          <w:color w:val="auto"/>
        </w:rPr>
        <w:t>tighten dictators grip on power</w:t>
      </w:r>
      <w:bookmarkEnd w:id="66"/>
    </w:p>
    <w:p w14:paraId="426F7E8D" w14:textId="77777777" w:rsidR="00FE0F39" w:rsidRPr="00393487" w:rsidRDefault="00FE0F39" w:rsidP="00FE0F39">
      <w:pPr>
        <w:pStyle w:val="Citation3"/>
        <w:rPr>
          <w:b/>
          <w:bCs/>
        </w:rPr>
      </w:pPr>
      <w:r w:rsidRPr="00393487">
        <w:rPr>
          <w:u w:val="single"/>
        </w:rPr>
        <w:t>Farah Stockman 2024</w:t>
      </w:r>
      <w:r w:rsidRPr="00393487">
        <w:t xml:space="preserve"> (member of New York Time’s Editorial Board, joined </w:t>
      </w:r>
      <w:hyperlink r:id="rId45" w:history="1">
        <w:r w:rsidRPr="00393487">
          <w:rPr>
            <w:rStyle w:val="Hyperlink"/>
            <w:color w:val="auto"/>
          </w:rPr>
          <w:t>the Times editorial board</w:t>
        </w:r>
      </w:hyperlink>
      <w:r w:rsidRPr="00393487">
        <w:t> in 2020; previously worked at The Boston Globe, where she won a Pulitzer Prize for commentary in 2016.) 17 Apr 2024 “Venezuelans Are Suffering, but More Sanctions Won’t Help” (accessed 19 June 2025) https://www.nytimes.com/2024/04/17/opinion/venezuela-oil-sanctions.html</w:t>
      </w:r>
    </w:p>
    <w:p w14:paraId="20373272" w14:textId="6D47BBBC" w:rsidR="00BA152C" w:rsidRPr="00393487" w:rsidRDefault="00BA152C" w:rsidP="004A03B2">
      <w:pPr>
        <w:pStyle w:val="Evidence"/>
        <w:rPr>
          <w:color w:val="auto"/>
        </w:rPr>
      </w:pPr>
      <w:r w:rsidRPr="00393487">
        <w:rPr>
          <w:color w:val="auto"/>
        </w:rPr>
        <w:t>It’s a stark illustration of the limits of American leverage. Dictators do dictatorship, whether they are under U.S. sanctions or not. In many cases, sanctions tighten their grip on power. There simply aren’t many sharp tools in the diplomatic toolbox for changing another country’s politics. Individual sanctions on people in the Maduro regime would avoid the widespread collateral damage, but many of them </w:t>
      </w:r>
      <w:hyperlink r:id="rId46" w:anchor="gid=1228687976" w:tgtFrame="_blank" w:history="1">
        <w:r w:rsidRPr="00393487">
          <w:rPr>
            <w:rStyle w:val="Hyperlink"/>
            <w:color w:val="auto"/>
          </w:rPr>
          <w:t>are already on the sanctions list</w:t>
        </w:r>
      </w:hyperlink>
      <w:r w:rsidRPr="00393487">
        <w:rPr>
          <w:color w:val="auto"/>
        </w:rPr>
        <w:t>.</w:t>
      </w:r>
    </w:p>
    <w:p w14:paraId="2BF6164C" w14:textId="349C5049" w:rsidR="0078023C" w:rsidRPr="00393487" w:rsidRDefault="0078023C" w:rsidP="0078023C">
      <w:pPr>
        <w:pStyle w:val="Contention1"/>
        <w:rPr>
          <w:color w:val="auto"/>
        </w:rPr>
      </w:pPr>
      <w:bookmarkStart w:id="67" w:name="_Toc202125956"/>
      <w:r w:rsidRPr="00393487">
        <w:rPr>
          <w:color w:val="auto"/>
        </w:rPr>
        <w:t>Diversion of Blame (population blames US for their problems, increases support for bad regime)</w:t>
      </w:r>
      <w:bookmarkEnd w:id="63"/>
      <w:bookmarkEnd w:id="67"/>
    </w:p>
    <w:p w14:paraId="1AC2202D" w14:textId="77777777" w:rsidR="0078023C" w:rsidRPr="00393487" w:rsidRDefault="0078023C" w:rsidP="0078023C">
      <w:pPr>
        <w:pStyle w:val="Contention2"/>
        <w:rPr>
          <w:color w:val="auto"/>
        </w:rPr>
      </w:pPr>
      <w:bookmarkStart w:id="68" w:name="_Toc171860574"/>
      <w:bookmarkStart w:id="69" w:name="_Toc173855409"/>
      <w:bookmarkStart w:id="70" w:name="_Toc202125957"/>
      <w:r w:rsidRPr="00393487">
        <w:rPr>
          <w:color w:val="auto"/>
        </w:rPr>
        <w:t>Sanctions motivate people to rally in support of their bad leader.  Strengthens bad regime's hold on power</w:t>
      </w:r>
      <w:bookmarkEnd w:id="68"/>
      <w:bookmarkEnd w:id="69"/>
      <w:bookmarkEnd w:id="70"/>
    </w:p>
    <w:p w14:paraId="24592B87" w14:textId="37962785" w:rsidR="0078023C" w:rsidRPr="00393487" w:rsidRDefault="0078023C" w:rsidP="0078023C">
      <w:pPr>
        <w:pStyle w:val="Citation3"/>
      </w:pPr>
      <w:r w:rsidRPr="00393487">
        <w:rPr>
          <w:u w:val="single"/>
        </w:rPr>
        <w:t xml:space="preserve">Dr. Arta </w:t>
      </w:r>
      <w:proofErr w:type="spellStart"/>
      <w:r w:rsidRPr="00393487">
        <w:rPr>
          <w:u w:val="single"/>
        </w:rPr>
        <w:t>Moeini</w:t>
      </w:r>
      <w:proofErr w:type="spellEnd"/>
      <w:r w:rsidRPr="00393487">
        <w:rPr>
          <w:u w:val="single"/>
        </w:rPr>
        <w:t xml:space="preserve"> and Dr. Christopher Mott 2021</w:t>
      </w:r>
      <w:r w:rsidRPr="00393487">
        <w:t>. (</w:t>
      </w:r>
      <w:proofErr w:type="spellStart"/>
      <w:r w:rsidRPr="00393487">
        <w:t>Moeini</w:t>
      </w:r>
      <w:proofErr w:type="spellEnd"/>
      <w:r w:rsidRPr="00393487">
        <w:t xml:space="preserve"> - </w:t>
      </w:r>
      <w:r w:rsidRPr="00393487">
        <w:rPr>
          <w:rStyle w:val="Emphasis"/>
          <w:i/>
          <w:iCs w:val="0"/>
        </w:rPr>
        <w:t>Research Director of the Institute for Peace &amp; Diplomacy; Research Fellow at the Center for the Study of Statesmanship in Washington D.C. ; elected member of the Academy of Philosophy and Letters. Mott - Research Fellow at the Institute for Peace and  Diplomacy and a former researcher and desk officer at U.S. Dept of State</w:t>
      </w:r>
      <w:r w:rsidRPr="00393487">
        <w:t>) 16 Sept 2021 "</w:t>
      </w:r>
      <w:r w:rsidRPr="00393487">
        <w:rPr>
          <w:rStyle w:val="Hyperlink"/>
          <w:color w:val="auto"/>
          <w:u w:val="none"/>
        </w:rPr>
        <w:t>Economic Sanctions: A Failed Approach</w:t>
      </w:r>
      <w:r w:rsidRPr="00393487">
        <w:t>"</w:t>
      </w:r>
      <w:r w:rsidRPr="00393487">
        <w:rPr>
          <w:rStyle w:val="Hyperlink"/>
          <w:color w:val="auto"/>
          <w:u w:val="none"/>
        </w:rPr>
        <w:t xml:space="preserve"> - The Institute for Peace and Diplomacy </w:t>
      </w:r>
      <w:r w:rsidR="00FF4E5F" w:rsidRPr="00393487">
        <w:t>(accessed 17 July 2022)</w:t>
      </w:r>
      <w:r w:rsidRPr="00393487">
        <w:t xml:space="preserve"> </w:t>
      </w:r>
      <w:hyperlink r:id="rId47" w:history="1">
        <w:r w:rsidRPr="00393487">
          <w:rPr>
            <w:rStyle w:val="Hyperlink"/>
            <w:color w:val="auto"/>
            <w:u w:val="none"/>
          </w:rPr>
          <w:t>https://peacediplomacy.org/2021/09/16/economic-sanctions-a-failed-approach/</w:t>
        </w:r>
      </w:hyperlink>
      <w:r w:rsidRPr="00393487">
        <w:t xml:space="preserve"> </w:t>
      </w:r>
    </w:p>
    <w:p w14:paraId="0BE790F8" w14:textId="77777777" w:rsidR="0078023C" w:rsidRPr="00393487" w:rsidRDefault="0078023C" w:rsidP="0078023C">
      <w:pPr>
        <w:pStyle w:val="Evidence"/>
        <w:rPr>
          <w:color w:val="auto"/>
        </w:rPr>
      </w:pPr>
      <w:r w:rsidRPr="00393487">
        <w:rPr>
          <w:color w:val="auto"/>
        </w:rPr>
        <w:t xml:space="preserve">The effectiveness of sanctions to induce change in regime behavior is highly </w:t>
      </w:r>
      <w:proofErr w:type="gramStart"/>
      <w:r w:rsidRPr="00393487">
        <w:rPr>
          <w:color w:val="auto"/>
        </w:rPr>
        <w:t>suspect</w:t>
      </w:r>
      <w:proofErr w:type="gramEnd"/>
      <w:r w:rsidRPr="00393487">
        <w:rPr>
          <w:color w:val="auto"/>
        </w:rPr>
        <w:t>. Economic sanctions often harm the average citizen, while political elites can more easily evade them using their control over the state. This imbalance can actually strengthen the regime’s hold on power.  In imposing sanctions, North Atlantic powers may increase social solidarity and state allegiance in the targeted country, producing a rallying effect for both the ‘rogue’ state and the population.</w:t>
      </w:r>
    </w:p>
    <w:p w14:paraId="4DB1330A" w14:textId="77777777" w:rsidR="0078023C" w:rsidRPr="00393487" w:rsidRDefault="0078023C" w:rsidP="0078023C">
      <w:pPr>
        <w:pStyle w:val="Contention2"/>
        <w:rPr>
          <w:color w:val="auto"/>
        </w:rPr>
      </w:pPr>
      <w:bookmarkStart w:id="71" w:name="_Toc171860575"/>
      <w:bookmarkStart w:id="72" w:name="_Toc173855410"/>
      <w:bookmarkStart w:id="73" w:name="_Toc202125958"/>
      <w:r w:rsidRPr="00393487">
        <w:rPr>
          <w:color w:val="auto"/>
        </w:rPr>
        <w:t xml:space="preserve">Sanctions add prestige to the target government and make compliance </w:t>
      </w:r>
      <w:r w:rsidRPr="00393487">
        <w:rPr>
          <w:color w:val="auto"/>
          <w:u w:val="single"/>
        </w:rPr>
        <w:t>less</w:t>
      </w:r>
      <w:r w:rsidRPr="00393487">
        <w:rPr>
          <w:color w:val="auto"/>
        </w:rPr>
        <w:t xml:space="preserve"> likely, resistance </w:t>
      </w:r>
      <w:r w:rsidRPr="00393487">
        <w:rPr>
          <w:color w:val="auto"/>
          <w:u w:val="single"/>
        </w:rPr>
        <w:t>more</w:t>
      </w:r>
      <w:r w:rsidRPr="00393487">
        <w:rPr>
          <w:color w:val="auto"/>
        </w:rPr>
        <w:t xml:space="preserve"> likely</w:t>
      </w:r>
      <w:bookmarkEnd w:id="71"/>
      <w:bookmarkEnd w:id="72"/>
      <w:bookmarkEnd w:id="73"/>
    </w:p>
    <w:p w14:paraId="1B979D15" w14:textId="77777777" w:rsidR="00FF4E5F" w:rsidRPr="00393487" w:rsidRDefault="00FF4E5F" w:rsidP="00FF4E5F">
      <w:pPr>
        <w:pStyle w:val="Citation3"/>
      </w:pPr>
      <w:r w:rsidRPr="00393487">
        <w:rPr>
          <w:u w:val="single"/>
        </w:rPr>
        <w:t xml:space="preserve">Dr. Arta </w:t>
      </w:r>
      <w:proofErr w:type="spellStart"/>
      <w:r w:rsidRPr="00393487">
        <w:rPr>
          <w:u w:val="single"/>
        </w:rPr>
        <w:t>Moeini</w:t>
      </w:r>
      <w:proofErr w:type="spellEnd"/>
      <w:r w:rsidRPr="00393487">
        <w:rPr>
          <w:u w:val="single"/>
        </w:rPr>
        <w:t xml:space="preserve"> and Dr. Christopher Mott 2021</w:t>
      </w:r>
      <w:r w:rsidRPr="00393487">
        <w:t>. (</w:t>
      </w:r>
      <w:proofErr w:type="spellStart"/>
      <w:r w:rsidRPr="00393487">
        <w:t>Moeini</w:t>
      </w:r>
      <w:proofErr w:type="spellEnd"/>
      <w:r w:rsidRPr="00393487">
        <w:t xml:space="preserve"> - </w:t>
      </w:r>
      <w:r w:rsidRPr="00393487">
        <w:rPr>
          <w:rStyle w:val="Emphasis"/>
          <w:i/>
          <w:iCs w:val="0"/>
        </w:rPr>
        <w:t>Research Director of the Institute for Peace &amp; Diplomacy; Research Fellow at the Center for the Study of Statesmanship in Washington D.C. ; elected member of the Academy of Philosophy and Letters. Mott - Research Fellow at the Institute for Peace and  Diplomacy and a former researcher and desk officer at U.S. Dept of State</w:t>
      </w:r>
      <w:r w:rsidRPr="00393487">
        <w:t>) 16 Sept 2021 "</w:t>
      </w:r>
      <w:r w:rsidRPr="00393487">
        <w:rPr>
          <w:rStyle w:val="Hyperlink"/>
          <w:color w:val="auto"/>
          <w:u w:val="none"/>
        </w:rPr>
        <w:t>Economic Sanctions: A Failed Approach</w:t>
      </w:r>
      <w:r w:rsidRPr="00393487">
        <w:t>"</w:t>
      </w:r>
      <w:r w:rsidRPr="00393487">
        <w:rPr>
          <w:rStyle w:val="Hyperlink"/>
          <w:color w:val="auto"/>
          <w:u w:val="none"/>
        </w:rPr>
        <w:t xml:space="preserve"> - The Institute for Peace and Diplomacy </w:t>
      </w:r>
      <w:r w:rsidRPr="00393487">
        <w:t xml:space="preserve">(accessed 17 July 2022) </w:t>
      </w:r>
      <w:hyperlink r:id="rId48" w:history="1">
        <w:r w:rsidRPr="00393487">
          <w:rPr>
            <w:rStyle w:val="Hyperlink"/>
            <w:color w:val="auto"/>
            <w:u w:val="none"/>
          </w:rPr>
          <w:t>https://peacediplomacy.org/2021/09/16/economic-sanctions-a-failed-approach/</w:t>
        </w:r>
      </w:hyperlink>
      <w:r w:rsidRPr="00393487">
        <w:t xml:space="preserve"> </w:t>
      </w:r>
    </w:p>
    <w:p w14:paraId="704BEDFE" w14:textId="5CEE976F" w:rsidR="0078023C" w:rsidRPr="00393487" w:rsidRDefault="0078023C" w:rsidP="00962C6E">
      <w:pPr>
        <w:pStyle w:val="Evidence"/>
        <w:rPr>
          <w:color w:val="auto"/>
        </w:rPr>
      </w:pPr>
      <w:r w:rsidRPr="00393487">
        <w:rPr>
          <w:color w:val="auto"/>
        </w:rPr>
        <w:t>On a related note, </w:t>
      </w:r>
      <w:hyperlink r:id="rId49" w:history="1">
        <w:r w:rsidRPr="00393487">
          <w:rPr>
            <w:rStyle w:val="Hyperlink"/>
            <w:color w:val="auto"/>
            <w:u w:val="none"/>
          </w:rPr>
          <w:t>some studies</w:t>
        </w:r>
      </w:hyperlink>
      <w:r w:rsidRPr="00393487">
        <w:rPr>
          <w:color w:val="auto"/>
        </w:rPr>
        <w:t xml:space="preserve"> have found that the added domestic prestige (and hence security) a regime gains by resisting sanctions offsets the costs of its non-compliance to foreign demands, suggesting that sanctions would generally stunt rather than encourage political reforms abroad. </w:t>
      </w:r>
    </w:p>
    <w:p w14:paraId="4A1552C6" w14:textId="1758EAE9" w:rsidR="00A86CB3" w:rsidRPr="00393487" w:rsidRDefault="00316E77" w:rsidP="00A86CB3">
      <w:pPr>
        <w:pStyle w:val="Contention1"/>
        <w:rPr>
          <w:color w:val="auto"/>
        </w:rPr>
      </w:pPr>
      <w:bookmarkStart w:id="74" w:name="_Toc202125959"/>
      <w:r w:rsidRPr="00393487">
        <w:rPr>
          <w:color w:val="auto"/>
        </w:rPr>
        <w:lastRenderedPageBreak/>
        <w:t>Harming</w:t>
      </w:r>
      <w:r w:rsidR="00A86CB3" w:rsidRPr="00393487">
        <w:rPr>
          <w:color w:val="auto"/>
        </w:rPr>
        <w:t xml:space="preserve"> Innocent Victims</w:t>
      </w:r>
      <w:bookmarkEnd w:id="74"/>
    </w:p>
    <w:p w14:paraId="6745BD58" w14:textId="22BF84CE" w:rsidR="000E4CEE" w:rsidRPr="00393487" w:rsidRDefault="000E4CEE" w:rsidP="000E4CEE">
      <w:pPr>
        <w:pStyle w:val="Contention2"/>
        <w:rPr>
          <w:color w:val="auto"/>
        </w:rPr>
      </w:pPr>
      <w:bookmarkStart w:id="75" w:name="_Toc202125960"/>
      <w:r w:rsidRPr="00393487">
        <w:rPr>
          <w:color w:val="auto"/>
        </w:rPr>
        <w:t xml:space="preserve">A/T “Oil sanctions don’t hurt food or medicine”- </w:t>
      </w:r>
      <w:r w:rsidR="00316E77" w:rsidRPr="00393487">
        <w:rPr>
          <w:color w:val="auto"/>
        </w:rPr>
        <w:t>S</w:t>
      </w:r>
      <w:r w:rsidRPr="00393487">
        <w:rPr>
          <w:color w:val="auto"/>
        </w:rPr>
        <w:t xml:space="preserve">anctions </w:t>
      </w:r>
      <w:r w:rsidR="00316E77" w:rsidRPr="00393487">
        <w:rPr>
          <w:color w:val="auto"/>
        </w:rPr>
        <w:t>take away money needed to buy food/medicine</w:t>
      </w:r>
      <w:bookmarkEnd w:id="75"/>
    </w:p>
    <w:p w14:paraId="797DC589" w14:textId="77777777" w:rsidR="000E4CEE" w:rsidRPr="00393487" w:rsidRDefault="000E4CEE" w:rsidP="000E4CEE">
      <w:pPr>
        <w:pStyle w:val="Citation3"/>
      </w:pPr>
      <w:r w:rsidRPr="00393487">
        <w:rPr>
          <w:u w:val="single"/>
        </w:rPr>
        <w:t>Professor Luis Oliveros 2020</w:t>
      </w:r>
      <w:r w:rsidRPr="00393487">
        <w:t xml:space="preserve"> (Economist with expertise in Oil Politics and Commerce, International Financing, and Financial Management. He is also a Professor at the Universidad Central de Venezuela </w:t>
      </w:r>
      <w:proofErr w:type="spellStart"/>
      <w:r w:rsidRPr="00393487">
        <w:t>y</w:t>
      </w:r>
      <w:proofErr w:type="spellEnd"/>
      <w:r w:rsidRPr="00393487">
        <w:t xml:space="preserve"> the Universidad </w:t>
      </w:r>
      <w:proofErr w:type="spellStart"/>
      <w:r w:rsidRPr="00393487">
        <w:t>Metropolitana</w:t>
      </w:r>
      <w:proofErr w:type="spellEnd"/>
      <w:r w:rsidRPr="00393487">
        <w:t>.) Oct 2020 “The Impact of Financial and Oil Sanctions on the Venezuelan Economy” (accessed 19 June 2025) https://www.wola.org/wp-content/uploads/2020/10/Oliveros-report-summary-ENG.pdf</w:t>
      </w:r>
    </w:p>
    <w:p w14:paraId="0F653224" w14:textId="71433B2C" w:rsidR="00844ABF" w:rsidRPr="00393487" w:rsidRDefault="000E4CEE" w:rsidP="00842FFC">
      <w:pPr>
        <w:pStyle w:val="Evidence"/>
        <w:rPr>
          <w:color w:val="auto"/>
        </w:rPr>
      </w:pPr>
      <w:r w:rsidRPr="00393487">
        <w:rPr>
          <w:color w:val="auto"/>
          <w:u w:val="single"/>
        </w:rPr>
        <w:t>Although sanctions do not impose explicit restrictions on the importation of food and medicine, foreign currency is needed to obtain</w:t>
      </w:r>
      <w:r w:rsidRPr="00393487">
        <w:rPr>
          <w:bCs w:val="0"/>
          <w:color w:val="auto"/>
          <w:sz w:val="24"/>
          <w:szCs w:val="24"/>
          <w:u w:val="single"/>
          <w:lang w:eastAsia="en-US"/>
        </w:rPr>
        <w:t xml:space="preserve"> </w:t>
      </w:r>
      <w:r w:rsidRPr="00393487">
        <w:rPr>
          <w:color w:val="auto"/>
          <w:u w:val="single"/>
        </w:rPr>
        <w:t>these goods. With the fall in oil production, foreign currency revenues for the government have also fallen, generating a contraction in imports (Table 1), and ultimately affecting the most vulnerable Venezuelans. It is important to recognize that Venezuelan public imports began to fall in 2014, later stabilizing from 2016-2018, but then experiencing a steep decline in 2019 and 2020.</w:t>
      </w:r>
      <w:r w:rsidR="00316E77" w:rsidRPr="00393487">
        <w:rPr>
          <w:color w:val="auto"/>
          <w:u w:val="single"/>
        </w:rPr>
        <w:br/>
      </w:r>
      <w:r w:rsidRPr="00393487">
        <w:rPr>
          <w:b/>
          <w:bCs w:val="0"/>
          <w:color w:val="auto"/>
        </w:rPr>
        <w:t>END QUOTE SAYS LATER QUOTE</w:t>
      </w:r>
      <w:r w:rsidR="00316E77" w:rsidRPr="00393487">
        <w:rPr>
          <w:b/>
          <w:bCs w:val="0"/>
          <w:color w:val="auto"/>
        </w:rPr>
        <w:br/>
      </w:r>
      <w:r w:rsidRPr="00393487">
        <w:rPr>
          <w:color w:val="auto"/>
          <w:u w:val="single"/>
        </w:rPr>
        <w:t xml:space="preserve">The Pharmaceutical Federation of Venezuela </w:t>
      </w:r>
      <w:r w:rsidRPr="00393487">
        <w:rPr>
          <w:color w:val="auto"/>
        </w:rPr>
        <w:t xml:space="preserve">(La </w:t>
      </w:r>
      <w:proofErr w:type="spellStart"/>
      <w:r w:rsidRPr="00393487">
        <w:rPr>
          <w:color w:val="auto"/>
        </w:rPr>
        <w:t>Federación</w:t>
      </w:r>
      <w:proofErr w:type="spellEnd"/>
      <w:r w:rsidRPr="00393487">
        <w:rPr>
          <w:color w:val="auto"/>
        </w:rPr>
        <w:t xml:space="preserve"> </w:t>
      </w:r>
      <w:proofErr w:type="spellStart"/>
      <w:r w:rsidRPr="00393487">
        <w:rPr>
          <w:color w:val="auto"/>
        </w:rPr>
        <w:t>Farmacéutica</w:t>
      </w:r>
      <w:proofErr w:type="spellEnd"/>
      <w:r w:rsidRPr="00393487">
        <w:rPr>
          <w:color w:val="auto"/>
        </w:rPr>
        <w:t xml:space="preserve"> de Venezuela)</w:t>
      </w:r>
      <w:r w:rsidRPr="00393487">
        <w:rPr>
          <w:color w:val="auto"/>
          <w:u w:val="single"/>
        </w:rPr>
        <w:t xml:space="preserve"> says that more than 90 percent of the supplies they use and nearly 30 percent of all the medicines in the country are imported. Furthermore, roughly 75 percent of food products consumed by Venezuelans are imported</w:t>
      </w:r>
      <w:r w:rsidRPr="00393487">
        <w:rPr>
          <w:color w:val="auto"/>
        </w:rPr>
        <w:t xml:space="preserve">. Ricardo </w:t>
      </w:r>
      <w:proofErr w:type="spellStart"/>
      <w:r w:rsidRPr="00393487">
        <w:rPr>
          <w:color w:val="auto"/>
        </w:rPr>
        <w:t>Cusanno</w:t>
      </w:r>
      <w:proofErr w:type="spellEnd"/>
      <w:r w:rsidRPr="00393487">
        <w:rPr>
          <w:color w:val="auto"/>
        </w:rPr>
        <w:t>, President of the Venezuelan Federation of Chambers of Commerce (</w:t>
      </w:r>
      <w:proofErr w:type="spellStart"/>
      <w:r w:rsidRPr="00393487">
        <w:rPr>
          <w:color w:val="auto"/>
        </w:rPr>
        <w:t>Fedecámeras</w:t>
      </w:r>
      <w:proofErr w:type="spellEnd"/>
      <w:r w:rsidRPr="00393487">
        <w:rPr>
          <w:color w:val="auto"/>
        </w:rPr>
        <w:t>) claims that sanctions have caused as much harm to the economy as the expropriations of 2007-2008, while Reinaldo Quintero, director of the Venezuelan Oil Chamber (Cámara Petr-</w:t>
      </w:r>
      <w:proofErr w:type="spellStart"/>
      <w:r w:rsidRPr="00393487">
        <w:rPr>
          <w:color w:val="auto"/>
        </w:rPr>
        <w:t>olera</w:t>
      </w:r>
      <w:proofErr w:type="spellEnd"/>
      <w:r w:rsidRPr="00393487">
        <w:rPr>
          <w:color w:val="auto"/>
        </w:rPr>
        <w:t xml:space="preserve"> de Venezuela) notes that the sanctions cause many problems for private firms in Venezuela, as well. UN High Commissioner for Human Rights Michelle Bachelet has reiterated that sanctions have exacerbated the effects of the economic crisis and, consequently, the humanitarian situation.6 The International Monetary Fund (IMF), Amnesty International, and the United Nations Development Programme (UNDP) have all expressed the same opinion.</w:t>
      </w:r>
    </w:p>
    <w:p w14:paraId="25901DB6" w14:textId="72C27612" w:rsidR="00316E77" w:rsidRPr="00393487" w:rsidRDefault="00316E77" w:rsidP="00316E77">
      <w:pPr>
        <w:pStyle w:val="Contention2"/>
        <w:rPr>
          <w:color w:val="auto"/>
        </w:rPr>
      </w:pPr>
      <w:bookmarkStart w:id="76" w:name="_Toc202125961"/>
      <w:r w:rsidRPr="00393487">
        <w:rPr>
          <w:color w:val="auto"/>
        </w:rPr>
        <w:t>Sanctions contributed to Venezuelan healthcare collapse and maternal mortality</w:t>
      </w:r>
      <w:bookmarkEnd w:id="76"/>
    </w:p>
    <w:p w14:paraId="24D0A450" w14:textId="77777777" w:rsidR="00316E77" w:rsidRPr="00393487" w:rsidRDefault="00316E77" w:rsidP="00316E77">
      <w:pPr>
        <w:pStyle w:val="Citation3"/>
      </w:pPr>
      <w:r w:rsidRPr="00393487">
        <w:rPr>
          <w:u w:val="single"/>
        </w:rPr>
        <w:t xml:space="preserve">Professor Narges </w:t>
      </w:r>
      <w:proofErr w:type="spellStart"/>
      <w:r w:rsidRPr="00393487">
        <w:rPr>
          <w:u w:val="single"/>
        </w:rPr>
        <w:t>Bajoghli</w:t>
      </w:r>
      <w:proofErr w:type="spellEnd"/>
      <w:r w:rsidRPr="00393487">
        <w:rPr>
          <w:u w:val="single"/>
        </w:rPr>
        <w:t xml:space="preserve"> 2025</w:t>
      </w:r>
      <w:r w:rsidRPr="00393487">
        <w:t> (associate professor at Johns Hopkins University’s School of Advanced International Studies) 28 Apr 2025 “Sanctions Don’t Weaken US Adversaries — But They Do Enrich Oligarchs” (accessed 17 June 2025) </w:t>
      </w:r>
      <w:hyperlink r:id="rId50" w:tgtFrame="_blank" w:history="1">
        <w:r w:rsidRPr="00393487">
          <w:t>https://truthout.org/articles/sanctions-dont-weaken-us-adversaries-but-they-do-enrich-oligarchs/</w:t>
        </w:r>
      </w:hyperlink>
      <w:r w:rsidRPr="00393487">
        <w:t> </w:t>
      </w:r>
    </w:p>
    <w:p w14:paraId="733C58B1" w14:textId="77777777" w:rsidR="00316E77" w:rsidRPr="00393487" w:rsidRDefault="00316E77" w:rsidP="00316E77">
      <w:pPr>
        <w:pStyle w:val="Evidence"/>
        <w:rPr>
          <w:color w:val="auto"/>
        </w:rPr>
      </w:pPr>
      <w:r w:rsidRPr="00393487">
        <w:rPr>
          <w:color w:val="auto"/>
        </w:rPr>
        <w:t>And those costs are staggering. In Venezuela, sanctions contributed to a collapse in health care, with maternal mortality rates surging.</w:t>
      </w:r>
    </w:p>
    <w:p w14:paraId="6CF7572B" w14:textId="18E890AB" w:rsidR="00316E77" w:rsidRPr="00393487" w:rsidRDefault="00316E77" w:rsidP="00316E77">
      <w:pPr>
        <w:pStyle w:val="Contention2"/>
        <w:rPr>
          <w:color w:val="auto"/>
        </w:rPr>
      </w:pPr>
      <w:bookmarkStart w:id="77" w:name="_Toc202125962"/>
      <w:r w:rsidRPr="00393487">
        <w:rPr>
          <w:color w:val="auto"/>
        </w:rPr>
        <w:t xml:space="preserve">A/T “Venez. Economy failed before sanctions”- Half of the economic impact was </w:t>
      </w:r>
      <w:r w:rsidRPr="00393487">
        <w:rPr>
          <w:color w:val="auto"/>
          <w:u w:val="single"/>
        </w:rPr>
        <w:t>caused by</w:t>
      </w:r>
      <w:r w:rsidRPr="00393487">
        <w:rPr>
          <w:color w:val="auto"/>
        </w:rPr>
        <w:t xml:space="preserve"> sanctions, and we need to lift them</w:t>
      </w:r>
      <w:bookmarkEnd w:id="77"/>
    </w:p>
    <w:p w14:paraId="67D7F6CB" w14:textId="77777777" w:rsidR="00316E77" w:rsidRPr="00393487" w:rsidRDefault="00316E77" w:rsidP="00316E77">
      <w:pPr>
        <w:pStyle w:val="Citation3"/>
        <w:rPr>
          <w:u w:color="7F7F7F"/>
        </w:rPr>
      </w:pPr>
      <w:r w:rsidRPr="00393487">
        <w:rPr>
          <w:u w:val="single"/>
        </w:rPr>
        <w:t>Professor Francisco Rodriguez, 2024</w:t>
      </w:r>
      <w:r w:rsidRPr="00393487">
        <w:t xml:space="preserve"> (Rodriguez- Rice Family Professor of the Practice of International and Public Affairs at the University of Denver</w:t>
      </w:r>
      <w:r w:rsidRPr="00393487">
        <w:rPr>
          <w:u w:color="7F7F7F"/>
        </w:rPr>
        <w:t xml:space="preserve">) 3 Oct 2024 “Should Venezuela Face New and </w:t>
      </w:r>
      <w:r w:rsidRPr="00393487">
        <w:t xml:space="preserve">Tougher Sanctions?” (accessed 19 June 2025) </w:t>
      </w:r>
      <w:hyperlink r:id="rId51" w:history="1">
        <w:r w:rsidRPr="00393487">
          <w:t>https://thedialogue.org/analysis/should-venezuela-face-new-and-tougher-sanctions</w:t>
        </w:r>
      </w:hyperlink>
      <w:r w:rsidRPr="00393487">
        <w:t xml:space="preserve"> </w:t>
      </w:r>
    </w:p>
    <w:p w14:paraId="6323B26B" w14:textId="77777777" w:rsidR="00316E77" w:rsidRPr="00393487" w:rsidRDefault="00316E77" w:rsidP="00316E77">
      <w:pPr>
        <w:pStyle w:val="Evidence"/>
        <w:rPr>
          <w:color w:val="auto"/>
        </w:rPr>
      </w:pPr>
      <w:r w:rsidRPr="00393487">
        <w:rPr>
          <w:color w:val="auto"/>
        </w:rPr>
        <w:t>There is considerable evidence that U.S. economic sanctions have exacerbated Venezuela’s crisis, hurting vulnerable Venezuelans. In my empirical work, I estimate that approximately half of Venezuela’s economic contraction since 2012—the largest ever documented outside of wartime—can be attributed to economic sanctions and other U.S. foreign policy decisions that affected the Venezuelan economy. There is thus a very strong case for lifting U.S. sanctions on the country’s oil industry, as Venezuelans should not be made to pay the cost for Nicolás Maduro’s atrocities.</w:t>
      </w:r>
    </w:p>
    <w:p w14:paraId="09ED720D" w14:textId="4460995C" w:rsidR="00D84C0D" w:rsidRPr="00393487" w:rsidRDefault="00353BF4" w:rsidP="000E4CEE">
      <w:pPr>
        <w:pStyle w:val="Contention1"/>
        <w:rPr>
          <w:color w:val="auto"/>
        </w:rPr>
      </w:pPr>
      <w:bookmarkStart w:id="78" w:name="_Toc202125963"/>
      <w:r w:rsidRPr="00393487">
        <w:rPr>
          <w:color w:val="auto"/>
        </w:rPr>
        <w:lastRenderedPageBreak/>
        <w:t xml:space="preserve">Oil </w:t>
      </w:r>
      <w:r w:rsidR="000E4CEE" w:rsidRPr="00393487">
        <w:rPr>
          <w:color w:val="auto"/>
        </w:rPr>
        <w:t>S</w:t>
      </w:r>
      <w:r w:rsidRPr="00393487">
        <w:rPr>
          <w:color w:val="auto"/>
        </w:rPr>
        <w:t xml:space="preserve">anctions </w:t>
      </w:r>
      <w:r w:rsidR="000E4CEE" w:rsidRPr="00393487">
        <w:rPr>
          <w:color w:val="auto"/>
        </w:rPr>
        <w:t>H</w:t>
      </w:r>
      <w:r w:rsidRPr="00393487">
        <w:rPr>
          <w:color w:val="auto"/>
        </w:rPr>
        <w:t xml:space="preserve">elp </w:t>
      </w:r>
      <w:r w:rsidR="000E4CEE" w:rsidRPr="00393487">
        <w:rPr>
          <w:color w:val="auto"/>
        </w:rPr>
        <w:t>O</w:t>
      </w:r>
      <w:r w:rsidRPr="00393487">
        <w:rPr>
          <w:color w:val="auto"/>
        </w:rPr>
        <w:t xml:space="preserve">ur </w:t>
      </w:r>
      <w:r w:rsidR="000E4CEE" w:rsidRPr="00393487">
        <w:rPr>
          <w:color w:val="auto"/>
        </w:rPr>
        <w:t>A</w:t>
      </w:r>
      <w:r w:rsidRPr="00393487">
        <w:rPr>
          <w:color w:val="auto"/>
        </w:rPr>
        <w:t>dversaries</w:t>
      </w:r>
      <w:bookmarkEnd w:id="78"/>
    </w:p>
    <w:p w14:paraId="26F974C5" w14:textId="637B3D59" w:rsidR="001A433D" w:rsidRPr="00393487" w:rsidRDefault="00A22F8B" w:rsidP="002627A3">
      <w:pPr>
        <w:pStyle w:val="Contention2"/>
        <w:rPr>
          <w:color w:val="auto"/>
        </w:rPr>
      </w:pPr>
      <w:bookmarkStart w:id="79" w:name="_Toc202125964"/>
      <w:r w:rsidRPr="00393487">
        <w:rPr>
          <w:color w:val="auto"/>
        </w:rPr>
        <w:t xml:space="preserve">Venezuelan sanctions are counterproductive </w:t>
      </w:r>
      <w:r w:rsidR="00567B83" w:rsidRPr="00393487">
        <w:rPr>
          <w:color w:val="auto"/>
        </w:rPr>
        <w:t>and just help our adversaries</w:t>
      </w:r>
      <w:bookmarkEnd w:id="79"/>
    </w:p>
    <w:p w14:paraId="47E477E3" w14:textId="2303B336" w:rsidR="00A90D83" w:rsidRPr="00393487" w:rsidRDefault="00A90D83" w:rsidP="00A90D83">
      <w:pPr>
        <w:pStyle w:val="Citation3"/>
      </w:pPr>
      <w:hyperlink r:id="rId52" w:tgtFrame="_blank" w:history="1">
        <w:r w:rsidRPr="00393487">
          <w:rPr>
            <w:u w:val="single"/>
          </w:rPr>
          <w:t>William Tobin</w:t>
        </w:r>
      </w:hyperlink>
      <w:r w:rsidRPr="00393487">
        <w:rPr>
          <w:u w:val="single"/>
        </w:rPr>
        <w:t> 2025</w:t>
      </w:r>
      <w:r w:rsidRPr="00393487">
        <w:t> (former assistant director at the Atlantic Council Global Energy Center</w:t>
      </w:r>
      <w:r w:rsidR="00316E77" w:rsidRPr="00393487">
        <w:t xml:space="preserve">; </w:t>
      </w:r>
      <w:r w:rsidRPr="00393487">
        <w:t>research efforts center on the United States’ economic and technological competitiveness globally in the rapidly changing energy sector.) 23 Jan 2025 “‘Maximum pressure’ sanctions on Venezuela help US adversaries, hurt Venezuelans” (accessed 17 June 2025) </w:t>
      </w:r>
      <w:hyperlink r:id="rId53" w:tgtFrame="_blank" w:history="1">
        <w:r w:rsidRPr="00393487">
          <w:t>https://www.atlanticcouncil.org/in-depth-research-reports/issue-brief/maximum-pressure-sanctions-on-venezuela-help-us-adversaries-hurt-venezuelans/</w:t>
        </w:r>
      </w:hyperlink>
    </w:p>
    <w:p w14:paraId="01460F70" w14:textId="6E221A16" w:rsidR="002627A3" w:rsidRPr="00393487" w:rsidRDefault="002627A3" w:rsidP="006010E9">
      <w:pPr>
        <w:pStyle w:val="Evidence"/>
        <w:rPr>
          <w:color w:val="auto"/>
        </w:rPr>
      </w:pPr>
      <w:r w:rsidRPr="00393487">
        <w:rPr>
          <w:color w:val="auto"/>
        </w:rPr>
        <w:t xml:space="preserve">The maximum pressure sanctions strategy was not only ineffective at driving Maduro from </w:t>
      </w:r>
      <w:proofErr w:type="gramStart"/>
      <w:r w:rsidRPr="00393487">
        <w:rPr>
          <w:color w:val="auto"/>
        </w:rPr>
        <w:t>power, but</w:t>
      </w:r>
      <w:proofErr w:type="gramEnd"/>
      <w:r w:rsidRPr="00393487">
        <w:rPr>
          <w:color w:val="auto"/>
        </w:rPr>
        <w:t xml:space="preserve"> also benefitted the United States’ geopolitical adversaries. Venezuela is a microcosm of the unfolding competition between the United States and China— and secondarily between the United States and Russia and Iran—in Latin America and the Caribbean</w:t>
      </w:r>
    </w:p>
    <w:p w14:paraId="16BF53E1" w14:textId="2CA42BFB" w:rsidR="00D45D82" w:rsidRPr="00393487" w:rsidRDefault="003E2F20" w:rsidP="00D45D82">
      <w:pPr>
        <w:pStyle w:val="Contention2"/>
        <w:rPr>
          <w:color w:val="auto"/>
        </w:rPr>
      </w:pPr>
      <w:bookmarkStart w:id="80" w:name="_Toc173855426"/>
      <w:bookmarkStart w:id="81" w:name="_Toc202125965"/>
      <w:r w:rsidRPr="00393487">
        <w:rPr>
          <w:color w:val="auto"/>
        </w:rPr>
        <w:t>Venezuelan s</w:t>
      </w:r>
      <w:r w:rsidR="00D45D82" w:rsidRPr="00393487">
        <w:rPr>
          <w:color w:val="auto"/>
        </w:rPr>
        <w:t>anctions create new alliances against the U.S.</w:t>
      </w:r>
      <w:bookmarkEnd w:id="80"/>
      <w:bookmarkEnd w:id="81"/>
    </w:p>
    <w:p w14:paraId="38AE3253" w14:textId="77777777" w:rsidR="00FF4E5F" w:rsidRPr="00393487" w:rsidRDefault="00FF4E5F" w:rsidP="00FF4E5F">
      <w:pPr>
        <w:pStyle w:val="Citation3"/>
      </w:pPr>
      <w:r w:rsidRPr="00393487">
        <w:rPr>
          <w:u w:val="single"/>
        </w:rPr>
        <w:t xml:space="preserve">Dr. Arta </w:t>
      </w:r>
      <w:proofErr w:type="spellStart"/>
      <w:r w:rsidRPr="00393487">
        <w:rPr>
          <w:u w:val="single"/>
        </w:rPr>
        <w:t>Moeini</w:t>
      </w:r>
      <w:proofErr w:type="spellEnd"/>
      <w:r w:rsidRPr="00393487">
        <w:rPr>
          <w:u w:val="single"/>
        </w:rPr>
        <w:t xml:space="preserve"> and Dr. Christopher Mott 2021</w:t>
      </w:r>
      <w:r w:rsidRPr="00393487">
        <w:t>. (</w:t>
      </w:r>
      <w:proofErr w:type="spellStart"/>
      <w:r w:rsidRPr="00393487">
        <w:t>Moeini</w:t>
      </w:r>
      <w:proofErr w:type="spellEnd"/>
      <w:r w:rsidRPr="00393487">
        <w:t xml:space="preserve"> - </w:t>
      </w:r>
      <w:r w:rsidRPr="00393487">
        <w:rPr>
          <w:rStyle w:val="Emphasis"/>
          <w:i/>
          <w:iCs w:val="0"/>
        </w:rPr>
        <w:t>Research Director of the Institute for Peace &amp; Diplomacy; Research Fellow at the Center for the Study of Statesmanship in Washington D.C. ; elected member of the Academy of Philosophy and Letters. Mott - Research Fellow at the Institute for Peace and  Diplomacy and a former researcher and desk officer at U.S. Dept of State</w:t>
      </w:r>
      <w:r w:rsidRPr="00393487">
        <w:t>) 16 Sept 2021 "</w:t>
      </w:r>
      <w:r w:rsidRPr="00393487">
        <w:rPr>
          <w:rStyle w:val="Hyperlink"/>
          <w:color w:val="auto"/>
          <w:u w:val="none"/>
        </w:rPr>
        <w:t>Economic Sanctions: A Failed Approach</w:t>
      </w:r>
      <w:r w:rsidRPr="00393487">
        <w:t>"</w:t>
      </w:r>
      <w:r w:rsidRPr="00393487">
        <w:rPr>
          <w:rStyle w:val="Hyperlink"/>
          <w:color w:val="auto"/>
          <w:u w:val="none"/>
        </w:rPr>
        <w:t xml:space="preserve"> - The Institute for Peace and Diplomacy </w:t>
      </w:r>
      <w:r w:rsidRPr="00393487">
        <w:t xml:space="preserve">(accessed 17 July 2022) </w:t>
      </w:r>
      <w:hyperlink r:id="rId54" w:history="1">
        <w:r w:rsidRPr="00393487">
          <w:rPr>
            <w:rStyle w:val="Hyperlink"/>
            <w:color w:val="auto"/>
            <w:u w:val="none"/>
          </w:rPr>
          <w:t>https://peacediplomacy.org/2021/09/16/economic-sanctions-a-failed-approach/</w:t>
        </w:r>
      </w:hyperlink>
      <w:r w:rsidRPr="00393487">
        <w:t xml:space="preserve"> </w:t>
      </w:r>
    </w:p>
    <w:p w14:paraId="6BF0B002" w14:textId="77777777" w:rsidR="00D45D82" w:rsidRPr="00393487" w:rsidRDefault="00D45D82" w:rsidP="00D45D82">
      <w:pPr>
        <w:pStyle w:val="Evidence"/>
        <w:rPr>
          <w:color w:val="auto"/>
        </w:rPr>
      </w:pPr>
      <w:r w:rsidRPr="00393487">
        <w:rPr>
          <w:color w:val="auto"/>
        </w:rPr>
        <w:t>Even outside the specter of great power politics, international sanctions make for strange bedfellows amongst smaller nations. Iran and Venezuela, for instance, have very little in common other than being made pariahs of in the West, and yet they feel compelled to </w:t>
      </w:r>
      <w:hyperlink r:id="rId55" w:history="1">
        <w:r w:rsidRPr="00393487">
          <w:rPr>
            <w:rStyle w:val="Hyperlink"/>
            <w:color w:val="auto"/>
            <w:u w:val="none"/>
          </w:rPr>
          <w:t>band together</w:t>
        </w:r>
      </w:hyperlink>
      <w:r w:rsidRPr="00393487">
        <w:rPr>
          <w:color w:val="auto"/>
        </w:rPr>
        <w:t> in resistance to the U.S.-led blockades and sanctions. Hence, </w:t>
      </w:r>
      <w:hyperlink r:id="rId56" w:history="1">
        <w:r w:rsidRPr="00393487">
          <w:rPr>
            <w:rStyle w:val="Hyperlink"/>
            <w:color w:val="auto"/>
            <w:u w:val="none"/>
          </w:rPr>
          <w:t>new connections</w:t>
        </w:r>
      </w:hyperlink>
      <w:r w:rsidRPr="00393487">
        <w:rPr>
          <w:color w:val="auto"/>
        </w:rPr>
        <w:t> are formed, where they likely would not otherwise, due to what the sanction-victim-states view as their shared struggles of resisting U.S.-driven economic warfare.</w:t>
      </w:r>
    </w:p>
    <w:p w14:paraId="60CB930B" w14:textId="77777777" w:rsidR="00282BC1" w:rsidRPr="00393487" w:rsidRDefault="00282BC1" w:rsidP="00316E77">
      <w:pPr>
        <w:pStyle w:val="Contention2"/>
        <w:rPr>
          <w:color w:val="auto"/>
        </w:rPr>
      </w:pPr>
      <w:bookmarkStart w:id="82" w:name="_Toc171860587"/>
      <w:bookmarkStart w:id="83" w:name="_Toc173855425"/>
      <w:bookmarkStart w:id="84" w:name="_Toc202125966"/>
      <w:r w:rsidRPr="00393487">
        <w:rPr>
          <w:color w:val="auto"/>
        </w:rPr>
        <w:t>Sanctions create or strengthen alliances that challenge US hegemony</w:t>
      </w:r>
      <w:bookmarkEnd w:id="82"/>
      <w:bookmarkEnd w:id="83"/>
      <w:bookmarkEnd w:id="84"/>
    </w:p>
    <w:p w14:paraId="64F91F8B" w14:textId="77777777" w:rsidR="00FF4E5F" w:rsidRPr="00393487" w:rsidRDefault="00FF4E5F" w:rsidP="00FF4E5F">
      <w:pPr>
        <w:pStyle w:val="Citation3"/>
      </w:pPr>
      <w:r w:rsidRPr="00393487">
        <w:rPr>
          <w:u w:val="single"/>
        </w:rPr>
        <w:t xml:space="preserve">Dr. Arta </w:t>
      </w:r>
      <w:proofErr w:type="spellStart"/>
      <w:r w:rsidRPr="00393487">
        <w:rPr>
          <w:u w:val="single"/>
        </w:rPr>
        <w:t>Moeini</w:t>
      </w:r>
      <w:proofErr w:type="spellEnd"/>
      <w:r w:rsidRPr="00393487">
        <w:rPr>
          <w:u w:val="single"/>
        </w:rPr>
        <w:t xml:space="preserve"> and Dr. Christopher Mott 2021</w:t>
      </w:r>
      <w:r w:rsidRPr="00393487">
        <w:t>. (</w:t>
      </w:r>
      <w:proofErr w:type="spellStart"/>
      <w:r w:rsidRPr="00393487">
        <w:t>Moeini</w:t>
      </w:r>
      <w:proofErr w:type="spellEnd"/>
      <w:r w:rsidRPr="00393487">
        <w:t xml:space="preserve"> - </w:t>
      </w:r>
      <w:r w:rsidRPr="00393487">
        <w:rPr>
          <w:rStyle w:val="Emphasis"/>
          <w:i/>
          <w:iCs w:val="0"/>
        </w:rPr>
        <w:t>Research Director of the Institute for Peace &amp; Diplomacy; Research Fellow at the Center for the Study of Statesmanship in Washington D.C. ; elected member of the Academy of Philosophy and Letters. Mott - Research Fellow at the Institute for Peace and  Diplomacy and a former researcher and desk officer at U.S. Dept of State</w:t>
      </w:r>
      <w:r w:rsidRPr="00393487">
        <w:t>) 16 Sept 2021 "</w:t>
      </w:r>
      <w:r w:rsidRPr="00393487">
        <w:rPr>
          <w:rStyle w:val="Hyperlink"/>
          <w:color w:val="auto"/>
          <w:u w:val="none"/>
        </w:rPr>
        <w:t>Economic Sanctions: A Failed Approach</w:t>
      </w:r>
      <w:r w:rsidRPr="00393487">
        <w:t>"</w:t>
      </w:r>
      <w:r w:rsidRPr="00393487">
        <w:rPr>
          <w:rStyle w:val="Hyperlink"/>
          <w:color w:val="auto"/>
          <w:u w:val="none"/>
        </w:rPr>
        <w:t xml:space="preserve"> - The Institute for Peace and Diplomacy </w:t>
      </w:r>
      <w:r w:rsidRPr="00393487">
        <w:t xml:space="preserve">(accessed 17 July 2022) </w:t>
      </w:r>
      <w:hyperlink r:id="rId57" w:history="1">
        <w:r w:rsidRPr="00393487">
          <w:rPr>
            <w:rStyle w:val="Hyperlink"/>
            <w:color w:val="auto"/>
            <w:u w:val="none"/>
          </w:rPr>
          <w:t>https://peacediplomacy.org/2021/09/16/economic-sanctions-a-failed-approach/</w:t>
        </w:r>
      </w:hyperlink>
      <w:r w:rsidRPr="00393487">
        <w:t xml:space="preserve"> </w:t>
      </w:r>
    </w:p>
    <w:p w14:paraId="55AE31F4" w14:textId="55FD7451" w:rsidR="00D45D82" w:rsidRPr="00393487" w:rsidRDefault="00282BC1" w:rsidP="00282BC1">
      <w:pPr>
        <w:pStyle w:val="Evidence"/>
        <w:rPr>
          <w:color w:val="auto"/>
        </w:rPr>
      </w:pPr>
      <w:r w:rsidRPr="00393487">
        <w:rPr>
          <w:color w:val="auto"/>
        </w:rPr>
        <w:t xml:space="preserve">As the U.S.-led bloc attempts to besiege and cut off what it considers rogue states from international finance and trade networks, rival great powers such as China and Russia provide these sanction-ridden states with a lifeline and a workaround to the sanctions resulting in closer relations forged in solidarity against Western hegemony.   Not only would these new alliances likely harm the long-term interests of the North Atlantic countries, </w:t>
      </w:r>
      <w:proofErr w:type="gramStart"/>
      <w:r w:rsidRPr="00393487">
        <w:rPr>
          <w:color w:val="auto"/>
        </w:rPr>
        <w:t>they</w:t>
      </w:r>
      <w:proofErr w:type="gramEnd"/>
      <w:r w:rsidRPr="00393487">
        <w:rPr>
          <w:color w:val="auto"/>
        </w:rPr>
        <w:t xml:space="preserve"> could also evolve into a big-tent entente in the name of national sovereignty against what is perceived as Western overreach, interference, and imperialism. This was perfectly illustrated in 2014, when NATO allies and partners, led by the U.S., </w:t>
      </w:r>
      <w:hyperlink r:id="rId58" w:history="1">
        <w:r w:rsidRPr="00393487">
          <w:rPr>
            <w:rStyle w:val="Hyperlink"/>
            <w:color w:val="auto"/>
            <w:u w:val="none"/>
          </w:rPr>
          <w:t>coordinated to sanction Russia</w:t>
        </w:r>
      </w:hyperlink>
      <w:r w:rsidRPr="00393487">
        <w:rPr>
          <w:color w:val="auto"/>
        </w:rPr>
        <w:t> in the wake of its annexation of the Crimea and invasion of the Donbass region of Ukraine. While Moscow was already moving closer to Beijing, the West’s enactment and implementation of the more stringent sanctions regime against Russia </w:t>
      </w:r>
      <w:hyperlink r:id="rId59" w:history="1">
        <w:r w:rsidRPr="00393487">
          <w:rPr>
            <w:rStyle w:val="Hyperlink"/>
            <w:color w:val="auto"/>
            <w:u w:val="none"/>
          </w:rPr>
          <w:t>noticeably accelerated</w:t>
        </w:r>
      </w:hyperlink>
      <w:r w:rsidRPr="00393487">
        <w:rPr>
          <w:color w:val="auto"/>
        </w:rPr>
        <w:t> this trend.</w:t>
      </w:r>
    </w:p>
    <w:p w14:paraId="0C182D17" w14:textId="3D431D24" w:rsidR="007C6C67" w:rsidRPr="00393487" w:rsidRDefault="004A03B2" w:rsidP="004A03B2">
      <w:pPr>
        <w:pStyle w:val="Contention2"/>
        <w:rPr>
          <w:color w:val="auto"/>
        </w:rPr>
      </w:pPr>
      <w:bookmarkStart w:id="85" w:name="_Toc202125967"/>
      <w:r w:rsidRPr="00393487">
        <w:rPr>
          <w:color w:val="auto"/>
        </w:rPr>
        <w:t xml:space="preserve">Oil sanctions </w:t>
      </w:r>
      <w:r w:rsidR="00316E77" w:rsidRPr="00393487">
        <w:rPr>
          <w:color w:val="auto"/>
        </w:rPr>
        <w:t xml:space="preserve">move Venezuela closer to Russia and push them </w:t>
      </w:r>
      <w:r w:rsidR="001F1577" w:rsidRPr="00393487">
        <w:rPr>
          <w:color w:val="auto"/>
        </w:rPr>
        <w:t>away from democracy</w:t>
      </w:r>
      <w:bookmarkEnd w:id="85"/>
    </w:p>
    <w:p w14:paraId="4A56B4C6" w14:textId="77777777" w:rsidR="00FE0F39" w:rsidRPr="00393487" w:rsidRDefault="00FE0F39" w:rsidP="00FE0F39">
      <w:pPr>
        <w:pStyle w:val="Citation3"/>
        <w:rPr>
          <w:b/>
          <w:bCs/>
        </w:rPr>
      </w:pPr>
      <w:r w:rsidRPr="00393487">
        <w:rPr>
          <w:u w:val="single"/>
        </w:rPr>
        <w:t>Farah Stockman 2024</w:t>
      </w:r>
      <w:r w:rsidRPr="00393487">
        <w:t xml:space="preserve"> (member of New York Time’s Editorial Board, joined </w:t>
      </w:r>
      <w:hyperlink r:id="rId60" w:history="1">
        <w:r w:rsidRPr="00393487">
          <w:rPr>
            <w:rStyle w:val="Hyperlink"/>
            <w:color w:val="auto"/>
          </w:rPr>
          <w:t>the Times editorial board</w:t>
        </w:r>
      </w:hyperlink>
      <w:r w:rsidRPr="00393487">
        <w:t> in 2020; previously worked at The Boston Globe, where she won a Pulitzer Prize for commentary in 2016.) 17 Apr 2024 “Venezuelans Are Suffering, but More Sanctions Won’t Help” (accessed 19 June 2025) https://www.nytimes.com/2024/04/17/opinion/venezuela-oil-sanctions.html</w:t>
      </w:r>
    </w:p>
    <w:p w14:paraId="04D88F51" w14:textId="0A896092" w:rsidR="007C6C67" w:rsidRPr="00393487" w:rsidRDefault="007C6C67" w:rsidP="001F1577">
      <w:pPr>
        <w:pStyle w:val="Evidence"/>
        <w:rPr>
          <w:color w:val="auto"/>
        </w:rPr>
      </w:pPr>
      <w:r w:rsidRPr="00393487">
        <w:rPr>
          <w:color w:val="auto"/>
        </w:rPr>
        <w:t>In addition to harming ordinary people, sanctions on Venezuela’s oil industry harm U.S. interests in the face of changing geopolitical realities. They pushed Venezuela further into the arms of Russia and China, which are more than happy to fill the vacuum the United States leaves behind. Russia’s foreign minister, Sergey Lavrov, has visited </w:t>
      </w:r>
      <w:hyperlink r:id="rId61" w:tgtFrame="_blank" w:history="1">
        <w:r w:rsidRPr="00393487">
          <w:rPr>
            <w:color w:val="auto"/>
          </w:rPr>
          <w:t>Caracas twice in less than a year</w:t>
        </w:r>
      </w:hyperlink>
      <w:r w:rsidRPr="00393487">
        <w:rPr>
          <w:color w:val="auto"/>
        </w:rPr>
        <w:t>, promising strategic cooperation to help Mr. Maduro weather whatever sanctions the United States throws his way. That’s not a recipe for restoring Venezuelan democracy.</w:t>
      </w:r>
    </w:p>
    <w:p w14:paraId="03345567" w14:textId="77777777" w:rsidR="00316E77" w:rsidRPr="00393487" w:rsidRDefault="00316E77" w:rsidP="00316E77">
      <w:pPr>
        <w:pStyle w:val="Contention2"/>
        <w:rPr>
          <w:color w:val="auto"/>
        </w:rPr>
      </w:pPr>
      <w:bookmarkStart w:id="86" w:name="_Toc170920577"/>
      <w:bookmarkStart w:id="87" w:name="_Toc202125968"/>
      <w:r w:rsidRPr="00393487">
        <w:rPr>
          <w:color w:val="auto"/>
        </w:rPr>
        <w:t>Impact:  Increased China or Russia influence makes it more likely Latin American countries will adopt their authoritarian political model</w:t>
      </w:r>
      <w:bookmarkEnd w:id="86"/>
      <w:bookmarkEnd w:id="87"/>
    </w:p>
    <w:p w14:paraId="09BCF702" w14:textId="77777777" w:rsidR="00316E77" w:rsidRPr="00393487" w:rsidRDefault="00316E77" w:rsidP="00316E77">
      <w:pPr>
        <w:pStyle w:val="Citation3"/>
      </w:pPr>
      <w:r w:rsidRPr="00393487">
        <w:rPr>
          <w:u w:val="single"/>
        </w:rPr>
        <w:t>Scott Hamilton 2022</w:t>
      </w:r>
      <w:r w:rsidRPr="00393487">
        <w:t xml:space="preserve"> (retired senior U.S. foreign service officer;  worked as Consul General in Rio de Janeiro, Deputy Chief of Mission and chargé d’affaires in Cuba, and Director for Central American Affairs in Washington17 May 2022 U.S. Policy in Latin America—Time for a New American Realism (accessed 28 May 2024) https://globalamericans.org/u-s-policy-in-latin-america-time-for-a-new-american-realism/</w:t>
      </w:r>
    </w:p>
    <w:p w14:paraId="315CD01C" w14:textId="77777777" w:rsidR="00316E77" w:rsidRPr="00393487" w:rsidRDefault="00316E77" w:rsidP="00316E77">
      <w:pPr>
        <w:pStyle w:val="Evidence"/>
        <w:rPr>
          <w:color w:val="auto"/>
          <w:shd w:val="clear" w:color="auto" w:fill="FFFFFF"/>
        </w:rPr>
      </w:pPr>
      <w:r w:rsidRPr="00393487">
        <w:rPr>
          <w:color w:val="auto"/>
        </w:rPr>
        <w:t xml:space="preserve">  </w:t>
      </w:r>
      <w:r w:rsidRPr="00393487">
        <w:rPr>
          <w:color w:val="auto"/>
          <w:shd w:val="clear" w:color="auto" w:fill="FFFFFF"/>
        </w:rPr>
        <w:t xml:space="preserve">Washington perceives Russia as offering mostly nuisance value in the region, not the potential strategic challenge that China could represent, but it would be unwise to be so dismissive. No Latin American </w:t>
      </w:r>
      <w:proofErr w:type="gramStart"/>
      <w:r w:rsidRPr="00393487">
        <w:rPr>
          <w:color w:val="auto"/>
          <w:shd w:val="clear" w:color="auto" w:fill="FFFFFF"/>
        </w:rPr>
        <w:t>country imposed</w:t>
      </w:r>
      <w:proofErr w:type="gramEnd"/>
      <w:r w:rsidRPr="00393487">
        <w:rPr>
          <w:color w:val="auto"/>
          <w:shd w:val="clear" w:color="auto" w:fill="FFFFFF"/>
        </w:rPr>
        <w:t xml:space="preserve"> sanctions on Russia after its invasion of Ukraine. In fact, the only Latin American leader to take a strong stand against the invasion was Chile’s president Gabriel Boric. The more Chinese and Russian presence grows in the authoritarian Petri dishes being replicated around the region, the stronger will be the attraction of the authoritarian political and development models those countries represent.</w:t>
      </w:r>
    </w:p>
    <w:p w14:paraId="79F7358C" w14:textId="36801EC8" w:rsidR="00A86CB3" w:rsidRPr="00393487" w:rsidRDefault="00A86CB3" w:rsidP="00A86CB3">
      <w:pPr>
        <w:pStyle w:val="Contention1"/>
        <w:rPr>
          <w:color w:val="auto"/>
        </w:rPr>
      </w:pPr>
      <w:bookmarkStart w:id="88" w:name="_Toc202125969"/>
      <w:r w:rsidRPr="00393487">
        <w:rPr>
          <w:color w:val="auto"/>
        </w:rPr>
        <w:t xml:space="preserve">Irresponsible </w:t>
      </w:r>
      <w:r w:rsidR="00492847" w:rsidRPr="00393487">
        <w:rPr>
          <w:color w:val="auto"/>
        </w:rPr>
        <w:t xml:space="preserve">/Illegal </w:t>
      </w:r>
      <w:r w:rsidRPr="00393487">
        <w:rPr>
          <w:color w:val="auto"/>
        </w:rPr>
        <w:t>Policy</w:t>
      </w:r>
      <w:bookmarkEnd w:id="88"/>
    </w:p>
    <w:p w14:paraId="1BCE2C2E" w14:textId="77777777" w:rsidR="00A86CB3" w:rsidRPr="00393487" w:rsidRDefault="00A86CB3" w:rsidP="00A86CB3">
      <w:pPr>
        <w:pStyle w:val="Contention2"/>
        <w:rPr>
          <w:color w:val="auto"/>
        </w:rPr>
      </w:pPr>
      <w:bookmarkStart w:id="89" w:name="_Toc202125970"/>
      <w:r w:rsidRPr="00393487">
        <w:rPr>
          <w:color w:val="auto"/>
        </w:rPr>
        <w:t>These sanctions violate international human rights laws that we signed</w:t>
      </w:r>
      <w:bookmarkEnd w:id="89"/>
      <w:r w:rsidRPr="00393487">
        <w:rPr>
          <w:color w:val="auto"/>
        </w:rPr>
        <w:t> </w:t>
      </w:r>
    </w:p>
    <w:p w14:paraId="7336111F" w14:textId="77777777" w:rsidR="00A86CB3" w:rsidRPr="00393487" w:rsidRDefault="00A86CB3" w:rsidP="00A86CB3">
      <w:pPr>
        <w:pStyle w:val="Citation3"/>
      </w:pPr>
      <w:r w:rsidRPr="00393487">
        <w:rPr>
          <w:u w:val="single"/>
        </w:rPr>
        <w:t>Mark Weisbrot and Professor Jeffrey Sachs 2019</w:t>
      </w:r>
      <w:r w:rsidRPr="00393487">
        <w:t xml:space="preserve"> (Weisbrot- Co-Director at the Center for Economic and Policy Research (CEPR). Sachs- Professor of Economics and Director of the Center for Sustainable Development at Columbia University.) Apr 2019 “Economic Sanctions as Collective Punishment: The Case of Venezuela” (accessed 20 June 2025) </w:t>
      </w:r>
      <w:hyperlink r:id="rId62" w:history="1">
        <w:r w:rsidRPr="00393487">
          <w:t>https://cepr.net/images/stories/reports/venezuela-sanctions-2019-04.pdf</w:t>
        </w:r>
      </w:hyperlink>
      <w:r w:rsidRPr="00393487">
        <w:t> </w:t>
      </w:r>
    </w:p>
    <w:p w14:paraId="434B07F8" w14:textId="6C076838" w:rsidR="00A86CB3" w:rsidRPr="00393487" w:rsidRDefault="00A86CB3" w:rsidP="00A86CB3">
      <w:pPr>
        <w:pStyle w:val="Evidence"/>
        <w:rPr>
          <w:color w:val="auto"/>
        </w:rPr>
      </w:pPr>
      <w:r w:rsidRPr="00393487">
        <w:rPr>
          <w:color w:val="auto"/>
        </w:rPr>
        <w:t>The unilateral sanctions imposed by the Trump administration are illegal under the Charter of the Organization of American States (OAS), especially articles 19 and 20 of Chapter IV. They are also illegal under international human rights law, as well as treaties signed by the United States.</w:t>
      </w:r>
    </w:p>
    <w:p w14:paraId="122CF242" w14:textId="662EF3F7" w:rsidR="00564CCB" w:rsidRPr="00393487" w:rsidRDefault="00D3210C" w:rsidP="00564CCB">
      <w:pPr>
        <w:pStyle w:val="Contention2"/>
        <w:rPr>
          <w:color w:val="auto"/>
        </w:rPr>
      </w:pPr>
      <w:bookmarkStart w:id="90" w:name="_Toc202125971"/>
      <w:r w:rsidRPr="00393487">
        <w:rPr>
          <w:color w:val="auto"/>
        </w:rPr>
        <w:t>The sanctions violate the Charter of the Organization American States as well as international human rights laws</w:t>
      </w:r>
      <w:bookmarkEnd w:id="90"/>
    </w:p>
    <w:p w14:paraId="60655536" w14:textId="292D6BB2" w:rsidR="00564CCB" w:rsidRPr="00393487" w:rsidRDefault="00564CCB" w:rsidP="00564CCB">
      <w:pPr>
        <w:pStyle w:val="Citation3"/>
      </w:pPr>
      <w:r w:rsidRPr="00393487">
        <w:rPr>
          <w:u w:val="single"/>
        </w:rPr>
        <w:t>Mark Weisbrot and Professor Jeffrey Sachs 2019</w:t>
      </w:r>
      <w:r w:rsidRPr="00393487">
        <w:t xml:space="preserve"> (Weisbrot- Co-Director at the Center for Economic and Policy Research (CEPR). Sachs- Professor of Economics and Director of the Center for Sustainable Development at Columbia University.) Apr 2019 “Economic Sanctions as Collective Punishment: The Case of Venezuela” (accessed 20 June 2025) </w:t>
      </w:r>
      <w:hyperlink r:id="rId63" w:history="1">
        <w:r w:rsidRPr="00393487">
          <w:t>https://cepr.net/images/stories/reports/venezuela-sanctions-2019-04.pdf</w:t>
        </w:r>
      </w:hyperlink>
      <w:r w:rsidRPr="00393487">
        <w:rPr>
          <w:rFonts w:ascii="EB Garamond" w:hAnsi="EB Garamond"/>
          <w:iCs/>
          <w:sz w:val="22"/>
        </w:rPr>
        <w:t> </w:t>
      </w:r>
    </w:p>
    <w:p w14:paraId="19BAB750" w14:textId="20D02769" w:rsidR="00564CCB" w:rsidRPr="00393487" w:rsidRDefault="00564CCB" w:rsidP="00564CCB">
      <w:pPr>
        <w:pStyle w:val="Evidence"/>
        <w:rPr>
          <w:color w:val="auto"/>
        </w:rPr>
      </w:pPr>
      <w:r w:rsidRPr="00393487">
        <w:rPr>
          <w:color w:val="auto"/>
        </w:rPr>
        <w:t>The unilateral sanctions imposed by the Trump administration are illegal under the Charter of the Organization of American States (OAS), especially articles 19 and 20 of Chapter IV. They are also illegal under international human rights law, as well as treaties signed by the United States.</w:t>
      </w:r>
    </w:p>
    <w:p w14:paraId="27AB0E6C" w14:textId="77777777" w:rsidR="00A86CB3" w:rsidRPr="00393487" w:rsidRDefault="00A86CB3" w:rsidP="001F1577">
      <w:pPr>
        <w:pStyle w:val="Evidence"/>
        <w:rPr>
          <w:color w:val="auto"/>
        </w:rPr>
      </w:pPr>
    </w:p>
    <w:p w14:paraId="079F45FE" w14:textId="682C9EDD" w:rsidR="00AB506F" w:rsidRPr="00393487" w:rsidRDefault="00AB506F" w:rsidP="008A7938">
      <w:pPr>
        <w:pStyle w:val="Contention1"/>
        <w:rPr>
          <w:color w:val="auto"/>
        </w:rPr>
      </w:pPr>
      <w:bookmarkStart w:id="91" w:name="_Toc202125972"/>
      <w:r w:rsidRPr="00393487">
        <w:rPr>
          <w:color w:val="auto"/>
        </w:rPr>
        <w:t>DISADVANTAGE RESPONSES</w:t>
      </w:r>
      <w:bookmarkEnd w:id="91"/>
    </w:p>
    <w:p w14:paraId="59FB7322" w14:textId="7C848607" w:rsidR="00E73E2F" w:rsidRPr="00393487" w:rsidRDefault="006E4C35" w:rsidP="00E73E2F">
      <w:pPr>
        <w:pStyle w:val="Contention2"/>
        <w:rPr>
          <w:color w:val="auto"/>
        </w:rPr>
      </w:pPr>
      <w:bookmarkStart w:id="92" w:name="_Toc202125973"/>
      <w:r w:rsidRPr="00393487">
        <w:rPr>
          <w:color w:val="auto"/>
        </w:rPr>
        <w:t xml:space="preserve">A/T </w:t>
      </w:r>
      <w:r w:rsidR="00492847" w:rsidRPr="00393487">
        <w:rPr>
          <w:color w:val="auto"/>
        </w:rPr>
        <w:t>“Lost leverage for change</w:t>
      </w:r>
      <w:r w:rsidRPr="00393487">
        <w:rPr>
          <w:color w:val="auto"/>
        </w:rPr>
        <w:t>”</w:t>
      </w:r>
      <w:r w:rsidR="00492847" w:rsidRPr="00393487">
        <w:rPr>
          <w:color w:val="auto"/>
        </w:rPr>
        <w:t xml:space="preserve"> – There is no leverage.</w:t>
      </w:r>
      <w:r w:rsidR="00E73E2F" w:rsidRPr="00393487">
        <w:rPr>
          <w:color w:val="auto"/>
        </w:rPr>
        <w:t xml:space="preserve"> Sanctions w</w:t>
      </w:r>
      <w:r w:rsidR="00492847" w:rsidRPr="00393487">
        <w:rPr>
          <w:color w:val="auto"/>
        </w:rPr>
        <w:t>on’t</w:t>
      </w:r>
      <w:r w:rsidR="00E73E2F" w:rsidRPr="00393487">
        <w:rPr>
          <w:color w:val="auto"/>
        </w:rPr>
        <w:t xml:space="preserve"> work </w:t>
      </w:r>
      <w:r w:rsidR="00492847" w:rsidRPr="00393487">
        <w:rPr>
          <w:color w:val="auto"/>
        </w:rPr>
        <w:t>because Maduro only cares about his own survival</w:t>
      </w:r>
      <w:bookmarkEnd w:id="92"/>
    </w:p>
    <w:p w14:paraId="06353F85" w14:textId="355EE336" w:rsidR="00E73E2F" w:rsidRPr="00393487" w:rsidRDefault="00951E04" w:rsidP="008B7687">
      <w:pPr>
        <w:pStyle w:val="Citation3"/>
        <w:rPr>
          <w:b/>
          <w:bCs/>
        </w:rPr>
      </w:pPr>
      <w:r w:rsidRPr="00393487">
        <w:rPr>
          <w:u w:val="single"/>
        </w:rPr>
        <w:t>Isabel Rowan Scarpino</w:t>
      </w:r>
      <w:r w:rsidR="00305BE9" w:rsidRPr="00393487">
        <w:rPr>
          <w:u w:val="single"/>
        </w:rPr>
        <w:t xml:space="preserve"> 2024</w:t>
      </w:r>
      <w:r w:rsidRPr="00393487">
        <w:t xml:space="preserve"> (research program administrator in the Energy, Economics, and Security Program at the Center for a New American Security.)</w:t>
      </w:r>
      <w:r w:rsidR="00305BE9" w:rsidRPr="00393487">
        <w:t xml:space="preserve"> 2 May 2024</w:t>
      </w:r>
      <w:r w:rsidRPr="00393487">
        <w:t xml:space="preserve"> </w:t>
      </w:r>
      <w:r w:rsidR="008B7687" w:rsidRPr="00393487">
        <w:t xml:space="preserve">“The Real Cost of Reimposing Sanctions on Venezuela” (accessed 18 June 2025) </w:t>
      </w:r>
      <w:hyperlink r:id="rId64" w:history="1">
        <w:r w:rsidR="008B7687" w:rsidRPr="00393487">
          <w:t>https://foreignpolicy.com/2024/05/02/oil-sanctions-venezuela-us-iran-russia-maduro-pdvsa/</w:t>
        </w:r>
      </w:hyperlink>
      <w:r w:rsidR="00E73E2F" w:rsidRPr="00393487">
        <w:t> </w:t>
      </w:r>
    </w:p>
    <w:p w14:paraId="43D287B7" w14:textId="77777777" w:rsidR="00E73E2F" w:rsidRPr="00393487" w:rsidRDefault="00E73E2F" w:rsidP="00E73E2F">
      <w:pPr>
        <w:pStyle w:val="Evidence"/>
        <w:rPr>
          <w:color w:val="auto"/>
        </w:rPr>
      </w:pPr>
      <w:r w:rsidRPr="00393487">
        <w:rPr>
          <w:color w:val="auto"/>
        </w:rPr>
        <w:t>Last month, the Biden administration announced that sanctions relief on Venezuela would not be renewed. Reinstating the sanctions that were temporarily lifted in October was a carefully crafted decision intended to maximize the United States’ leverage. But sanctions will never be effective so long as Venezuelan President Nicolás Maduro values his political survival above his country’s economic well-being.</w:t>
      </w:r>
    </w:p>
    <w:p w14:paraId="0FD171F4" w14:textId="78E7442E" w:rsidR="00962C6E" w:rsidRPr="00393487" w:rsidRDefault="00962C6E" w:rsidP="00962C6E">
      <w:pPr>
        <w:pStyle w:val="Contention2"/>
        <w:rPr>
          <w:color w:val="auto"/>
        </w:rPr>
      </w:pPr>
      <w:bookmarkStart w:id="93" w:name="_Toc171860573"/>
      <w:bookmarkStart w:id="94" w:name="_Toc173855406"/>
      <w:bookmarkStart w:id="95" w:name="_Toc202125974"/>
      <w:r w:rsidRPr="00393487">
        <w:rPr>
          <w:color w:val="auto"/>
        </w:rPr>
        <w:t>A</w:t>
      </w:r>
      <w:r w:rsidR="00C10265" w:rsidRPr="00393487">
        <w:rPr>
          <w:color w:val="auto"/>
        </w:rPr>
        <w:t>/T “</w:t>
      </w:r>
      <w:r w:rsidR="00492847" w:rsidRPr="00393487">
        <w:rPr>
          <w:color w:val="auto"/>
        </w:rPr>
        <w:t>D</w:t>
      </w:r>
      <w:r w:rsidR="00C10265" w:rsidRPr="00393487">
        <w:rPr>
          <w:color w:val="auto"/>
        </w:rPr>
        <w:t>o something</w:t>
      </w:r>
      <w:r w:rsidR="00492847" w:rsidRPr="00393487">
        <w:rPr>
          <w:color w:val="auto"/>
        </w:rPr>
        <w:t>!</w:t>
      </w:r>
      <w:r w:rsidR="00C10265" w:rsidRPr="00393487">
        <w:rPr>
          <w:color w:val="auto"/>
        </w:rPr>
        <w:t>”- Sanctions make it worse</w:t>
      </w:r>
      <w:r w:rsidR="00492847" w:rsidRPr="00393487">
        <w:rPr>
          <w:color w:val="auto"/>
        </w:rPr>
        <w:t xml:space="preserve"> – Motivate </w:t>
      </w:r>
      <w:r w:rsidRPr="00393487">
        <w:rPr>
          <w:color w:val="auto"/>
        </w:rPr>
        <w:t>crack down on opposition and deny civil rights</w:t>
      </w:r>
      <w:bookmarkEnd w:id="93"/>
      <w:bookmarkEnd w:id="94"/>
      <w:r w:rsidR="00C10265" w:rsidRPr="00393487">
        <w:rPr>
          <w:color w:val="auto"/>
        </w:rPr>
        <w:t>.</w:t>
      </w:r>
      <w:bookmarkEnd w:id="95"/>
    </w:p>
    <w:p w14:paraId="710D5011" w14:textId="6BD53A88" w:rsidR="00962C6E" w:rsidRPr="00393487" w:rsidRDefault="00962C6E" w:rsidP="00962C6E">
      <w:pPr>
        <w:pStyle w:val="Citation3"/>
      </w:pPr>
      <w:r w:rsidRPr="00393487">
        <w:rPr>
          <w:u w:val="single"/>
        </w:rPr>
        <w:t xml:space="preserve">Dr. Arta </w:t>
      </w:r>
      <w:proofErr w:type="spellStart"/>
      <w:r w:rsidRPr="00393487">
        <w:rPr>
          <w:u w:val="single"/>
        </w:rPr>
        <w:t>Moeini</w:t>
      </w:r>
      <w:proofErr w:type="spellEnd"/>
      <w:r w:rsidRPr="00393487">
        <w:rPr>
          <w:u w:val="single"/>
        </w:rPr>
        <w:t xml:space="preserve"> and Dr. Christopher Mott 2021</w:t>
      </w:r>
      <w:r w:rsidRPr="00393487">
        <w:t>. (</w:t>
      </w:r>
      <w:proofErr w:type="spellStart"/>
      <w:r w:rsidRPr="00393487">
        <w:t>Moeini</w:t>
      </w:r>
      <w:proofErr w:type="spellEnd"/>
      <w:r w:rsidRPr="00393487">
        <w:t xml:space="preserve"> - </w:t>
      </w:r>
      <w:r w:rsidRPr="00393487">
        <w:rPr>
          <w:rStyle w:val="Emphasis"/>
          <w:i/>
          <w:iCs w:val="0"/>
        </w:rPr>
        <w:t>Research Director of the Institute for Peace &amp; Diplomacy; Research Fellow at the Center for the Study of Statesmanship in Washington D.C. ; elected member of the Academy of Philosophy and Letters. Mott - Research Fellow at the Institute for Peace and  Diplomacy and a former researcher and desk officer at U.S. Dept of State</w:t>
      </w:r>
      <w:r w:rsidRPr="00393487">
        <w:t>) 16 Sept 2021 "</w:t>
      </w:r>
      <w:r w:rsidRPr="00393487">
        <w:rPr>
          <w:rStyle w:val="Hyperlink"/>
          <w:color w:val="auto"/>
          <w:u w:val="none"/>
        </w:rPr>
        <w:t>Economic Sanctions: A Failed Approach</w:t>
      </w:r>
      <w:r w:rsidRPr="00393487">
        <w:t>"</w:t>
      </w:r>
      <w:r w:rsidRPr="00393487">
        <w:rPr>
          <w:rStyle w:val="Hyperlink"/>
          <w:color w:val="auto"/>
          <w:u w:val="none"/>
        </w:rPr>
        <w:t xml:space="preserve"> - The Institute for Peace and Diplomacy </w:t>
      </w:r>
      <w:r w:rsidRPr="00393487">
        <w:t xml:space="preserve"> </w:t>
      </w:r>
      <w:hyperlink r:id="rId65" w:history="1">
        <w:r w:rsidRPr="00393487">
          <w:rPr>
            <w:rStyle w:val="Hyperlink"/>
            <w:color w:val="auto"/>
            <w:u w:val="none"/>
          </w:rPr>
          <w:t>https://peacediplomacy.org/2021/09/16/economic-sanctions-a-failed-approach/</w:t>
        </w:r>
      </w:hyperlink>
      <w:r w:rsidR="00DA27E6" w:rsidRPr="00393487">
        <w:rPr>
          <w:rStyle w:val="Hyperlink"/>
          <w:color w:val="auto"/>
          <w:u w:val="none"/>
        </w:rPr>
        <w:t xml:space="preserve"> </w:t>
      </w:r>
      <w:r w:rsidRPr="00393487">
        <w:t xml:space="preserve"> (accessed 17 July 2022)</w:t>
      </w:r>
    </w:p>
    <w:p w14:paraId="26C57F62" w14:textId="77777777" w:rsidR="00962C6E" w:rsidRPr="00393487" w:rsidRDefault="00962C6E" w:rsidP="00962C6E">
      <w:pPr>
        <w:pStyle w:val="Evidence"/>
        <w:rPr>
          <w:color w:val="auto"/>
        </w:rPr>
      </w:pPr>
      <w:r w:rsidRPr="00393487">
        <w:rPr>
          <w:color w:val="auto"/>
        </w:rPr>
        <w:t>Moreover, with international sanctions characterized as acts of war, the national emergency of war and spirit of patriotic resistance are routinely and easily abused to </w:t>
      </w:r>
      <w:hyperlink r:id="rId66" w:history="1">
        <w:r w:rsidRPr="00393487">
          <w:rPr>
            <w:rStyle w:val="Hyperlink"/>
            <w:color w:val="auto"/>
            <w:u w:val="none"/>
          </w:rPr>
          <w:t>crack down</w:t>
        </w:r>
      </w:hyperlink>
      <w:r w:rsidRPr="00393487">
        <w:rPr>
          <w:color w:val="auto"/>
        </w:rPr>
        <w:t> on the opposition (often, urban middle classes who are seen as Western sympathizers). Thus, sanctions, ironically, strengthen the bonds between the political elites and the lower classes that suffer most under the weight of sanctions, while disempowering the very groups that might in time challenge the regime internally through civil disobedience, demands for openness, or acts of rebellion. </w:t>
      </w:r>
    </w:p>
    <w:p w14:paraId="4C34CCB7" w14:textId="25F8FC17" w:rsidR="00667584" w:rsidRPr="00393487" w:rsidRDefault="007702DA" w:rsidP="007702DA">
      <w:pPr>
        <w:pStyle w:val="Contention2"/>
        <w:rPr>
          <w:color w:val="auto"/>
        </w:rPr>
      </w:pPr>
      <w:bookmarkStart w:id="96" w:name="_Toc202125975"/>
      <w:r w:rsidRPr="00393487">
        <w:rPr>
          <w:color w:val="auto"/>
        </w:rPr>
        <w:t>A/T “</w:t>
      </w:r>
      <w:r w:rsidR="001201F2" w:rsidRPr="00393487">
        <w:rPr>
          <w:color w:val="auto"/>
        </w:rPr>
        <w:t>Venezuelan</w:t>
      </w:r>
      <w:r w:rsidR="001D2FBC" w:rsidRPr="00393487">
        <w:rPr>
          <w:color w:val="auto"/>
        </w:rPr>
        <w:t xml:space="preserve"> corruption”- </w:t>
      </w:r>
      <w:r w:rsidR="00492847" w:rsidRPr="00393487">
        <w:rPr>
          <w:color w:val="auto"/>
        </w:rPr>
        <w:t xml:space="preserve">Doesn’t justify </w:t>
      </w:r>
      <w:r w:rsidR="001201F2" w:rsidRPr="00393487">
        <w:rPr>
          <w:color w:val="auto"/>
        </w:rPr>
        <w:t xml:space="preserve">killing innocent Venezuelans </w:t>
      </w:r>
      <w:r w:rsidR="00492847" w:rsidRPr="00393487">
        <w:rPr>
          <w:color w:val="auto"/>
        </w:rPr>
        <w:t>to reduce corruption</w:t>
      </w:r>
      <w:bookmarkEnd w:id="96"/>
    </w:p>
    <w:p w14:paraId="45CB9207" w14:textId="77777777" w:rsidR="007702DA" w:rsidRPr="00393487" w:rsidRDefault="007702DA" w:rsidP="007702DA">
      <w:pPr>
        <w:pStyle w:val="Citation3"/>
      </w:pPr>
      <w:r w:rsidRPr="00393487">
        <w:rPr>
          <w:u w:val="single"/>
        </w:rPr>
        <w:t>Professor Luis Oliveros 2020</w:t>
      </w:r>
      <w:r w:rsidRPr="00393487">
        <w:t xml:space="preserve"> (Economist with expertise in Oil Politics and Commerce, International Financing, and Financial Management. He is also a Professor at the Universidad Central de Venezuela </w:t>
      </w:r>
      <w:proofErr w:type="spellStart"/>
      <w:r w:rsidRPr="00393487">
        <w:t>y</w:t>
      </w:r>
      <w:proofErr w:type="spellEnd"/>
      <w:r w:rsidRPr="00393487">
        <w:t xml:space="preserve"> the Universidad </w:t>
      </w:r>
      <w:proofErr w:type="spellStart"/>
      <w:r w:rsidRPr="00393487">
        <w:t>Metropolitana</w:t>
      </w:r>
      <w:proofErr w:type="spellEnd"/>
      <w:r w:rsidRPr="00393487">
        <w:t>.) Oct 2020 “The Impact of Financial and Oil Sanctions on the Venezuelan Economy” (accessed 19 June 2025) https://www.wola.org/wp-content/uploads/2020/10/Oliveros-report-summary-ENG.pdf</w:t>
      </w:r>
    </w:p>
    <w:p w14:paraId="35BBF1BA" w14:textId="225B9875" w:rsidR="00E73E2F" w:rsidRPr="00393487" w:rsidRDefault="00667584" w:rsidP="00667584">
      <w:pPr>
        <w:pStyle w:val="Evidence"/>
        <w:rPr>
          <w:color w:val="auto"/>
        </w:rPr>
      </w:pPr>
      <w:r w:rsidRPr="00393487">
        <w:rPr>
          <w:color w:val="auto"/>
        </w:rPr>
        <w:t>Despite the abundance of corruption cases within the Maduro government, pressuring the country to run out of revenue with the argument that resources are being diverted by those in power is a radical measure that puts the lives of many Venezuelans at risk. It is like saying “in view of the fact that relatives are stealing the patient’s medicine, the patient should not be allowed to buy medicines even if this leads to their death.” It is important to remember that according to Central Bank (BCV) data for the first semester of 2019, public imports represented 78 percent of the total. A good part of these imports are essential goods that reach sectors of the population with limited ability to purchase goods. Even if the corruption in Maduro’s government meant it would have kept a portion of the revenue that has been lost due to sanctions, the increase in the supply of goods via imports or subsequent boost in national economic activity (or lower fiscal pressure due to greater income), would certainly have increased the well-being of the Venezuelan population.</w:t>
      </w:r>
    </w:p>
    <w:p w14:paraId="3F429E1F" w14:textId="27CD3D3D" w:rsidR="00F439ED" w:rsidRPr="00393487" w:rsidRDefault="00AE3542" w:rsidP="00AE3542">
      <w:pPr>
        <w:pStyle w:val="Contention2"/>
        <w:rPr>
          <w:color w:val="auto"/>
        </w:rPr>
      </w:pPr>
      <w:bookmarkStart w:id="97" w:name="_Toc202125976"/>
      <w:r w:rsidRPr="00393487">
        <w:rPr>
          <w:color w:val="auto"/>
        </w:rPr>
        <w:t xml:space="preserve">A/T </w:t>
      </w:r>
      <w:r w:rsidR="006C1EF1" w:rsidRPr="00393487">
        <w:rPr>
          <w:color w:val="auto"/>
        </w:rPr>
        <w:t>“P</w:t>
      </w:r>
      <w:r w:rsidR="00110BE1" w:rsidRPr="00393487">
        <w:rPr>
          <w:color w:val="auto"/>
        </w:rPr>
        <w:t>romote regime changes</w:t>
      </w:r>
      <w:r w:rsidRPr="00393487">
        <w:rPr>
          <w:color w:val="auto"/>
        </w:rPr>
        <w:t xml:space="preserve">”- </w:t>
      </w:r>
      <w:r w:rsidR="006C1EF1" w:rsidRPr="00393487">
        <w:rPr>
          <w:color w:val="auto"/>
        </w:rPr>
        <w:t xml:space="preserve">Won’t work. </w:t>
      </w:r>
      <w:r w:rsidR="00E16C64" w:rsidRPr="00393487">
        <w:rPr>
          <w:color w:val="auto"/>
        </w:rPr>
        <w:t xml:space="preserve">Venezuelan dictatorship </w:t>
      </w:r>
      <w:r w:rsidR="006C1EF1" w:rsidRPr="00393487">
        <w:rPr>
          <w:color w:val="auto"/>
        </w:rPr>
        <w:t>can</w:t>
      </w:r>
      <w:r w:rsidR="00E16C64" w:rsidRPr="00393487">
        <w:rPr>
          <w:color w:val="auto"/>
        </w:rPr>
        <w:t xml:space="preserve"> withstand the sanctions.</w:t>
      </w:r>
      <w:bookmarkEnd w:id="97"/>
      <w:r w:rsidR="00E16C64" w:rsidRPr="00393487">
        <w:rPr>
          <w:color w:val="auto"/>
        </w:rPr>
        <w:t xml:space="preserve"> </w:t>
      </w:r>
    </w:p>
    <w:p w14:paraId="47844DBC" w14:textId="7D653F67" w:rsidR="00F439ED" w:rsidRPr="00393487" w:rsidRDefault="007702DA" w:rsidP="00C1742F">
      <w:pPr>
        <w:pStyle w:val="Citation3"/>
      </w:pPr>
      <w:r w:rsidRPr="00393487">
        <w:rPr>
          <w:u w:val="single"/>
        </w:rPr>
        <w:t>Professor Luis Oliveros 2020</w:t>
      </w:r>
      <w:r w:rsidRPr="00393487">
        <w:t xml:space="preserve"> (Economist with expertise in Oil Politics and Commerce, International Financing, and Financial Management. He is also a Professor at the Universidad Central de Venezuela </w:t>
      </w:r>
      <w:proofErr w:type="spellStart"/>
      <w:r w:rsidRPr="00393487">
        <w:t>y</w:t>
      </w:r>
      <w:proofErr w:type="spellEnd"/>
      <w:r w:rsidRPr="00393487">
        <w:t xml:space="preserve"> the Universidad </w:t>
      </w:r>
      <w:proofErr w:type="spellStart"/>
      <w:r w:rsidRPr="00393487">
        <w:t>Metropolitana</w:t>
      </w:r>
      <w:proofErr w:type="spellEnd"/>
      <w:r w:rsidRPr="00393487">
        <w:t>.) Oct 2020 “The Impact of Financial and Oil Sanctions on the Venezuelan Economy” (accessed 19 June 2025) https://www.wola.org/wp-content/uploads/2020/10/Oliveros-report-summary-ENG.pdf</w:t>
      </w:r>
    </w:p>
    <w:p w14:paraId="3D3411DB" w14:textId="76530DBD" w:rsidR="001B00D9" w:rsidRPr="00393487" w:rsidRDefault="00F439ED" w:rsidP="00C61962">
      <w:pPr>
        <w:pStyle w:val="Evidence"/>
        <w:rPr>
          <w:color w:val="auto"/>
        </w:rPr>
      </w:pPr>
      <w:r w:rsidRPr="00393487">
        <w:rPr>
          <w:color w:val="auto"/>
        </w:rPr>
        <w:t xml:space="preserve">The literature in favor of sanctions as a fundamental tool for regime change or a democratic transition is weak. The revenues that the government has failed to incur </w:t>
      </w:r>
      <w:proofErr w:type="gramStart"/>
      <w:r w:rsidRPr="00393487">
        <w:rPr>
          <w:color w:val="auto"/>
        </w:rPr>
        <w:t>as a result of</w:t>
      </w:r>
      <w:proofErr w:type="gramEnd"/>
      <w:r w:rsidRPr="00393487">
        <w:rPr>
          <w:color w:val="auto"/>
        </w:rPr>
        <w:t xml:space="preserve"> the sanctions are resources that could have served to increase public imports, </w:t>
      </w:r>
      <w:proofErr w:type="gramStart"/>
      <w:r w:rsidRPr="00393487">
        <w:rPr>
          <w:color w:val="auto"/>
        </w:rPr>
        <w:t>in spite of</w:t>
      </w:r>
      <w:proofErr w:type="gramEnd"/>
      <w:r w:rsidRPr="00393487">
        <w:rPr>
          <w:color w:val="auto"/>
        </w:rPr>
        <w:t xml:space="preserve"> widely-documented corruption within the Maduro government. While the sanctions have been financially inconvenient for Maduro, with the help of allies the government has learned to withstand and resist them.</w:t>
      </w:r>
    </w:p>
    <w:p w14:paraId="18319A51" w14:textId="002B9575" w:rsidR="00A45F53" w:rsidRPr="00393487" w:rsidRDefault="0001177A" w:rsidP="0001177A">
      <w:pPr>
        <w:pStyle w:val="Contention2"/>
        <w:rPr>
          <w:color w:val="auto"/>
        </w:rPr>
      </w:pPr>
      <w:bookmarkStart w:id="98" w:name="_Toc202125977"/>
      <w:r w:rsidRPr="00393487">
        <w:rPr>
          <w:color w:val="auto"/>
        </w:rPr>
        <w:t xml:space="preserve">A/T “Venezuelan government needs to be deposed”- Not by the US. </w:t>
      </w:r>
      <w:r w:rsidR="00E44690" w:rsidRPr="00393487">
        <w:rPr>
          <w:color w:val="auto"/>
        </w:rPr>
        <w:t>Our sanctions</w:t>
      </w:r>
      <w:r w:rsidRPr="00393487">
        <w:rPr>
          <w:color w:val="auto"/>
        </w:rPr>
        <w:t xml:space="preserve"> only hurt </w:t>
      </w:r>
      <w:r w:rsidR="00E44690" w:rsidRPr="00393487">
        <w:rPr>
          <w:color w:val="auto"/>
        </w:rPr>
        <w:t>everyday</w:t>
      </w:r>
      <w:r w:rsidRPr="00393487">
        <w:rPr>
          <w:color w:val="auto"/>
        </w:rPr>
        <w:t xml:space="preserve"> </w:t>
      </w:r>
      <w:r w:rsidR="00E44690" w:rsidRPr="00393487">
        <w:rPr>
          <w:color w:val="auto"/>
        </w:rPr>
        <w:t>Venezuelans</w:t>
      </w:r>
      <w:r w:rsidRPr="00393487">
        <w:rPr>
          <w:color w:val="auto"/>
        </w:rPr>
        <w:t xml:space="preserve">, let </w:t>
      </w:r>
      <w:r w:rsidR="00E44690" w:rsidRPr="00393487">
        <w:rPr>
          <w:color w:val="auto"/>
        </w:rPr>
        <w:t>South America deal with Venezuela.</w:t>
      </w:r>
      <w:bookmarkEnd w:id="98"/>
    </w:p>
    <w:p w14:paraId="269D1797" w14:textId="6EEE89EF" w:rsidR="00A45F53" w:rsidRPr="00393487" w:rsidRDefault="0001177A" w:rsidP="0001177A">
      <w:pPr>
        <w:pStyle w:val="Citation3"/>
        <w:rPr>
          <w:u w:color="7F7F7F"/>
        </w:rPr>
      </w:pPr>
      <w:r w:rsidRPr="00393487">
        <w:rPr>
          <w:u w:val="single"/>
        </w:rPr>
        <w:t>Professor Alejandro Velasco 2024</w:t>
      </w:r>
      <w:r w:rsidRPr="00393487">
        <w:t xml:space="preserve"> (Velasco- associate professor at New York Univ</w:t>
      </w:r>
      <w:r w:rsidR="00B73C28" w:rsidRPr="00393487">
        <w:t>.</w:t>
      </w:r>
      <w:r w:rsidRPr="00393487">
        <w:rPr>
          <w:u w:color="7F7F7F"/>
        </w:rPr>
        <w:t>) 3 Oct 2024 “Should Venezuela Face New and Tougher Sanctions?” (a</w:t>
      </w:r>
      <w:r w:rsidRPr="00393487">
        <w:t xml:space="preserve">ccessed 19 June 2025) </w:t>
      </w:r>
      <w:hyperlink r:id="rId67" w:history="1">
        <w:r w:rsidRPr="00393487">
          <w:t>https://thedialogue.org/analysis/should-venezuela-face-new-and-tougher-sanctions</w:t>
        </w:r>
      </w:hyperlink>
      <w:r w:rsidRPr="00393487">
        <w:t xml:space="preserve"> </w:t>
      </w:r>
    </w:p>
    <w:p w14:paraId="2F67A01D" w14:textId="2A003BF5" w:rsidR="00A45F53" w:rsidRPr="00393487" w:rsidRDefault="00F8648D" w:rsidP="0001177A">
      <w:pPr>
        <w:pStyle w:val="Evidence"/>
        <w:rPr>
          <w:color w:val="auto"/>
        </w:rPr>
      </w:pPr>
      <w:r w:rsidRPr="00393487">
        <w:rPr>
          <w:color w:val="auto"/>
        </w:rPr>
        <w:t xml:space="preserve">Under Trump, the United States launched a ‘maximum pressure’ strategy to oust Maduro through crushing oil industry sanctions and unprecedented diplomatic isolation. Not only did that effort fail; it wrought untold harm upon a population already battered by the government’s ruinous economic policy, repression and corruption. For Maduro and those around him, the takeaway was that with some strategic support from abroad (Russia, China, Turkey and others), they can survive. That geopolitical landscape remains unchanged. If anything, it may be even more favorable to Maduro. That leaves the United States, Europe and Latin America with no good options when it comes to helping Venezuelans reclaim democracy. But some options are surely worse than others. </w:t>
      </w:r>
      <w:r w:rsidR="0001177A" w:rsidRPr="00393487">
        <w:rPr>
          <w:color w:val="auto"/>
        </w:rPr>
        <w:t xml:space="preserve">Punishing everyday Venezuelans for their leaders’ actions should be a non-starter, not only as bad policy but as fundamentally immoral. Instead, the United States and Europe can take a backseat to Brazil, Mexico and Colombia, nations whose leftist governments have been highly critical of Maduro but have more sway with Caracas than does Washington. </w:t>
      </w:r>
      <w:proofErr w:type="gramStart"/>
      <w:r w:rsidR="0001177A" w:rsidRPr="00393487">
        <w:rPr>
          <w:color w:val="auto"/>
        </w:rPr>
        <w:t>Of course</w:t>
      </w:r>
      <w:proofErr w:type="gramEnd"/>
      <w:r w:rsidR="0001177A" w:rsidRPr="00393487">
        <w:rPr>
          <w:color w:val="auto"/>
        </w:rPr>
        <w:t xml:space="preserve"> that strategy may also fail. But with stakes so high, let’s strive to make new mistakes, not repeat old </w:t>
      </w:r>
      <w:proofErr w:type="gramStart"/>
      <w:r w:rsidR="0001177A" w:rsidRPr="00393487">
        <w:rPr>
          <w:color w:val="auto"/>
        </w:rPr>
        <w:t>ones.”</w:t>
      </w:r>
      <w:proofErr w:type="gramEnd"/>
    </w:p>
    <w:p w14:paraId="152696DD" w14:textId="77777777" w:rsidR="00A45F53" w:rsidRPr="00393487" w:rsidRDefault="00A45F53" w:rsidP="00A45F53">
      <w:pPr>
        <w:pStyle w:val="Evidence"/>
        <w:rPr>
          <w:color w:val="auto"/>
        </w:rPr>
      </w:pPr>
    </w:p>
    <w:sectPr w:rsidR="00A45F53" w:rsidRPr="00393487" w:rsidSect="00F04C23">
      <w:headerReference w:type="default" r:id="rId68"/>
      <w:footerReference w:type="default" r:id="rId6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5A40" w14:textId="77777777" w:rsidR="00F0657F" w:rsidRDefault="00F0657F" w:rsidP="001D5FD6">
      <w:r>
        <w:separator/>
      </w:r>
    </w:p>
    <w:p w14:paraId="4367FFF3" w14:textId="77777777" w:rsidR="00F0657F" w:rsidRDefault="00F0657F"/>
    <w:p w14:paraId="07D2D7AF" w14:textId="77777777" w:rsidR="00F0657F" w:rsidRDefault="00F0657F"/>
  </w:endnote>
  <w:endnote w:type="continuationSeparator" w:id="0">
    <w:p w14:paraId="77C5F3F3" w14:textId="77777777" w:rsidR="00F0657F" w:rsidRDefault="00F0657F" w:rsidP="001D5FD6">
      <w:r>
        <w:continuationSeparator/>
      </w:r>
    </w:p>
    <w:p w14:paraId="002CA56C" w14:textId="77777777" w:rsidR="00F0657F" w:rsidRDefault="00F0657F"/>
    <w:p w14:paraId="4BD2C254" w14:textId="77777777" w:rsidR="00F0657F" w:rsidRDefault="00F06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EB Garamond">
    <w:charset w:val="00"/>
    <w:family w:val="auto"/>
    <w:pitch w:val="variable"/>
    <w:sig w:usb0="E00002FF" w:usb1="020004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25CD8151" w:rsidR="00D21354" w:rsidRDefault="00D2135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w:t>
    </w:r>
    <w:r w:rsidR="002C5C4B">
      <w:rPr>
        <w:sz w:val="18"/>
        <w:szCs w:val="18"/>
      </w:rPr>
      <w:t>5</w:t>
    </w:r>
    <w:r w:rsidR="001006B9">
      <w:rPr>
        <w:sz w:val="18"/>
        <w:szCs w:val="18"/>
      </w:rPr>
      <w:t xml:space="preserve"> </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333B1">
      <w:rPr>
        <w:noProof/>
      </w:rPr>
      <w:t>15</w:t>
    </w:r>
    <w:r w:rsidRPr="0018486A">
      <w:rPr>
        <w:b w:val="0"/>
      </w:rPr>
      <w:fldChar w:fldCharType="end"/>
    </w:r>
    <w:r w:rsidRPr="0018486A">
      <w:t xml:space="preserve"> of </w:t>
    </w:r>
    <w:fldSimple w:instr=" NUMPAGES ">
      <w:r w:rsidR="00B333B1">
        <w:rPr>
          <w:noProof/>
        </w:rPr>
        <w:t>15</w:t>
      </w:r>
    </w:fldSimple>
    <w:r>
      <w:tab/>
      <w:t>Licensed to:</w:t>
    </w:r>
    <w:r w:rsidRPr="0018486A">
      <w:rPr>
        <w:sz w:val="18"/>
        <w:szCs w:val="18"/>
      </w:rPr>
      <w:t xml:space="preserve"> </w:t>
    </w:r>
    <w:r>
      <w:rPr>
        <w:sz w:val="18"/>
        <w:szCs w:val="18"/>
      </w:rPr>
      <w:t>MonumentMembers.com</w:t>
    </w:r>
  </w:p>
  <w:p w14:paraId="030B3577" w14:textId="77777777" w:rsidR="00D21354" w:rsidRDefault="00D2135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2E3D2DC" w:rsidR="00D21354" w:rsidRPr="00303BC4" w:rsidRDefault="00D21354" w:rsidP="00303BC4">
    <w:pPr>
      <w:pStyle w:val="Footer"/>
      <w:tabs>
        <w:tab w:val="clear" w:pos="4320"/>
        <w:tab w:val="center" w:pos="4230"/>
      </w:tabs>
      <w:ind w:left="-720" w:right="-720"/>
      <w:rPr>
        <w:sz w:val="18"/>
        <w:szCs w:val="18"/>
      </w:rPr>
    </w:pPr>
    <w:r>
      <w:rPr>
        <w:b w:val="0"/>
        <w:i/>
        <w:smallCaps w:val="0"/>
        <w:sz w:val="15"/>
        <w:szCs w:val="15"/>
      </w:rPr>
      <w:t>This material may not be copied without permission.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9FE8" w14:textId="77777777" w:rsidR="00F0657F" w:rsidRDefault="00F0657F" w:rsidP="001D5FD6">
      <w:r>
        <w:separator/>
      </w:r>
    </w:p>
    <w:p w14:paraId="43094493" w14:textId="77777777" w:rsidR="00F0657F" w:rsidRDefault="00F0657F"/>
    <w:p w14:paraId="55988535" w14:textId="77777777" w:rsidR="00F0657F" w:rsidRDefault="00F0657F"/>
  </w:footnote>
  <w:footnote w:type="continuationSeparator" w:id="0">
    <w:p w14:paraId="1135FBF4" w14:textId="77777777" w:rsidR="00F0657F" w:rsidRDefault="00F0657F" w:rsidP="001D5FD6">
      <w:r>
        <w:continuationSeparator/>
      </w:r>
    </w:p>
    <w:p w14:paraId="5F0F8A6B" w14:textId="77777777" w:rsidR="00F0657F" w:rsidRDefault="00F0657F"/>
    <w:p w14:paraId="723E0F59" w14:textId="77777777" w:rsidR="00F0657F" w:rsidRDefault="00F06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0FA9DCD6" w:rsidR="00D21354" w:rsidRPr="002954EC" w:rsidRDefault="002954EC" w:rsidP="002954EC">
    <w:pPr>
      <w:pStyle w:val="Header"/>
      <w:jc w:val="center"/>
    </w:pPr>
    <w:r w:rsidRPr="002954EC">
      <w:rPr>
        <w:b/>
        <w:bCs/>
        <w:smallCaps/>
      </w:rPr>
      <w:t xml:space="preserve">AFFIRMATIVE: </w:t>
    </w:r>
    <w:r w:rsidR="001006B9">
      <w:rPr>
        <w:b/>
        <w:bCs/>
        <w:smallCaps/>
      </w:rPr>
      <w:t xml:space="preserve">REPEAL </w:t>
    </w:r>
    <w:r w:rsidR="001216B8">
      <w:rPr>
        <w:b/>
        <w:bCs/>
        <w:smallCaps/>
      </w:rPr>
      <w:t>VENEZUELAN</w:t>
    </w:r>
    <w:r w:rsidRPr="002954EC">
      <w:rPr>
        <w:b/>
        <w:bCs/>
        <w:smallCaps/>
      </w:rPr>
      <w:t xml:space="preserve"> </w:t>
    </w:r>
    <w:r w:rsidR="001006B9">
      <w:rPr>
        <w:b/>
        <w:bCs/>
        <w:smallCaps/>
      </w:rPr>
      <w:t>SANCTIONS</w:t>
    </w:r>
    <w:r w:rsidRPr="002954EC">
      <w:rPr>
        <w:b/>
        <w:bCs/>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02FC6"/>
    <w:multiLevelType w:val="multilevel"/>
    <w:tmpl w:val="F20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AD0A2F"/>
    <w:multiLevelType w:val="multilevel"/>
    <w:tmpl w:val="B192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C5F5302"/>
    <w:multiLevelType w:val="multilevel"/>
    <w:tmpl w:val="9988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416D79"/>
    <w:multiLevelType w:val="multilevel"/>
    <w:tmpl w:val="120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4041C"/>
    <w:multiLevelType w:val="multilevel"/>
    <w:tmpl w:val="C61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243532"/>
    <w:multiLevelType w:val="multilevel"/>
    <w:tmpl w:val="E616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2B1D94"/>
    <w:multiLevelType w:val="hybridMultilevel"/>
    <w:tmpl w:val="EE607764"/>
    <w:lvl w:ilvl="0" w:tplc="87DC94E0">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C22CA6"/>
    <w:multiLevelType w:val="hybridMultilevel"/>
    <w:tmpl w:val="2FB8F11C"/>
    <w:lvl w:ilvl="0" w:tplc="9C42F8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 w15:restartNumberingAfterBreak="0">
    <w:nsid w:val="57ED69B5"/>
    <w:multiLevelType w:val="hybridMultilevel"/>
    <w:tmpl w:val="F5C2D082"/>
    <w:lvl w:ilvl="0" w:tplc="9922225E">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02234"/>
    <w:multiLevelType w:val="multilevel"/>
    <w:tmpl w:val="A5CE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F743B"/>
    <w:multiLevelType w:val="hybridMultilevel"/>
    <w:tmpl w:val="AB3EE570"/>
    <w:lvl w:ilvl="0" w:tplc="A36CEC38">
      <w:start w:val="1"/>
      <w:numFmt w:val="decimal"/>
      <w:pStyle w:val="Case"/>
      <w:lvlText w:val="%1."/>
      <w:lvlJc w:val="left"/>
      <w:pPr>
        <w:ind w:left="1728" w:hanging="288"/>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0" w15:restartNumberingAfterBreak="0">
    <w:nsid w:val="71DC55E4"/>
    <w:multiLevelType w:val="hybridMultilevel"/>
    <w:tmpl w:val="404E4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8861A6"/>
    <w:multiLevelType w:val="multilevel"/>
    <w:tmpl w:val="C3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78646">
    <w:abstractNumId w:val="31"/>
  </w:num>
  <w:num w:numId="2" w16cid:durableId="203954798">
    <w:abstractNumId w:val="38"/>
  </w:num>
  <w:num w:numId="3" w16cid:durableId="21564367">
    <w:abstractNumId w:val="18"/>
  </w:num>
  <w:num w:numId="4" w16cid:durableId="2134862139">
    <w:abstractNumId w:val="23"/>
  </w:num>
  <w:num w:numId="5" w16cid:durableId="347870166">
    <w:abstractNumId w:val="43"/>
  </w:num>
  <w:num w:numId="6" w16cid:durableId="536549497">
    <w:abstractNumId w:val="20"/>
  </w:num>
  <w:num w:numId="7" w16cid:durableId="1884320462">
    <w:abstractNumId w:val="44"/>
  </w:num>
  <w:num w:numId="8" w16cid:durableId="858422779">
    <w:abstractNumId w:val="39"/>
  </w:num>
  <w:num w:numId="9" w16cid:durableId="28650608">
    <w:abstractNumId w:val="10"/>
  </w:num>
  <w:num w:numId="10" w16cid:durableId="89396665">
    <w:abstractNumId w:val="8"/>
  </w:num>
  <w:num w:numId="11" w16cid:durableId="727145443">
    <w:abstractNumId w:val="7"/>
  </w:num>
  <w:num w:numId="12" w16cid:durableId="178590951">
    <w:abstractNumId w:val="6"/>
  </w:num>
  <w:num w:numId="13" w16cid:durableId="1718507905">
    <w:abstractNumId w:val="5"/>
  </w:num>
  <w:num w:numId="14" w16cid:durableId="1198813513">
    <w:abstractNumId w:val="9"/>
  </w:num>
  <w:num w:numId="15" w16cid:durableId="1942374425">
    <w:abstractNumId w:val="4"/>
  </w:num>
  <w:num w:numId="16" w16cid:durableId="1791046182">
    <w:abstractNumId w:val="3"/>
  </w:num>
  <w:num w:numId="17" w16cid:durableId="930893162">
    <w:abstractNumId w:val="2"/>
  </w:num>
  <w:num w:numId="18" w16cid:durableId="1613514643">
    <w:abstractNumId w:val="1"/>
  </w:num>
  <w:num w:numId="19" w16cid:durableId="1551576285">
    <w:abstractNumId w:val="41"/>
  </w:num>
  <w:num w:numId="20" w16cid:durableId="73818649">
    <w:abstractNumId w:val="35"/>
  </w:num>
  <w:num w:numId="21" w16cid:durableId="667565125">
    <w:abstractNumId w:val="21"/>
  </w:num>
  <w:num w:numId="22" w16cid:durableId="1018897475">
    <w:abstractNumId w:val="13"/>
  </w:num>
  <w:num w:numId="23" w16cid:durableId="1373798141">
    <w:abstractNumId w:val="19"/>
  </w:num>
  <w:num w:numId="24" w16cid:durableId="1297644443">
    <w:abstractNumId w:val="14"/>
  </w:num>
  <w:num w:numId="25" w16cid:durableId="1024667544">
    <w:abstractNumId w:val="0"/>
  </w:num>
  <w:num w:numId="26" w16cid:durableId="980578566">
    <w:abstractNumId w:val="30"/>
  </w:num>
  <w:num w:numId="27" w16cid:durableId="1990816130">
    <w:abstractNumId w:val="26"/>
  </w:num>
  <w:num w:numId="28" w16cid:durableId="1877037721">
    <w:abstractNumId w:val="40"/>
  </w:num>
  <w:num w:numId="29" w16cid:durableId="707026818">
    <w:abstractNumId w:val="24"/>
  </w:num>
  <w:num w:numId="30" w16cid:durableId="4982964">
    <w:abstractNumId w:val="29"/>
  </w:num>
  <w:num w:numId="31" w16cid:durableId="1893619602">
    <w:abstractNumId w:val="16"/>
  </w:num>
  <w:num w:numId="32" w16cid:durableId="1741362770">
    <w:abstractNumId w:val="36"/>
  </w:num>
  <w:num w:numId="33" w16cid:durableId="306711590">
    <w:abstractNumId w:val="45"/>
  </w:num>
  <w:num w:numId="34" w16cid:durableId="483937749">
    <w:abstractNumId w:val="34"/>
  </w:num>
  <w:num w:numId="35" w16cid:durableId="938219023">
    <w:abstractNumId w:val="25"/>
  </w:num>
  <w:num w:numId="36" w16cid:durableId="570115511">
    <w:abstractNumId w:val="22"/>
  </w:num>
  <w:num w:numId="37" w16cid:durableId="1206676000">
    <w:abstractNumId w:val="27"/>
  </w:num>
  <w:num w:numId="38" w16cid:durableId="1005089355">
    <w:abstractNumId w:val="37"/>
  </w:num>
  <w:num w:numId="39" w16cid:durableId="1216284080">
    <w:abstractNumId w:val="15"/>
  </w:num>
  <w:num w:numId="40" w16cid:durableId="1561360373">
    <w:abstractNumId w:val="42"/>
  </w:num>
  <w:num w:numId="41" w16cid:durableId="954485365">
    <w:abstractNumId w:val="12"/>
  </w:num>
  <w:num w:numId="42" w16cid:durableId="463037214">
    <w:abstractNumId w:val="17"/>
  </w:num>
  <w:num w:numId="43" w16cid:durableId="1550801227">
    <w:abstractNumId w:val="11"/>
  </w:num>
  <w:num w:numId="44" w16cid:durableId="13465622">
    <w:abstractNumId w:val="28"/>
  </w:num>
  <w:num w:numId="45" w16cid:durableId="2068651084">
    <w:abstractNumId w:val="32"/>
  </w:num>
  <w:num w:numId="46" w16cid:durableId="18569205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008"/>
    <w:rsid w:val="0000242F"/>
    <w:rsid w:val="00003294"/>
    <w:rsid w:val="00003DCC"/>
    <w:rsid w:val="00005181"/>
    <w:rsid w:val="00005899"/>
    <w:rsid w:val="00007A9B"/>
    <w:rsid w:val="00010E34"/>
    <w:rsid w:val="0001177A"/>
    <w:rsid w:val="00011BF9"/>
    <w:rsid w:val="000128CC"/>
    <w:rsid w:val="00017C30"/>
    <w:rsid w:val="00023A9F"/>
    <w:rsid w:val="00025698"/>
    <w:rsid w:val="000258D8"/>
    <w:rsid w:val="00025AFD"/>
    <w:rsid w:val="0002696F"/>
    <w:rsid w:val="0003111C"/>
    <w:rsid w:val="00035ED6"/>
    <w:rsid w:val="00036B28"/>
    <w:rsid w:val="000374DF"/>
    <w:rsid w:val="00037C74"/>
    <w:rsid w:val="00046225"/>
    <w:rsid w:val="000467F0"/>
    <w:rsid w:val="0004705C"/>
    <w:rsid w:val="00047D90"/>
    <w:rsid w:val="000519FE"/>
    <w:rsid w:val="00053CA8"/>
    <w:rsid w:val="00057868"/>
    <w:rsid w:val="00063D7A"/>
    <w:rsid w:val="0006418C"/>
    <w:rsid w:val="00066DB3"/>
    <w:rsid w:val="0007056F"/>
    <w:rsid w:val="000713B7"/>
    <w:rsid w:val="00072010"/>
    <w:rsid w:val="00072071"/>
    <w:rsid w:val="00075748"/>
    <w:rsid w:val="00075A76"/>
    <w:rsid w:val="00081AEF"/>
    <w:rsid w:val="0008580D"/>
    <w:rsid w:val="00086094"/>
    <w:rsid w:val="0008674B"/>
    <w:rsid w:val="000902F8"/>
    <w:rsid w:val="000908E8"/>
    <w:rsid w:val="0009137B"/>
    <w:rsid w:val="00091BF4"/>
    <w:rsid w:val="0009425D"/>
    <w:rsid w:val="0009671B"/>
    <w:rsid w:val="0009716A"/>
    <w:rsid w:val="000A11B3"/>
    <w:rsid w:val="000A25CC"/>
    <w:rsid w:val="000A2AD6"/>
    <w:rsid w:val="000B01FF"/>
    <w:rsid w:val="000B0848"/>
    <w:rsid w:val="000B1678"/>
    <w:rsid w:val="000B3CC7"/>
    <w:rsid w:val="000B42AC"/>
    <w:rsid w:val="000B4D90"/>
    <w:rsid w:val="000B504C"/>
    <w:rsid w:val="000C0767"/>
    <w:rsid w:val="000C0794"/>
    <w:rsid w:val="000C54F8"/>
    <w:rsid w:val="000D1B3C"/>
    <w:rsid w:val="000D3779"/>
    <w:rsid w:val="000D5C9A"/>
    <w:rsid w:val="000D6295"/>
    <w:rsid w:val="000E1476"/>
    <w:rsid w:val="000E4CEE"/>
    <w:rsid w:val="000F0173"/>
    <w:rsid w:val="000F0529"/>
    <w:rsid w:val="000F24E5"/>
    <w:rsid w:val="000F546C"/>
    <w:rsid w:val="000F5B0E"/>
    <w:rsid w:val="000F6460"/>
    <w:rsid w:val="001006B9"/>
    <w:rsid w:val="00110BE1"/>
    <w:rsid w:val="00113A57"/>
    <w:rsid w:val="001201F2"/>
    <w:rsid w:val="001208DE"/>
    <w:rsid w:val="00120D40"/>
    <w:rsid w:val="001216B8"/>
    <w:rsid w:val="0012697C"/>
    <w:rsid w:val="0013064A"/>
    <w:rsid w:val="0013150B"/>
    <w:rsid w:val="0013546D"/>
    <w:rsid w:val="001361FB"/>
    <w:rsid w:val="00136401"/>
    <w:rsid w:val="0014516A"/>
    <w:rsid w:val="001452FC"/>
    <w:rsid w:val="00145F18"/>
    <w:rsid w:val="001547DB"/>
    <w:rsid w:val="0015488C"/>
    <w:rsid w:val="001555CB"/>
    <w:rsid w:val="0016199E"/>
    <w:rsid w:val="00163F55"/>
    <w:rsid w:val="00165237"/>
    <w:rsid w:val="0017181C"/>
    <w:rsid w:val="001726EE"/>
    <w:rsid w:val="00185EA8"/>
    <w:rsid w:val="001872E8"/>
    <w:rsid w:val="00187E6A"/>
    <w:rsid w:val="00190F49"/>
    <w:rsid w:val="0019579A"/>
    <w:rsid w:val="00196952"/>
    <w:rsid w:val="001A36BA"/>
    <w:rsid w:val="001A3B9D"/>
    <w:rsid w:val="001A433D"/>
    <w:rsid w:val="001A633B"/>
    <w:rsid w:val="001B00D9"/>
    <w:rsid w:val="001B2771"/>
    <w:rsid w:val="001B3872"/>
    <w:rsid w:val="001B517E"/>
    <w:rsid w:val="001B6209"/>
    <w:rsid w:val="001C036D"/>
    <w:rsid w:val="001D1D36"/>
    <w:rsid w:val="001D2F2A"/>
    <w:rsid w:val="001D2FBC"/>
    <w:rsid w:val="001D3B4F"/>
    <w:rsid w:val="001D5FD6"/>
    <w:rsid w:val="001D7AA5"/>
    <w:rsid w:val="001E6422"/>
    <w:rsid w:val="001F0ADE"/>
    <w:rsid w:val="001F1577"/>
    <w:rsid w:val="001F235A"/>
    <w:rsid w:val="001F4290"/>
    <w:rsid w:val="001F4F31"/>
    <w:rsid w:val="001F5855"/>
    <w:rsid w:val="001F5A8B"/>
    <w:rsid w:val="001F5DEA"/>
    <w:rsid w:val="00201C79"/>
    <w:rsid w:val="00202BC9"/>
    <w:rsid w:val="002041F9"/>
    <w:rsid w:val="0020473C"/>
    <w:rsid w:val="00205482"/>
    <w:rsid w:val="00211D3C"/>
    <w:rsid w:val="00213EE2"/>
    <w:rsid w:val="002149BD"/>
    <w:rsid w:val="00217BE1"/>
    <w:rsid w:val="00223F24"/>
    <w:rsid w:val="002247DD"/>
    <w:rsid w:val="00227E7A"/>
    <w:rsid w:val="00231343"/>
    <w:rsid w:val="002329B2"/>
    <w:rsid w:val="00236F83"/>
    <w:rsid w:val="00240363"/>
    <w:rsid w:val="00242067"/>
    <w:rsid w:val="0024212E"/>
    <w:rsid w:val="0024439A"/>
    <w:rsid w:val="00246D31"/>
    <w:rsid w:val="0025263B"/>
    <w:rsid w:val="002530B5"/>
    <w:rsid w:val="00253766"/>
    <w:rsid w:val="002545A8"/>
    <w:rsid w:val="002558C7"/>
    <w:rsid w:val="00257D71"/>
    <w:rsid w:val="00261BF7"/>
    <w:rsid w:val="002627A3"/>
    <w:rsid w:val="00265032"/>
    <w:rsid w:val="00267A19"/>
    <w:rsid w:val="00271701"/>
    <w:rsid w:val="002725DE"/>
    <w:rsid w:val="002732DD"/>
    <w:rsid w:val="00273CCE"/>
    <w:rsid w:val="002745BD"/>
    <w:rsid w:val="00276828"/>
    <w:rsid w:val="00277915"/>
    <w:rsid w:val="0028177E"/>
    <w:rsid w:val="002818EC"/>
    <w:rsid w:val="00281B33"/>
    <w:rsid w:val="0028266B"/>
    <w:rsid w:val="002827EE"/>
    <w:rsid w:val="00282BC1"/>
    <w:rsid w:val="00284528"/>
    <w:rsid w:val="0028462E"/>
    <w:rsid w:val="002847EA"/>
    <w:rsid w:val="00285587"/>
    <w:rsid w:val="0028574D"/>
    <w:rsid w:val="00286AD8"/>
    <w:rsid w:val="00286F15"/>
    <w:rsid w:val="002909BF"/>
    <w:rsid w:val="00290BD7"/>
    <w:rsid w:val="0029150E"/>
    <w:rsid w:val="002949E4"/>
    <w:rsid w:val="00295461"/>
    <w:rsid w:val="002954EC"/>
    <w:rsid w:val="0029757E"/>
    <w:rsid w:val="002A018C"/>
    <w:rsid w:val="002A286B"/>
    <w:rsid w:val="002A47BA"/>
    <w:rsid w:val="002A72DE"/>
    <w:rsid w:val="002B675F"/>
    <w:rsid w:val="002C0914"/>
    <w:rsid w:val="002C1829"/>
    <w:rsid w:val="002C1CBB"/>
    <w:rsid w:val="002C20CF"/>
    <w:rsid w:val="002C3A57"/>
    <w:rsid w:val="002C3A62"/>
    <w:rsid w:val="002C4542"/>
    <w:rsid w:val="002C547D"/>
    <w:rsid w:val="002C5C4B"/>
    <w:rsid w:val="002C796E"/>
    <w:rsid w:val="002D1F9C"/>
    <w:rsid w:val="002D2C8E"/>
    <w:rsid w:val="002D400D"/>
    <w:rsid w:val="002D6A50"/>
    <w:rsid w:val="002E0230"/>
    <w:rsid w:val="002E050C"/>
    <w:rsid w:val="002E2240"/>
    <w:rsid w:val="002E3999"/>
    <w:rsid w:val="002E4F97"/>
    <w:rsid w:val="002E660F"/>
    <w:rsid w:val="002E7D31"/>
    <w:rsid w:val="002F3BB2"/>
    <w:rsid w:val="00303BC4"/>
    <w:rsid w:val="003045B1"/>
    <w:rsid w:val="00305472"/>
    <w:rsid w:val="00305BE9"/>
    <w:rsid w:val="003064D4"/>
    <w:rsid w:val="00307ED1"/>
    <w:rsid w:val="00310167"/>
    <w:rsid w:val="0031229A"/>
    <w:rsid w:val="00313DAC"/>
    <w:rsid w:val="003153FF"/>
    <w:rsid w:val="00316E77"/>
    <w:rsid w:val="0032509C"/>
    <w:rsid w:val="003252AF"/>
    <w:rsid w:val="00333184"/>
    <w:rsid w:val="003376C5"/>
    <w:rsid w:val="00341C34"/>
    <w:rsid w:val="003449F8"/>
    <w:rsid w:val="003477FA"/>
    <w:rsid w:val="00353BF4"/>
    <w:rsid w:val="003616BE"/>
    <w:rsid w:val="00361C19"/>
    <w:rsid w:val="00365F60"/>
    <w:rsid w:val="003665D9"/>
    <w:rsid w:val="003673F3"/>
    <w:rsid w:val="00371CAF"/>
    <w:rsid w:val="00373DA9"/>
    <w:rsid w:val="003747C5"/>
    <w:rsid w:val="00380948"/>
    <w:rsid w:val="00380D67"/>
    <w:rsid w:val="00390616"/>
    <w:rsid w:val="00390918"/>
    <w:rsid w:val="00390B2A"/>
    <w:rsid w:val="003912ED"/>
    <w:rsid w:val="00391D35"/>
    <w:rsid w:val="0039228D"/>
    <w:rsid w:val="00392F31"/>
    <w:rsid w:val="00393487"/>
    <w:rsid w:val="00394FA5"/>
    <w:rsid w:val="00395599"/>
    <w:rsid w:val="003965EC"/>
    <w:rsid w:val="00396B4A"/>
    <w:rsid w:val="00396FAA"/>
    <w:rsid w:val="003A18DE"/>
    <w:rsid w:val="003A2FE7"/>
    <w:rsid w:val="003A5814"/>
    <w:rsid w:val="003B252C"/>
    <w:rsid w:val="003B29D3"/>
    <w:rsid w:val="003B2AB5"/>
    <w:rsid w:val="003B2D6E"/>
    <w:rsid w:val="003B451D"/>
    <w:rsid w:val="003B45F2"/>
    <w:rsid w:val="003C69BB"/>
    <w:rsid w:val="003D333D"/>
    <w:rsid w:val="003D3B9E"/>
    <w:rsid w:val="003D4CB7"/>
    <w:rsid w:val="003D6801"/>
    <w:rsid w:val="003D699F"/>
    <w:rsid w:val="003E128C"/>
    <w:rsid w:val="003E1F7D"/>
    <w:rsid w:val="003E253F"/>
    <w:rsid w:val="003E29CB"/>
    <w:rsid w:val="003E2F20"/>
    <w:rsid w:val="003E478B"/>
    <w:rsid w:val="003E4ED3"/>
    <w:rsid w:val="003E5BDB"/>
    <w:rsid w:val="003E6942"/>
    <w:rsid w:val="003F7D2A"/>
    <w:rsid w:val="00403380"/>
    <w:rsid w:val="00403A6E"/>
    <w:rsid w:val="004051DC"/>
    <w:rsid w:val="00405376"/>
    <w:rsid w:val="00407D6D"/>
    <w:rsid w:val="004106F9"/>
    <w:rsid w:val="0041290C"/>
    <w:rsid w:val="004203F4"/>
    <w:rsid w:val="0042262F"/>
    <w:rsid w:val="00425922"/>
    <w:rsid w:val="00430957"/>
    <w:rsid w:val="00433461"/>
    <w:rsid w:val="0043482D"/>
    <w:rsid w:val="00434B78"/>
    <w:rsid w:val="004368B4"/>
    <w:rsid w:val="004379F9"/>
    <w:rsid w:val="00443161"/>
    <w:rsid w:val="004441E1"/>
    <w:rsid w:val="00451518"/>
    <w:rsid w:val="00454B16"/>
    <w:rsid w:val="004555FD"/>
    <w:rsid w:val="00455CBF"/>
    <w:rsid w:val="00455D7D"/>
    <w:rsid w:val="0045767E"/>
    <w:rsid w:val="004576AB"/>
    <w:rsid w:val="00457835"/>
    <w:rsid w:val="00461E5E"/>
    <w:rsid w:val="004639D6"/>
    <w:rsid w:val="00466EF3"/>
    <w:rsid w:val="00470F83"/>
    <w:rsid w:val="004724B8"/>
    <w:rsid w:val="00472FE9"/>
    <w:rsid w:val="004731D9"/>
    <w:rsid w:val="00474702"/>
    <w:rsid w:val="00474FFA"/>
    <w:rsid w:val="004824EE"/>
    <w:rsid w:val="0048791B"/>
    <w:rsid w:val="00492847"/>
    <w:rsid w:val="0049428C"/>
    <w:rsid w:val="00495CDF"/>
    <w:rsid w:val="0049656E"/>
    <w:rsid w:val="004969CB"/>
    <w:rsid w:val="004969CF"/>
    <w:rsid w:val="00497A3E"/>
    <w:rsid w:val="004A03B2"/>
    <w:rsid w:val="004A0BC6"/>
    <w:rsid w:val="004A0E5B"/>
    <w:rsid w:val="004A276D"/>
    <w:rsid w:val="004A5957"/>
    <w:rsid w:val="004B7234"/>
    <w:rsid w:val="004C1B45"/>
    <w:rsid w:val="004C530E"/>
    <w:rsid w:val="004C626A"/>
    <w:rsid w:val="004D148E"/>
    <w:rsid w:val="004D45AD"/>
    <w:rsid w:val="004D5B4A"/>
    <w:rsid w:val="004D669F"/>
    <w:rsid w:val="004D6890"/>
    <w:rsid w:val="004E06B3"/>
    <w:rsid w:val="004E180A"/>
    <w:rsid w:val="004E5205"/>
    <w:rsid w:val="004E7378"/>
    <w:rsid w:val="004E7EC0"/>
    <w:rsid w:val="004F011F"/>
    <w:rsid w:val="004F139E"/>
    <w:rsid w:val="00501EAE"/>
    <w:rsid w:val="00501F49"/>
    <w:rsid w:val="00502AA2"/>
    <w:rsid w:val="00504994"/>
    <w:rsid w:val="0050540F"/>
    <w:rsid w:val="00505A62"/>
    <w:rsid w:val="00505A7F"/>
    <w:rsid w:val="005068FF"/>
    <w:rsid w:val="005111F7"/>
    <w:rsid w:val="00513E35"/>
    <w:rsid w:val="00516092"/>
    <w:rsid w:val="005176CA"/>
    <w:rsid w:val="00520F71"/>
    <w:rsid w:val="00522508"/>
    <w:rsid w:val="005275F9"/>
    <w:rsid w:val="00527EC6"/>
    <w:rsid w:val="00530814"/>
    <w:rsid w:val="005319BF"/>
    <w:rsid w:val="005358CC"/>
    <w:rsid w:val="00552EB3"/>
    <w:rsid w:val="00553387"/>
    <w:rsid w:val="00553F1B"/>
    <w:rsid w:val="00556B5A"/>
    <w:rsid w:val="00562F24"/>
    <w:rsid w:val="00564CCB"/>
    <w:rsid w:val="00565A50"/>
    <w:rsid w:val="00565C56"/>
    <w:rsid w:val="00565E31"/>
    <w:rsid w:val="00566C89"/>
    <w:rsid w:val="00567B83"/>
    <w:rsid w:val="00573A13"/>
    <w:rsid w:val="005762BC"/>
    <w:rsid w:val="00576395"/>
    <w:rsid w:val="00576884"/>
    <w:rsid w:val="00577321"/>
    <w:rsid w:val="005775E0"/>
    <w:rsid w:val="00581F75"/>
    <w:rsid w:val="005858FF"/>
    <w:rsid w:val="005870E0"/>
    <w:rsid w:val="00592CFB"/>
    <w:rsid w:val="00592D40"/>
    <w:rsid w:val="00593922"/>
    <w:rsid w:val="00593A4C"/>
    <w:rsid w:val="00595660"/>
    <w:rsid w:val="00596467"/>
    <w:rsid w:val="005970AC"/>
    <w:rsid w:val="00597E15"/>
    <w:rsid w:val="005A01B9"/>
    <w:rsid w:val="005A03E2"/>
    <w:rsid w:val="005A0856"/>
    <w:rsid w:val="005A2D68"/>
    <w:rsid w:val="005A4FBB"/>
    <w:rsid w:val="005A559B"/>
    <w:rsid w:val="005A6867"/>
    <w:rsid w:val="005B1129"/>
    <w:rsid w:val="005B4A47"/>
    <w:rsid w:val="005B5B83"/>
    <w:rsid w:val="005B7D3D"/>
    <w:rsid w:val="005C127E"/>
    <w:rsid w:val="005C2851"/>
    <w:rsid w:val="005D1A38"/>
    <w:rsid w:val="005D2737"/>
    <w:rsid w:val="005D66AD"/>
    <w:rsid w:val="005D7E4F"/>
    <w:rsid w:val="005E35AF"/>
    <w:rsid w:val="005E40DB"/>
    <w:rsid w:val="005E534A"/>
    <w:rsid w:val="005E6D4B"/>
    <w:rsid w:val="005E7C93"/>
    <w:rsid w:val="005F1DB6"/>
    <w:rsid w:val="005F479B"/>
    <w:rsid w:val="00600B98"/>
    <w:rsid w:val="00600D7F"/>
    <w:rsid w:val="006010E9"/>
    <w:rsid w:val="00610002"/>
    <w:rsid w:val="00614572"/>
    <w:rsid w:val="00616E3B"/>
    <w:rsid w:val="00617008"/>
    <w:rsid w:val="00624644"/>
    <w:rsid w:val="006266AC"/>
    <w:rsid w:val="00627F95"/>
    <w:rsid w:val="006308D2"/>
    <w:rsid w:val="00630D0A"/>
    <w:rsid w:val="006315A7"/>
    <w:rsid w:val="00631874"/>
    <w:rsid w:val="00633A03"/>
    <w:rsid w:val="00635287"/>
    <w:rsid w:val="006359AF"/>
    <w:rsid w:val="00640E97"/>
    <w:rsid w:val="00644EF2"/>
    <w:rsid w:val="006454BC"/>
    <w:rsid w:val="00647B08"/>
    <w:rsid w:val="006540DC"/>
    <w:rsid w:val="00654DA1"/>
    <w:rsid w:val="00655D66"/>
    <w:rsid w:val="006562A3"/>
    <w:rsid w:val="00660055"/>
    <w:rsid w:val="006629BD"/>
    <w:rsid w:val="00662E0C"/>
    <w:rsid w:val="00667584"/>
    <w:rsid w:val="00667981"/>
    <w:rsid w:val="0067120E"/>
    <w:rsid w:val="00672BA5"/>
    <w:rsid w:val="00674F77"/>
    <w:rsid w:val="00680413"/>
    <w:rsid w:val="00680A38"/>
    <w:rsid w:val="00681F79"/>
    <w:rsid w:val="00683A88"/>
    <w:rsid w:val="0068446D"/>
    <w:rsid w:val="0068608A"/>
    <w:rsid w:val="00686FF7"/>
    <w:rsid w:val="00690397"/>
    <w:rsid w:val="00694023"/>
    <w:rsid w:val="00695D14"/>
    <w:rsid w:val="00696969"/>
    <w:rsid w:val="006A0C26"/>
    <w:rsid w:val="006A2300"/>
    <w:rsid w:val="006A2CBF"/>
    <w:rsid w:val="006A3FF7"/>
    <w:rsid w:val="006A4D8F"/>
    <w:rsid w:val="006A5945"/>
    <w:rsid w:val="006A5C68"/>
    <w:rsid w:val="006A70E6"/>
    <w:rsid w:val="006A74D2"/>
    <w:rsid w:val="006B0F29"/>
    <w:rsid w:val="006B4494"/>
    <w:rsid w:val="006B5276"/>
    <w:rsid w:val="006B5C75"/>
    <w:rsid w:val="006B5D6C"/>
    <w:rsid w:val="006B707A"/>
    <w:rsid w:val="006C081D"/>
    <w:rsid w:val="006C1EF1"/>
    <w:rsid w:val="006C3E15"/>
    <w:rsid w:val="006C4265"/>
    <w:rsid w:val="006C457B"/>
    <w:rsid w:val="006C59AB"/>
    <w:rsid w:val="006C6302"/>
    <w:rsid w:val="006C6338"/>
    <w:rsid w:val="006C6F0F"/>
    <w:rsid w:val="006D2EB9"/>
    <w:rsid w:val="006D3F93"/>
    <w:rsid w:val="006E03C9"/>
    <w:rsid w:val="006E2FE0"/>
    <w:rsid w:val="006E4C35"/>
    <w:rsid w:val="006E4F04"/>
    <w:rsid w:val="006E6427"/>
    <w:rsid w:val="006E7ED6"/>
    <w:rsid w:val="006F0799"/>
    <w:rsid w:val="006F1548"/>
    <w:rsid w:val="006F1FF1"/>
    <w:rsid w:val="006F27DC"/>
    <w:rsid w:val="006F423E"/>
    <w:rsid w:val="006F50C5"/>
    <w:rsid w:val="006F5487"/>
    <w:rsid w:val="006F69FF"/>
    <w:rsid w:val="0070006F"/>
    <w:rsid w:val="00700114"/>
    <w:rsid w:val="007006E3"/>
    <w:rsid w:val="0070092D"/>
    <w:rsid w:val="00700C0A"/>
    <w:rsid w:val="0070221F"/>
    <w:rsid w:val="00702B37"/>
    <w:rsid w:val="007041FA"/>
    <w:rsid w:val="00705BFE"/>
    <w:rsid w:val="0071060B"/>
    <w:rsid w:val="0071151B"/>
    <w:rsid w:val="0071195B"/>
    <w:rsid w:val="00720189"/>
    <w:rsid w:val="00721B86"/>
    <w:rsid w:val="00721EDF"/>
    <w:rsid w:val="00722649"/>
    <w:rsid w:val="00722B7D"/>
    <w:rsid w:val="0072413B"/>
    <w:rsid w:val="007254F4"/>
    <w:rsid w:val="007255F7"/>
    <w:rsid w:val="00726A92"/>
    <w:rsid w:val="0072778E"/>
    <w:rsid w:val="00731059"/>
    <w:rsid w:val="00732989"/>
    <w:rsid w:val="0073488F"/>
    <w:rsid w:val="00735AAB"/>
    <w:rsid w:val="0073777F"/>
    <w:rsid w:val="0074331D"/>
    <w:rsid w:val="00744B8F"/>
    <w:rsid w:val="007450DD"/>
    <w:rsid w:val="00746139"/>
    <w:rsid w:val="0074632C"/>
    <w:rsid w:val="00746408"/>
    <w:rsid w:val="00747A2C"/>
    <w:rsid w:val="00747CCA"/>
    <w:rsid w:val="0075535A"/>
    <w:rsid w:val="00755AD5"/>
    <w:rsid w:val="007569A6"/>
    <w:rsid w:val="00756E9F"/>
    <w:rsid w:val="00762EB7"/>
    <w:rsid w:val="007679E5"/>
    <w:rsid w:val="007702DA"/>
    <w:rsid w:val="00771D56"/>
    <w:rsid w:val="00772B1A"/>
    <w:rsid w:val="00773213"/>
    <w:rsid w:val="007777DD"/>
    <w:rsid w:val="00780215"/>
    <w:rsid w:val="0078023C"/>
    <w:rsid w:val="00782AAA"/>
    <w:rsid w:val="00782BA6"/>
    <w:rsid w:val="007922BB"/>
    <w:rsid w:val="00795370"/>
    <w:rsid w:val="0079625E"/>
    <w:rsid w:val="00797332"/>
    <w:rsid w:val="007A1368"/>
    <w:rsid w:val="007A381F"/>
    <w:rsid w:val="007A59B6"/>
    <w:rsid w:val="007A75B2"/>
    <w:rsid w:val="007B18DA"/>
    <w:rsid w:val="007B39AF"/>
    <w:rsid w:val="007B4BA3"/>
    <w:rsid w:val="007B4FD3"/>
    <w:rsid w:val="007B533A"/>
    <w:rsid w:val="007B6228"/>
    <w:rsid w:val="007B6FA0"/>
    <w:rsid w:val="007C00FA"/>
    <w:rsid w:val="007C1E33"/>
    <w:rsid w:val="007C49BE"/>
    <w:rsid w:val="007C6C67"/>
    <w:rsid w:val="007C741B"/>
    <w:rsid w:val="007C74BB"/>
    <w:rsid w:val="007C7916"/>
    <w:rsid w:val="007D11D5"/>
    <w:rsid w:val="007D2883"/>
    <w:rsid w:val="007D539C"/>
    <w:rsid w:val="007D6BFD"/>
    <w:rsid w:val="007E59BD"/>
    <w:rsid w:val="007E5B86"/>
    <w:rsid w:val="007E76E1"/>
    <w:rsid w:val="007F00E0"/>
    <w:rsid w:val="007F1C27"/>
    <w:rsid w:val="007F4375"/>
    <w:rsid w:val="007F6B0C"/>
    <w:rsid w:val="007F6CE3"/>
    <w:rsid w:val="00801E3C"/>
    <w:rsid w:val="00803DB6"/>
    <w:rsid w:val="00815D6F"/>
    <w:rsid w:val="00816554"/>
    <w:rsid w:val="00820EFD"/>
    <w:rsid w:val="00821EEF"/>
    <w:rsid w:val="0082486E"/>
    <w:rsid w:val="008259E6"/>
    <w:rsid w:val="008276E9"/>
    <w:rsid w:val="0083090B"/>
    <w:rsid w:val="00831185"/>
    <w:rsid w:val="008320AD"/>
    <w:rsid w:val="00833E39"/>
    <w:rsid w:val="00840612"/>
    <w:rsid w:val="00842FFC"/>
    <w:rsid w:val="00844A8B"/>
    <w:rsid w:val="00844ABF"/>
    <w:rsid w:val="00847706"/>
    <w:rsid w:val="00851DFF"/>
    <w:rsid w:val="00853CF8"/>
    <w:rsid w:val="00857987"/>
    <w:rsid w:val="00861ED5"/>
    <w:rsid w:val="00862483"/>
    <w:rsid w:val="008651F7"/>
    <w:rsid w:val="00865646"/>
    <w:rsid w:val="00872577"/>
    <w:rsid w:val="00872DFA"/>
    <w:rsid w:val="00874518"/>
    <w:rsid w:val="00875FF9"/>
    <w:rsid w:val="008777DE"/>
    <w:rsid w:val="00880E24"/>
    <w:rsid w:val="00881E49"/>
    <w:rsid w:val="008879EA"/>
    <w:rsid w:val="00890D40"/>
    <w:rsid w:val="008921A4"/>
    <w:rsid w:val="00894047"/>
    <w:rsid w:val="00895B3E"/>
    <w:rsid w:val="008A0BC1"/>
    <w:rsid w:val="008A0E64"/>
    <w:rsid w:val="008A27FF"/>
    <w:rsid w:val="008A2D95"/>
    <w:rsid w:val="008A5B8F"/>
    <w:rsid w:val="008A7938"/>
    <w:rsid w:val="008A7E94"/>
    <w:rsid w:val="008B0E67"/>
    <w:rsid w:val="008B0EB0"/>
    <w:rsid w:val="008B2828"/>
    <w:rsid w:val="008B2ED1"/>
    <w:rsid w:val="008B3C19"/>
    <w:rsid w:val="008B4CC1"/>
    <w:rsid w:val="008B531C"/>
    <w:rsid w:val="008B5B85"/>
    <w:rsid w:val="008B5C99"/>
    <w:rsid w:val="008B726E"/>
    <w:rsid w:val="008B7687"/>
    <w:rsid w:val="008C1077"/>
    <w:rsid w:val="008C3DF4"/>
    <w:rsid w:val="008C7503"/>
    <w:rsid w:val="008D2145"/>
    <w:rsid w:val="008D47B1"/>
    <w:rsid w:val="008D58C3"/>
    <w:rsid w:val="008E0B13"/>
    <w:rsid w:val="008E0DA5"/>
    <w:rsid w:val="008E1700"/>
    <w:rsid w:val="008E3491"/>
    <w:rsid w:val="008E5E01"/>
    <w:rsid w:val="008F07D0"/>
    <w:rsid w:val="008F2444"/>
    <w:rsid w:val="008F2665"/>
    <w:rsid w:val="00907147"/>
    <w:rsid w:val="009075E5"/>
    <w:rsid w:val="00907F0C"/>
    <w:rsid w:val="00910B4E"/>
    <w:rsid w:val="00910D5C"/>
    <w:rsid w:val="00911AEE"/>
    <w:rsid w:val="00911F62"/>
    <w:rsid w:val="009132B5"/>
    <w:rsid w:val="00915C47"/>
    <w:rsid w:val="00922DC4"/>
    <w:rsid w:val="00923B19"/>
    <w:rsid w:val="00924345"/>
    <w:rsid w:val="0092592E"/>
    <w:rsid w:val="00932C8D"/>
    <w:rsid w:val="00934A35"/>
    <w:rsid w:val="009357F9"/>
    <w:rsid w:val="00935919"/>
    <w:rsid w:val="00941310"/>
    <w:rsid w:val="00942633"/>
    <w:rsid w:val="00942B0D"/>
    <w:rsid w:val="00943C1C"/>
    <w:rsid w:val="009446C4"/>
    <w:rsid w:val="00944983"/>
    <w:rsid w:val="00946BA9"/>
    <w:rsid w:val="00950F5B"/>
    <w:rsid w:val="00951E04"/>
    <w:rsid w:val="009541D9"/>
    <w:rsid w:val="00956E0D"/>
    <w:rsid w:val="009609B5"/>
    <w:rsid w:val="00961CC2"/>
    <w:rsid w:val="00962C6E"/>
    <w:rsid w:val="00967151"/>
    <w:rsid w:val="00971627"/>
    <w:rsid w:val="009716FB"/>
    <w:rsid w:val="00975D29"/>
    <w:rsid w:val="00975F07"/>
    <w:rsid w:val="00987B13"/>
    <w:rsid w:val="00991CAB"/>
    <w:rsid w:val="009971BD"/>
    <w:rsid w:val="009A2CF2"/>
    <w:rsid w:val="009A744D"/>
    <w:rsid w:val="009A7549"/>
    <w:rsid w:val="009B3A8D"/>
    <w:rsid w:val="009B71B3"/>
    <w:rsid w:val="009C076C"/>
    <w:rsid w:val="009C23FF"/>
    <w:rsid w:val="009C5429"/>
    <w:rsid w:val="009C5777"/>
    <w:rsid w:val="009C747E"/>
    <w:rsid w:val="009D0576"/>
    <w:rsid w:val="009D4546"/>
    <w:rsid w:val="009D6269"/>
    <w:rsid w:val="009D65E0"/>
    <w:rsid w:val="009E358B"/>
    <w:rsid w:val="009F026B"/>
    <w:rsid w:val="009F06D9"/>
    <w:rsid w:val="009F2C60"/>
    <w:rsid w:val="009F2D7D"/>
    <w:rsid w:val="00A00AB5"/>
    <w:rsid w:val="00A02B29"/>
    <w:rsid w:val="00A03D2E"/>
    <w:rsid w:val="00A06018"/>
    <w:rsid w:val="00A11796"/>
    <w:rsid w:val="00A13165"/>
    <w:rsid w:val="00A177C3"/>
    <w:rsid w:val="00A22F8B"/>
    <w:rsid w:val="00A241E1"/>
    <w:rsid w:val="00A25169"/>
    <w:rsid w:val="00A25462"/>
    <w:rsid w:val="00A27B3F"/>
    <w:rsid w:val="00A31F34"/>
    <w:rsid w:val="00A36805"/>
    <w:rsid w:val="00A36994"/>
    <w:rsid w:val="00A372D7"/>
    <w:rsid w:val="00A40BD1"/>
    <w:rsid w:val="00A41A21"/>
    <w:rsid w:val="00A43902"/>
    <w:rsid w:val="00A44CC2"/>
    <w:rsid w:val="00A45798"/>
    <w:rsid w:val="00A45F53"/>
    <w:rsid w:val="00A52A43"/>
    <w:rsid w:val="00A53707"/>
    <w:rsid w:val="00A53F75"/>
    <w:rsid w:val="00A550E7"/>
    <w:rsid w:val="00A5709E"/>
    <w:rsid w:val="00A6026F"/>
    <w:rsid w:val="00A6189D"/>
    <w:rsid w:val="00A62D6F"/>
    <w:rsid w:val="00A645F2"/>
    <w:rsid w:val="00A67323"/>
    <w:rsid w:val="00A6757D"/>
    <w:rsid w:val="00A72EE0"/>
    <w:rsid w:val="00A75971"/>
    <w:rsid w:val="00A75E4E"/>
    <w:rsid w:val="00A86623"/>
    <w:rsid w:val="00A86CB3"/>
    <w:rsid w:val="00A87D8D"/>
    <w:rsid w:val="00A905D2"/>
    <w:rsid w:val="00A9085A"/>
    <w:rsid w:val="00A9087F"/>
    <w:rsid w:val="00A90D83"/>
    <w:rsid w:val="00A9378E"/>
    <w:rsid w:val="00A946F8"/>
    <w:rsid w:val="00A961A3"/>
    <w:rsid w:val="00A974C3"/>
    <w:rsid w:val="00A97B35"/>
    <w:rsid w:val="00AA06CB"/>
    <w:rsid w:val="00AA2BD1"/>
    <w:rsid w:val="00AA3829"/>
    <w:rsid w:val="00AA3CD8"/>
    <w:rsid w:val="00AA7C4E"/>
    <w:rsid w:val="00AB14F2"/>
    <w:rsid w:val="00AB1959"/>
    <w:rsid w:val="00AB1D4D"/>
    <w:rsid w:val="00AB32D6"/>
    <w:rsid w:val="00AB3973"/>
    <w:rsid w:val="00AB4B15"/>
    <w:rsid w:val="00AB506F"/>
    <w:rsid w:val="00AB52EE"/>
    <w:rsid w:val="00AC2340"/>
    <w:rsid w:val="00AC41B5"/>
    <w:rsid w:val="00AD2212"/>
    <w:rsid w:val="00AD3A26"/>
    <w:rsid w:val="00AD3CCA"/>
    <w:rsid w:val="00AD68E8"/>
    <w:rsid w:val="00AD7C9A"/>
    <w:rsid w:val="00AE02CA"/>
    <w:rsid w:val="00AE1CE7"/>
    <w:rsid w:val="00AE2CD7"/>
    <w:rsid w:val="00AE3542"/>
    <w:rsid w:val="00AE3F52"/>
    <w:rsid w:val="00AE4BD3"/>
    <w:rsid w:val="00AE5488"/>
    <w:rsid w:val="00AE60A5"/>
    <w:rsid w:val="00AE6429"/>
    <w:rsid w:val="00AF2404"/>
    <w:rsid w:val="00AF5D13"/>
    <w:rsid w:val="00B00CC3"/>
    <w:rsid w:val="00B01FC6"/>
    <w:rsid w:val="00B02578"/>
    <w:rsid w:val="00B0344D"/>
    <w:rsid w:val="00B14D02"/>
    <w:rsid w:val="00B17FE2"/>
    <w:rsid w:val="00B20176"/>
    <w:rsid w:val="00B25528"/>
    <w:rsid w:val="00B25815"/>
    <w:rsid w:val="00B26286"/>
    <w:rsid w:val="00B26EB6"/>
    <w:rsid w:val="00B3298E"/>
    <w:rsid w:val="00B333B1"/>
    <w:rsid w:val="00B34BC8"/>
    <w:rsid w:val="00B441D5"/>
    <w:rsid w:val="00B4500E"/>
    <w:rsid w:val="00B50052"/>
    <w:rsid w:val="00B57A66"/>
    <w:rsid w:val="00B6434A"/>
    <w:rsid w:val="00B66213"/>
    <w:rsid w:val="00B70AB8"/>
    <w:rsid w:val="00B70CC1"/>
    <w:rsid w:val="00B71776"/>
    <w:rsid w:val="00B71E1C"/>
    <w:rsid w:val="00B72889"/>
    <w:rsid w:val="00B7289A"/>
    <w:rsid w:val="00B73B91"/>
    <w:rsid w:val="00B73C28"/>
    <w:rsid w:val="00B80DB8"/>
    <w:rsid w:val="00B81486"/>
    <w:rsid w:val="00B8302A"/>
    <w:rsid w:val="00B83537"/>
    <w:rsid w:val="00B839A5"/>
    <w:rsid w:val="00B87075"/>
    <w:rsid w:val="00B87163"/>
    <w:rsid w:val="00B876EB"/>
    <w:rsid w:val="00B8792A"/>
    <w:rsid w:val="00B90210"/>
    <w:rsid w:val="00B918B7"/>
    <w:rsid w:val="00B9421F"/>
    <w:rsid w:val="00B94A66"/>
    <w:rsid w:val="00B95186"/>
    <w:rsid w:val="00B95D56"/>
    <w:rsid w:val="00BA10A0"/>
    <w:rsid w:val="00BA152C"/>
    <w:rsid w:val="00BA292A"/>
    <w:rsid w:val="00BA3609"/>
    <w:rsid w:val="00BA54C9"/>
    <w:rsid w:val="00BB4967"/>
    <w:rsid w:val="00BB4EBE"/>
    <w:rsid w:val="00BB6910"/>
    <w:rsid w:val="00BC1FD0"/>
    <w:rsid w:val="00BC3A6C"/>
    <w:rsid w:val="00BC6B93"/>
    <w:rsid w:val="00BD6056"/>
    <w:rsid w:val="00BE4F3D"/>
    <w:rsid w:val="00BF203A"/>
    <w:rsid w:val="00BF568E"/>
    <w:rsid w:val="00BF62A1"/>
    <w:rsid w:val="00C016F6"/>
    <w:rsid w:val="00C01FF0"/>
    <w:rsid w:val="00C041A0"/>
    <w:rsid w:val="00C04A45"/>
    <w:rsid w:val="00C0648A"/>
    <w:rsid w:val="00C10265"/>
    <w:rsid w:val="00C10D08"/>
    <w:rsid w:val="00C126C4"/>
    <w:rsid w:val="00C13692"/>
    <w:rsid w:val="00C14AC4"/>
    <w:rsid w:val="00C1742F"/>
    <w:rsid w:val="00C218F5"/>
    <w:rsid w:val="00C2278D"/>
    <w:rsid w:val="00C238BD"/>
    <w:rsid w:val="00C266CC"/>
    <w:rsid w:val="00C26FD2"/>
    <w:rsid w:val="00C27A41"/>
    <w:rsid w:val="00C309B3"/>
    <w:rsid w:val="00C3251A"/>
    <w:rsid w:val="00C357C5"/>
    <w:rsid w:val="00C367C3"/>
    <w:rsid w:val="00C37750"/>
    <w:rsid w:val="00C37A26"/>
    <w:rsid w:val="00C42053"/>
    <w:rsid w:val="00C44888"/>
    <w:rsid w:val="00C455FD"/>
    <w:rsid w:val="00C465A4"/>
    <w:rsid w:val="00C5259B"/>
    <w:rsid w:val="00C53BD7"/>
    <w:rsid w:val="00C540A5"/>
    <w:rsid w:val="00C54E0A"/>
    <w:rsid w:val="00C55A63"/>
    <w:rsid w:val="00C55EC4"/>
    <w:rsid w:val="00C56189"/>
    <w:rsid w:val="00C56339"/>
    <w:rsid w:val="00C5657A"/>
    <w:rsid w:val="00C568B6"/>
    <w:rsid w:val="00C56940"/>
    <w:rsid w:val="00C56FE8"/>
    <w:rsid w:val="00C61962"/>
    <w:rsid w:val="00C61EC9"/>
    <w:rsid w:val="00C627C4"/>
    <w:rsid w:val="00C63548"/>
    <w:rsid w:val="00C63EA5"/>
    <w:rsid w:val="00C64E8F"/>
    <w:rsid w:val="00C65C3A"/>
    <w:rsid w:val="00C66A75"/>
    <w:rsid w:val="00C67831"/>
    <w:rsid w:val="00C7475E"/>
    <w:rsid w:val="00C74B93"/>
    <w:rsid w:val="00C76930"/>
    <w:rsid w:val="00C83C83"/>
    <w:rsid w:val="00C9158D"/>
    <w:rsid w:val="00C928BD"/>
    <w:rsid w:val="00C936FD"/>
    <w:rsid w:val="00C93D67"/>
    <w:rsid w:val="00C93EE5"/>
    <w:rsid w:val="00C955AF"/>
    <w:rsid w:val="00C95DBA"/>
    <w:rsid w:val="00C97C5C"/>
    <w:rsid w:val="00CA24B4"/>
    <w:rsid w:val="00CB1171"/>
    <w:rsid w:val="00CB32DD"/>
    <w:rsid w:val="00CC2643"/>
    <w:rsid w:val="00CD038C"/>
    <w:rsid w:val="00CD0720"/>
    <w:rsid w:val="00CD1202"/>
    <w:rsid w:val="00CD1F7B"/>
    <w:rsid w:val="00CD67D0"/>
    <w:rsid w:val="00CE2B3D"/>
    <w:rsid w:val="00CE3EDD"/>
    <w:rsid w:val="00CE3F31"/>
    <w:rsid w:val="00CE6545"/>
    <w:rsid w:val="00CE7E2F"/>
    <w:rsid w:val="00CE7E72"/>
    <w:rsid w:val="00CF4DA5"/>
    <w:rsid w:val="00CF5E42"/>
    <w:rsid w:val="00CF7FA5"/>
    <w:rsid w:val="00D11CE7"/>
    <w:rsid w:val="00D14B08"/>
    <w:rsid w:val="00D2131C"/>
    <w:rsid w:val="00D21354"/>
    <w:rsid w:val="00D2214B"/>
    <w:rsid w:val="00D24941"/>
    <w:rsid w:val="00D24D93"/>
    <w:rsid w:val="00D26F2B"/>
    <w:rsid w:val="00D3210C"/>
    <w:rsid w:val="00D33031"/>
    <w:rsid w:val="00D3466E"/>
    <w:rsid w:val="00D36D93"/>
    <w:rsid w:val="00D3764A"/>
    <w:rsid w:val="00D40D8F"/>
    <w:rsid w:val="00D44AD0"/>
    <w:rsid w:val="00D45D82"/>
    <w:rsid w:val="00D462AA"/>
    <w:rsid w:val="00D47512"/>
    <w:rsid w:val="00D47FBB"/>
    <w:rsid w:val="00D51035"/>
    <w:rsid w:val="00D52C45"/>
    <w:rsid w:val="00D53FEE"/>
    <w:rsid w:val="00D55050"/>
    <w:rsid w:val="00D608E9"/>
    <w:rsid w:val="00D618D1"/>
    <w:rsid w:val="00D61ACA"/>
    <w:rsid w:val="00D62CD2"/>
    <w:rsid w:val="00D66D7E"/>
    <w:rsid w:val="00D67FFD"/>
    <w:rsid w:val="00D713E5"/>
    <w:rsid w:val="00D72409"/>
    <w:rsid w:val="00D730AB"/>
    <w:rsid w:val="00D770CB"/>
    <w:rsid w:val="00D80144"/>
    <w:rsid w:val="00D80D5A"/>
    <w:rsid w:val="00D81C18"/>
    <w:rsid w:val="00D827EC"/>
    <w:rsid w:val="00D8482D"/>
    <w:rsid w:val="00D84C0D"/>
    <w:rsid w:val="00D86F1A"/>
    <w:rsid w:val="00D922B2"/>
    <w:rsid w:val="00D95EB0"/>
    <w:rsid w:val="00D96C68"/>
    <w:rsid w:val="00D97A24"/>
    <w:rsid w:val="00DA27E6"/>
    <w:rsid w:val="00DA2F2D"/>
    <w:rsid w:val="00DA320C"/>
    <w:rsid w:val="00DA57C4"/>
    <w:rsid w:val="00DA64B0"/>
    <w:rsid w:val="00DB3A29"/>
    <w:rsid w:val="00DB3AAE"/>
    <w:rsid w:val="00DB3DDA"/>
    <w:rsid w:val="00DB5B27"/>
    <w:rsid w:val="00DB6570"/>
    <w:rsid w:val="00DB66BD"/>
    <w:rsid w:val="00DB713A"/>
    <w:rsid w:val="00DB77C7"/>
    <w:rsid w:val="00DB7B94"/>
    <w:rsid w:val="00DC1BD2"/>
    <w:rsid w:val="00DC1CE3"/>
    <w:rsid w:val="00DC29FF"/>
    <w:rsid w:val="00DC2BD2"/>
    <w:rsid w:val="00DC2F1A"/>
    <w:rsid w:val="00DC3094"/>
    <w:rsid w:val="00DC46E4"/>
    <w:rsid w:val="00DD4919"/>
    <w:rsid w:val="00DE0457"/>
    <w:rsid w:val="00DE0ECC"/>
    <w:rsid w:val="00DE2F26"/>
    <w:rsid w:val="00DE4778"/>
    <w:rsid w:val="00DE5147"/>
    <w:rsid w:val="00DE6160"/>
    <w:rsid w:val="00DF1EF9"/>
    <w:rsid w:val="00E0003D"/>
    <w:rsid w:val="00E017EE"/>
    <w:rsid w:val="00E043A4"/>
    <w:rsid w:val="00E10F29"/>
    <w:rsid w:val="00E13DB5"/>
    <w:rsid w:val="00E15851"/>
    <w:rsid w:val="00E16C64"/>
    <w:rsid w:val="00E1775F"/>
    <w:rsid w:val="00E25422"/>
    <w:rsid w:val="00E26880"/>
    <w:rsid w:val="00E330D1"/>
    <w:rsid w:val="00E351BF"/>
    <w:rsid w:val="00E40092"/>
    <w:rsid w:val="00E4167E"/>
    <w:rsid w:val="00E419BF"/>
    <w:rsid w:val="00E425AA"/>
    <w:rsid w:val="00E425BA"/>
    <w:rsid w:val="00E42C4F"/>
    <w:rsid w:val="00E4330C"/>
    <w:rsid w:val="00E4391D"/>
    <w:rsid w:val="00E44690"/>
    <w:rsid w:val="00E469EA"/>
    <w:rsid w:val="00E470E0"/>
    <w:rsid w:val="00E4798F"/>
    <w:rsid w:val="00E517E4"/>
    <w:rsid w:val="00E52C0E"/>
    <w:rsid w:val="00E5545C"/>
    <w:rsid w:val="00E5678D"/>
    <w:rsid w:val="00E601EA"/>
    <w:rsid w:val="00E634A8"/>
    <w:rsid w:val="00E6412D"/>
    <w:rsid w:val="00E6481C"/>
    <w:rsid w:val="00E6588E"/>
    <w:rsid w:val="00E65DFE"/>
    <w:rsid w:val="00E661F9"/>
    <w:rsid w:val="00E67FC3"/>
    <w:rsid w:val="00E71428"/>
    <w:rsid w:val="00E739D2"/>
    <w:rsid w:val="00E73E2F"/>
    <w:rsid w:val="00E7494E"/>
    <w:rsid w:val="00E75188"/>
    <w:rsid w:val="00E751BE"/>
    <w:rsid w:val="00E752F3"/>
    <w:rsid w:val="00E75D79"/>
    <w:rsid w:val="00E7790D"/>
    <w:rsid w:val="00E86A4F"/>
    <w:rsid w:val="00E90488"/>
    <w:rsid w:val="00E93D35"/>
    <w:rsid w:val="00E97818"/>
    <w:rsid w:val="00EA0064"/>
    <w:rsid w:val="00EA24EE"/>
    <w:rsid w:val="00EA259A"/>
    <w:rsid w:val="00EA2CB3"/>
    <w:rsid w:val="00EA565D"/>
    <w:rsid w:val="00EA72CA"/>
    <w:rsid w:val="00EB1AEC"/>
    <w:rsid w:val="00EB1BB6"/>
    <w:rsid w:val="00EB2FA1"/>
    <w:rsid w:val="00EC14D8"/>
    <w:rsid w:val="00EC21D1"/>
    <w:rsid w:val="00EC6054"/>
    <w:rsid w:val="00EC789D"/>
    <w:rsid w:val="00ED1364"/>
    <w:rsid w:val="00ED6A66"/>
    <w:rsid w:val="00ED732A"/>
    <w:rsid w:val="00ED7623"/>
    <w:rsid w:val="00EE1D18"/>
    <w:rsid w:val="00EE235D"/>
    <w:rsid w:val="00EE3E2F"/>
    <w:rsid w:val="00EE3EF2"/>
    <w:rsid w:val="00EE44E4"/>
    <w:rsid w:val="00EE46E4"/>
    <w:rsid w:val="00EE4CEC"/>
    <w:rsid w:val="00EE5492"/>
    <w:rsid w:val="00EF346C"/>
    <w:rsid w:val="00EF5FEA"/>
    <w:rsid w:val="00EF6A71"/>
    <w:rsid w:val="00EF761A"/>
    <w:rsid w:val="00F00654"/>
    <w:rsid w:val="00F02239"/>
    <w:rsid w:val="00F040B7"/>
    <w:rsid w:val="00F04C23"/>
    <w:rsid w:val="00F052E6"/>
    <w:rsid w:val="00F05C5E"/>
    <w:rsid w:val="00F064B8"/>
    <w:rsid w:val="00F0657F"/>
    <w:rsid w:val="00F10343"/>
    <w:rsid w:val="00F10466"/>
    <w:rsid w:val="00F10612"/>
    <w:rsid w:val="00F108F1"/>
    <w:rsid w:val="00F133B4"/>
    <w:rsid w:val="00F17A3A"/>
    <w:rsid w:val="00F233DC"/>
    <w:rsid w:val="00F2448E"/>
    <w:rsid w:val="00F2540C"/>
    <w:rsid w:val="00F27F07"/>
    <w:rsid w:val="00F3011A"/>
    <w:rsid w:val="00F302AE"/>
    <w:rsid w:val="00F31CEF"/>
    <w:rsid w:val="00F32431"/>
    <w:rsid w:val="00F327F9"/>
    <w:rsid w:val="00F3434F"/>
    <w:rsid w:val="00F353FE"/>
    <w:rsid w:val="00F36B38"/>
    <w:rsid w:val="00F40A28"/>
    <w:rsid w:val="00F439ED"/>
    <w:rsid w:val="00F43E2B"/>
    <w:rsid w:val="00F44E6A"/>
    <w:rsid w:val="00F44E9F"/>
    <w:rsid w:val="00F45C9D"/>
    <w:rsid w:val="00F475C5"/>
    <w:rsid w:val="00F47FB3"/>
    <w:rsid w:val="00F50963"/>
    <w:rsid w:val="00F534BF"/>
    <w:rsid w:val="00F54429"/>
    <w:rsid w:val="00F55129"/>
    <w:rsid w:val="00F60940"/>
    <w:rsid w:val="00F60D98"/>
    <w:rsid w:val="00F617B5"/>
    <w:rsid w:val="00F619CA"/>
    <w:rsid w:val="00F622BD"/>
    <w:rsid w:val="00F62473"/>
    <w:rsid w:val="00F65DE3"/>
    <w:rsid w:val="00F66C23"/>
    <w:rsid w:val="00F673DB"/>
    <w:rsid w:val="00F71E48"/>
    <w:rsid w:val="00F75610"/>
    <w:rsid w:val="00F76DF2"/>
    <w:rsid w:val="00F76F67"/>
    <w:rsid w:val="00F7723E"/>
    <w:rsid w:val="00F80EAE"/>
    <w:rsid w:val="00F8255F"/>
    <w:rsid w:val="00F83437"/>
    <w:rsid w:val="00F8648D"/>
    <w:rsid w:val="00F9090B"/>
    <w:rsid w:val="00F933C4"/>
    <w:rsid w:val="00F93E4A"/>
    <w:rsid w:val="00F949B2"/>
    <w:rsid w:val="00F966F6"/>
    <w:rsid w:val="00F975D8"/>
    <w:rsid w:val="00FA21CE"/>
    <w:rsid w:val="00FA41B5"/>
    <w:rsid w:val="00FA6591"/>
    <w:rsid w:val="00FA685C"/>
    <w:rsid w:val="00FA7336"/>
    <w:rsid w:val="00FB0D2B"/>
    <w:rsid w:val="00FB2F1B"/>
    <w:rsid w:val="00FB54AE"/>
    <w:rsid w:val="00FC2270"/>
    <w:rsid w:val="00FC287A"/>
    <w:rsid w:val="00FC30F0"/>
    <w:rsid w:val="00FC3A70"/>
    <w:rsid w:val="00FC67D3"/>
    <w:rsid w:val="00FC6B5A"/>
    <w:rsid w:val="00FC7015"/>
    <w:rsid w:val="00FC74DB"/>
    <w:rsid w:val="00FC7ADB"/>
    <w:rsid w:val="00FD1417"/>
    <w:rsid w:val="00FD20C0"/>
    <w:rsid w:val="00FD20D5"/>
    <w:rsid w:val="00FD4195"/>
    <w:rsid w:val="00FD4757"/>
    <w:rsid w:val="00FD47AA"/>
    <w:rsid w:val="00FD5C54"/>
    <w:rsid w:val="00FD77F8"/>
    <w:rsid w:val="00FE0F39"/>
    <w:rsid w:val="00FE127F"/>
    <w:rsid w:val="00FE297A"/>
    <w:rsid w:val="00FE3D86"/>
    <w:rsid w:val="00FE7870"/>
    <w:rsid w:val="00FE7DFF"/>
    <w:rsid w:val="00FF0ACE"/>
    <w:rsid w:val="00FF1852"/>
    <w:rsid w:val="00FF356E"/>
    <w:rsid w:val="00FF4E5F"/>
    <w:rsid w:val="00FF704C"/>
    <w:rsid w:val="00FF742A"/>
    <w:rsid w:val="00FF7B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026119C6-9D94-46A6-9251-780028F0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5C"/>
    <w:rPr>
      <w:rFonts w:ascii="Times New Roman" w:eastAsia="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10167"/>
    <w:pPr>
      <w:keepNext/>
      <w:keepLines/>
      <w:spacing w:before="120" w:after="120"/>
    </w:pPr>
    <w:rPr>
      <w:b/>
      <w:bCs/>
      <w:color w:val="000000"/>
      <w:sz w:val="20"/>
      <w:szCs w:val="20"/>
      <w:lang w:eastAsia="fr-FR"/>
    </w:rPr>
  </w:style>
  <w:style w:type="paragraph" w:customStyle="1" w:styleId="Evidence">
    <w:name w:val="Evidence"/>
    <w:basedOn w:val="Contention1"/>
    <w:link w:val="EvidenceChar"/>
    <w:qFormat/>
    <w:rsid w:val="002D400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F60940"/>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hi">
    <w:name w:val="hi"/>
    <w:basedOn w:val="DefaultParagraphFont"/>
    <w:rsid w:val="001A633B"/>
  </w:style>
  <w:style w:type="character" w:styleId="Emphasis">
    <w:name w:val="Emphasis"/>
    <w:basedOn w:val="DefaultParagraphFont"/>
    <w:uiPriority w:val="20"/>
    <w:qFormat/>
    <w:rsid w:val="00185EA8"/>
    <w:rPr>
      <w:i/>
      <w:iCs/>
    </w:rPr>
  </w:style>
  <w:style w:type="paragraph" w:customStyle="1" w:styleId="cittext">
    <w:name w:val="cittext"/>
    <w:basedOn w:val="Normal"/>
    <w:rsid w:val="00185EA8"/>
    <w:pPr>
      <w:spacing w:before="100" w:beforeAutospacing="1" w:after="100" w:afterAutospacing="1"/>
    </w:pPr>
  </w:style>
  <w:style w:type="character" w:customStyle="1" w:styleId="UnresolvedMention1">
    <w:name w:val="Unresolved Mention1"/>
    <w:basedOn w:val="DefaultParagraphFont"/>
    <w:uiPriority w:val="99"/>
    <w:semiHidden/>
    <w:unhideWhenUsed/>
    <w:rsid w:val="00185EA8"/>
    <w:rPr>
      <w:color w:val="605E5C"/>
      <w:shd w:val="clear" w:color="auto" w:fill="E1DFDD"/>
    </w:rPr>
  </w:style>
  <w:style w:type="character" w:styleId="Strong">
    <w:name w:val="Strong"/>
    <w:basedOn w:val="DefaultParagraphFont"/>
    <w:uiPriority w:val="22"/>
    <w:qFormat/>
    <w:rsid w:val="009971BD"/>
    <w:rPr>
      <w:b/>
      <w:bCs/>
    </w:rPr>
  </w:style>
  <w:style w:type="paragraph" w:customStyle="1" w:styleId="el-metadate">
    <w:name w:val="el-metadate"/>
    <w:basedOn w:val="Normal"/>
    <w:rsid w:val="00755AD5"/>
    <w:pPr>
      <w:spacing w:before="100" w:beforeAutospacing="1" w:after="100" w:afterAutospacing="1"/>
    </w:pPr>
  </w:style>
  <w:style w:type="character" w:customStyle="1" w:styleId="comp">
    <w:name w:val="comp"/>
    <w:basedOn w:val="DefaultParagraphFont"/>
    <w:rsid w:val="00BA54C9"/>
  </w:style>
  <w:style w:type="paragraph" w:customStyle="1" w:styleId="story-body-text">
    <w:name w:val="story-body-text"/>
    <w:basedOn w:val="Normal"/>
    <w:rsid w:val="00C126C4"/>
    <w:pPr>
      <w:spacing w:before="100" w:beforeAutospacing="1" w:after="100" w:afterAutospacing="1"/>
    </w:pPr>
  </w:style>
  <w:style w:type="paragraph" w:styleId="HTMLAddress">
    <w:name w:val="HTML Address"/>
    <w:basedOn w:val="Normal"/>
    <w:link w:val="HTMLAddressChar"/>
    <w:uiPriority w:val="99"/>
    <w:semiHidden/>
    <w:unhideWhenUsed/>
    <w:rsid w:val="00B90210"/>
    <w:rPr>
      <w:i/>
      <w:iCs/>
    </w:rPr>
  </w:style>
  <w:style w:type="character" w:customStyle="1" w:styleId="HTMLAddressChar">
    <w:name w:val="HTML Address Char"/>
    <w:basedOn w:val="DefaultParagraphFont"/>
    <w:link w:val="HTMLAddress"/>
    <w:uiPriority w:val="99"/>
    <w:semiHidden/>
    <w:rsid w:val="00B90210"/>
    <w:rPr>
      <w:rFonts w:ascii="Times New Roman" w:eastAsia="Times New Roman" w:hAnsi="Times New Roman"/>
      <w:i/>
      <w:iCs/>
      <w:sz w:val="24"/>
      <w:szCs w:val="24"/>
    </w:rPr>
  </w:style>
  <w:style w:type="character" w:customStyle="1" w:styleId="visually-hidden">
    <w:name w:val="visually-hidden"/>
    <w:basedOn w:val="DefaultParagraphFont"/>
    <w:rsid w:val="00B90210"/>
  </w:style>
  <w:style w:type="character" w:customStyle="1" w:styleId="button-meta">
    <w:name w:val="button-meta"/>
    <w:basedOn w:val="DefaultParagraphFont"/>
    <w:rsid w:val="00B90210"/>
  </w:style>
  <w:style w:type="character" w:customStyle="1" w:styleId="default">
    <w:name w:val="default"/>
    <w:basedOn w:val="DefaultParagraphFont"/>
    <w:rsid w:val="00B90210"/>
  </w:style>
  <w:style w:type="character" w:customStyle="1" w:styleId="date-display-single">
    <w:name w:val="date-display-single"/>
    <w:basedOn w:val="DefaultParagraphFont"/>
    <w:rsid w:val="00F10466"/>
  </w:style>
  <w:style w:type="character" w:customStyle="1" w:styleId="submitted-by">
    <w:name w:val="submitted-by"/>
    <w:basedOn w:val="DefaultParagraphFont"/>
    <w:rsid w:val="00010E34"/>
  </w:style>
  <w:style w:type="character" w:customStyle="1" w:styleId="submitted-date">
    <w:name w:val="submitted-date"/>
    <w:basedOn w:val="DefaultParagraphFont"/>
    <w:rsid w:val="00010E34"/>
  </w:style>
  <w:style w:type="character" w:customStyle="1" w:styleId="rollover-people">
    <w:name w:val="rollover-people"/>
    <w:basedOn w:val="DefaultParagraphFont"/>
    <w:rsid w:val="006E4F04"/>
  </w:style>
  <w:style w:type="paragraph" w:customStyle="1" w:styleId="digestcontent-type">
    <w:name w:val="digest__content-type"/>
    <w:basedOn w:val="Normal"/>
    <w:rsid w:val="00910D5C"/>
    <w:pPr>
      <w:spacing w:before="100" w:beforeAutospacing="1" w:after="100" w:afterAutospacing="1"/>
    </w:pPr>
  </w:style>
  <w:style w:type="paragraph" w:customStyle="1" w:styleId="digestdate">
    <w:name w:val="digest__date"/>
    <w:basedOn w:val="Normal"/>
    <w:rsid w:val="00910D5C"/>
    <w:pPr>
      <w:spacing w:before="100" w:beforeAutospacing="1" w:after="100" w:afterAutospacing="1"/>
    </w:pPr>
  </w:style>
  <w:style w:type="character" w:customStyle="1" w:styleId="byline">
    <w:name w:val="byline"/>
    <w:basedOn w:val="DefaultParagraphFont"/>
    <w:rsid w:val="00C3251A"/>
  </w:style>
  <w:style w:type="character" w:customStyle="1" w:styleId="posted-on">
    <w:name w:val="posted-on"/>
    <w:basedOn w:val="DefaultParagraphFont"/>
    <w:rsid w:val="00C3251A"/>
  </w:style>
  <w:style w:type="character" w:customStyle="1" w:styleId="EvidenceChar">
    <w:name w:val="Evidence Char"/>
    <w:link w:val="Evidence"/>
    <w:locked/>
    <w:rsid w:val="002D400D"/>
    <w:rPr>
      <w:rFonts w:ascii="Times New Roman" w:eastAsia="Times New Roman" w:hAnsi="Times New Roman"/>
      <w:bCs/>
      <w:color w:val="000000"/>
      <w:lang w:eastAsia="fr-FR"/>
    </w:rPr>
  </w:style>
  <w:style w:type="character" w:customStyle="1" w:styleId="annotationhighlight">
    <w:name w:val="annotation__highlight"/>
    <w:basedOn w:val="DefaultParagraphFont"/>
    <w:rsid w:val="006B5276"/>
  </w:style>
  <w:style w:type="character" w:customStyle="1" w:styleId="annotation-link">
    <w:name w:val="annotation-link"/>
    <w:basedOn w:val="DefaultParagraphFont"/>
    <w:rsid w:val="006B5276"/>
  </w:style>
  <w:style w:type="paragraph" w:customStyle="1" w:styleId="text">
    <w:name w:val="text"/>
    <w:basedOn w:val="Normal"/>
    <w:rsid w:val="00A550E7"/>
    <w:pPr>
      <w:spacing w:before="100" w:beforeAutospacing="1" w:after="100" w:afterAutospacing="1"/>
    </w:pPr>
  </w:style>
  <w:style w:type="character" w:customStyle="1" w:styleId="apple-converted-space">
    <w:name w:val="apple-converted-space"/>
    <w:basedOn w:val="DefaultParagraphFont"/>
    <w:rsid w:val="00635287"/>
  </w:style>
  <w:style w:type="character" w:customStyle="1" w:styleId="inlineblock">
    <w:name w:val="inlineblock"/>
    <w:basedOn w:val="DefaultParagraphFont"/>
    <w:rsid w:val="00B25528"/>
  </w:style>
  <w:style w:type="paragraph" w:customStyle="1" w:styleId="p1">
    <w:name w:val="p1"/>
    <w:basedOn w:val="Normal"/>
    <w:rsid w:val="00CD038C"/>
    <w:pPr>
      <w:spacing w:before="100" w:beforeAutospacing="1" w:after="100" w:afterAutospacing="1"/>
    </w:pPr>
  </w:style>
  <w:style w:type="character" w:customStyle="1" w:styleId="s1">
    <w:name w:val="s1"/>
    <w:basedOn w:val="DefaultParagraphFont"/>
    <w:rsid w:val="00CD038C"/>
  </w:style>
  <w:style w:type="character" w:customStyle="1" w:styleId="s2">
    <w:name w:val="s2"/>
    <w:basedOn w:val="DefaultParagraphFont"/>
    <w:rsid w:val="00CD038C"/>
  </w:style>
  <w:style w:type="character" w:customStyle="1" w:styleId="inline-clock">
    <w:name w:val="inline-clock"/>
    <w:basedOn w:val="DefaultParagraphFont"/>
    <w:rsid w:val="005D66AD"/>
  </w:style>
  <w:style w:type="character" w:customStyle="1" w:styleId="main-title--span">
    <w:name w:val="main-title--span"/>
    <w:basedOn w:val="DefaultParagraphFont"/>
    <w:rsid w:val="001F4290"/>
  </w:style>
  <w:style w:type="paragraph" w:customStyle="1" w:styleId="font-copy">
    <w:name w:val="font-copy"/>
    <w:basedOn w:val="Normal"/>
    <w:rsid w:val="00FF356E"/>
    <w:pPr>
      <w:spacing w:before="100" w:beforeAutospacing="1" w:after="100" w:afterAutospacing="1"/>
    </w:pPr>
  </w:style>
  <w:style w:type="character" w:customStyle="1" w:styleId="num">
    <w:name w:val="num"/>
    <w:basedOn w:val="DefaultParagraphFont"/>
    <w:rsid w:val="00771D56"/>
  </w:style>
  <w:style w:type="character" w:customStyle="1" w:styleId="dttext">
    <w:name w:val="dttext"/>
    <w:basedOn w:val="DefaultParagraphFont"/>
    <w:rsid w:val="00771D56"/>
  </w:style>
  <w:style w:type="character" w:customStyle="1" w:styleId="text-uppercase">
    <w:name w:val="text-uppercase"/>
    <w:basedOn w:val="DefaultParagraphFont"/>
    <w:rsid w:val="00771D56"/>
  </w:style>
  <w:style w:type="character" w:customStyle="1" w:styleId="letter">
    <w:name w:val="letter"/>
    <w:basedOn w:val="DefaultParagraphFont"/>
    <w:rsid w:val="00771D56"/>
  </w:style>
  <w:style w:type="character" w:customStyle="1" w:styleId="Contention2Char">
    <w:name w:val="Contention 2 Char"/>
    <w:basedOn w:val="DefaultParagraphFont"/>
    <w:link w:val="Contention2"/>
    <w:locked/>
    <w:rsid w:val="00771D56"/>
    <w:rPr>
      <w:rFonts w:ascii="Times New Roman" w:eastAsia="Times New Roman" w:hAnsi="Times New Roman"/>
      <w:b/>
      <w:bCs/>
      <w:color w:val="000000"/>
      <w:lang w:eastAsia="fr-FR"/>
    </w:rPr>
  </w:style>
  <w:style w:type="character" w:customStyle="1" w:styleId="field">
    <w:name w:val="field"/>
    <w:basedOn w:val="DefaultParagraphFont"/>
    <w:rsid w:val="005C2851"/>
  </w:style>
  <w:style w:type="character" w:styleId="UnresolvedMention">
    <w:name w:val="Unresolved Mention"/>
    <w:basedOn w:val="DefaultParagraphFont"/>
    <w:uiPriority w:val="99"/>
    <w:semiHidden/>
    <w:unhideWhenUsed/>
    <w:rsid w:val="0091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2854">
      <w:bodyDiv w:val="1"/>
      <w:marLeft w:val="0"/>
      <w:marRight w:val="0"/>
      <w:marTop w:val="0"/>
      <w:marBottom w:val="0"/>
      <w:divBdr>
        <w:top w:val="none" w:sz="0" w:space="0" w:color="auto"/>
        <w:left w:val="none" w:sz="0" w:space="0" w:color="auto"/>
        <w:bottom w:val="none" w:sz="0" w:space="0" w:color="auto"/>
        <w:right w:val="none" w:sz="0" w:space="0" w:color="auto"/>
      </w:divBdr>
    </w:div>
    <w:div w:id="25759005">
      <w:bodyDiv w:val="1"/>
      <w:marLeft w:val="0"/>
      <w:marRight w:val="0"/>
      <w:marTop w:val="0"/>
      <w:marBottom w:val="0"/>
      <w:divBdr>
        <w:top w:val="none" w:sz="0" w:space="0" w:color="auto"/>
        <w:left w:val="none" w:sz="0" w:space="0" w:color="auto"/>
        <w:bottom w:val="none" w:sz="0" w:space="0" w:color="auto"/>
        <w:right w:val="none" w:sz="0" w:space="0" w:color="auto"/>
      </w:divBdr>
    </w:div>
    <w:div w:id="31610858">
      <w:bodyDiv w:val="1"/>
      <w:marLeft w:val="0"/>
      <w:marRight w:val="0"/>
      <w:marTop w:val="0"/>
      <w:marBottom w:val="0"/>
      <w:divBdr>
        <w:top w:val="none" w:sz="0" w:space="0" w:color="auto"/>
        <w:left w:val="none" w:sz="0" w:space="0" w:color="auto"/>
        <w:bottom w:val="none" w:sz="0" w:space="0" w:color="auto"/>
        <w:right w:val="none" w:sz="0" w:space="0" w:color="auto"/>
      </w:divBdr>
    </w:div>
    <w:div w:id="35325217">
      <w:bodyDiv w:val="1"/>
      <w:marLeft w:val="0"/>
      <w:marRight w:val="0"/>
      <w:marTop w:val="0"/>
      <w:marBottom w:val="0"/>
      <w:divBdr>
        <w:top w:val="none" w:sz="0" w:space="0" w:color="auto"/>
        <w:left w:val="none" w:sz="0" w:space="0" w:color="auto"/>
        <w:bottom w:val="none" w:sz="0" w:space="0" w:color="auto"/>
        <w:right w:val="none" w:sz="0" w:space="0" w:color="auto"/>
      </w:divBdr>
    </w:div>
    <w:div w:id="35594242">
      <w:bodyDiv w:val="1"/>
      <w:marLeft w:val="0"/>
      <w:marRight w:val="0"/>
      <w:marTop w:val="0"/>
      <w:marBottom w:val="0"/>
      <w:divBdr>
        <w:top w:val="none" w:sz="0" w:space="0" w:color="auto"/>
        <w:left w:val="none" w:sz="0" w:space="0" w:color="auto"/>
        <w:bottom w:val="none" w:sz="0" w:space="0" w:color="auto"/>
        <w:right w:val="none" w:sz="0" w:space="0" w:color="auto"/>
      </w:divBdr>
    </w:div>
    <w:div w:id="39131289">
      <w:bodyDiv w:val="1"/>
      <w:marLeft w:val="0"/>
      <w:marRight w:val="0"/>
      <w:marTop w:val="0"/>
      <w:marBottom w:val="0"/>
      <w:divBdr>
        <w:top w:val="none" w:sz="0" w:space="0" w:color="auto"/>
        <w:left w:val="none" w:sz="0" w:space="0" w:color="auto"/>
        <w:bottom w:val="none" w:sz="0" w:space="0" w:color="auto"/>
        <w:right w:val="none" w:sz="0" w:space="0" w:color="auto"/>
      </w:divBdr>
    </w:div>
    <w:div w:id="42020253">
      <w:bodyDiv w:val="1"/>
      <w:marLeft w:val="0"/>
      <w:marRight w:val="0"/>
      <w:marTop w:val="0"/>
      <w:marBottom w:val="0"/>
      <w:divBdr>
        <w:top w:val="none" w:sz="0" w:space="0" w:color="auto"/>
        <w:left w:val="none" w:sz="0" w:space="0" w:color="auto"/>
        <w:bottom w:val="none" w:sz="0" w:space="0" w:color="auto"/>
        <w:right w:val="none" w:sz="0" w:space="0" w:color="auto"/>
      </w:divBdr>
    </w:div>
    <w:div w:id="50621421">
      <w:bodyDiv w:val="1"/>
      <w:marLeft w:val="0"/>
      <w:marRight w:val="0"/>
      <w:marTop w:val="0"/>
      <w:marBottom w:val="0"/>
      <w:divBdr>
        <w:top w:val="none" w:sz="0" w:space="0" w:color="auto"/>
        <w:left w:val="none" w:sz="0" w:space="0" w:color="auto"/>
        <w:bottom w:val="none" w:sz="0" w:space="0" w:color="auto"/>
        <w:right w:val="none" w:sz="0" w:space="0" w:color="auto"/>
      </w:divBdr>
    </w:div>
    <w:div w:id="5420363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1559686">
      <w:bodyDiv w:val="1"/>
      <w:marLeft w:val="0"/>
      <w:marRight w:val="0"/>
      <w:marTop w:val="0"/>
      <w:marBottom w:val="0"/>
      <w:divBdr>
        <w:top w:val="none" w:sz="0" w:space="0" w:color="auto"/>
        <w:left w:val="none" w:sz="0" w:space="0" w:color="auto"/>
        <w:bottom w:val="none" w:sz="0" w:space="0" w:color="auto"/>
        <w:right w:val="none" w:sz="0" w:space="0" w:color="auto"/>
      </w:divBdr>
    </w:div>
    <w:div w:id="79448967">
      <w:bodyDiv w:val="1"/>
      <w:marLeft w:val="0"/>
      <w:marRight w:val="0"/>
      <w:marTop w:val="0"/>
      <w:marBottom w:val="0"/>
      <w:divBdr>
        <w:top w:val="none" w:sz="0" w:space="0" w:color="auto"/>
        <w:left w:val="none" w:sz="0" w:space="0" w:color="auto"/>
        <w:bottom w:val="none" w:sz="0" w:space="0" w:color="auto"/>
        <w:right w:val="none" w:sz="0" w:space="0" w:color="auto"/>
      </w:divBdr>
      <w:divsChild>
        <w:div w:id="1023900898">
          <w:marLeft w:val="0"/>
          <w:marRight w:val="0"/>
          <w:marTop w:val="0"/>
          <w:marBottom w:val="0"/>
          <w:divBdr>
            <w:top w:val="none" w:sz="0" w:space="0" w:color="auto"/>
            <w:left w:val="none" w:sz="0" w:space="0" w:color="auto"/>
            <w:bottom w:val="none" w:sz="0" w:space="0" w:color="auto"/>
            <w:right w:val="none" w:sz="0" w:space="0" w:color="auto"/>
          </w:divBdr>
        </w:div>
      </w:divsChild>
    </w:div>
    <w:div w:id="91243288">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010648">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1308474">
      <w:bodyDiv w:val="1"/>
      <w:marLeft w:val="0"/>
      <w:marRight w:val="0"/>
      <w:marTop w:val="0"/>
      <w:marBottom w:val="0"/>
      <w:divBdr>
        <w:top w:val="none" w:sz="0" w:space="0" w:color="auto"/>
        <w:left w:val="none" w:sz="0" w:space="0" w:color="auto"/>
        <w:bottom w:val="none" w:sz="0" w:space="0" w:color="auto"/>
        <w:right w:val="none" w:sz="0" w:space="0" w:color="auto"/>
      </w:divBdr>
    </w:div>
    <w:div w:id="129981683">
      <w:bodyDiv w:val="1"/>
      <w:marLeft w:val="0"/>
      <w:marRight w:val="0"/>
      <w:marTop w:val="0"/>
      <w:marBottom w:val="0"/>
      <w:divBdr>
        <w:top w:val="none" w:sz="0" w:space="0" w:color="auto"/>
        <w:left w:val="none" w:sz="0" w:space="0" w:color="auto"/>
        <w:bottom w:val="none" w:sz="0" w:space="0" w:color="auto"/>
        <w:right w:val="none" w:sz="0" w:space="0" w:color="auto"/>
      </w:divBdr>
      <w:divsChild>
        <w:div w:id="283852814">
          <w:marLeft w:val="0"/>
          <w:marRight w:val="0"/>
          <w:marTop w:val="0"/>
          <w:marBottom w:val="150"/>
          <w:divBdr>
            <w:top w:val="none" w:sz="0" w:space="0" w:color="auto"/>
            <w:left w:val="none" w:sz="0" w:space="0" w:color="auto"/>
            <w:bottom w:val="none" w:sz="0" w:space="0" w:color="auto"/>
            <w:right w:val="none" w:sz="0" w:space="0" w:color="auto"/>
          </w:divBdr>
        </w:div>
        <w:div w:id="1493638510">
          <w:marLeft w:val="1800"/>
          <w:marRight w:val="0"/>
          <w:marTop w:val="0"/>
          <w:marBottom w:val="0"/>
          <w:divBdr>
            <w:top w:val="none" w:sz="0" w:space="0" w:color="auto"/>
            <w:left w:val="none" w:sz="0" w:space="0" w:color="auto"/>
            <w:bottom w:val="none" w:sz="0" w:space="0" w:color="auto"/>
            <w:right w:val="none" w:sz="0" w:space="0" w:color="auto"/>
          </w:divBdr>
          <w:divsChild>
            <w:div w:id="1866484383">
              <w:marLeft w:val="0"/>
              <w:marRight w:val="180"/>
              <w:marTop w:val="75"/>
              <w:marBottom w:val="0"/>
              <w:divBdr>
                <w:top w:val="none" w:sz="0" w:space="0" w:color="auto"/>
                <w:left w:val="none" w:sz="0" w:space="0" w:color="auto"/>
                <w:bottom w:val="none" w:sz="0" w:space="0" w:color="auto"/>
                <w:right w:val="none" w:sz="0" w:space="0" w:color="auto"/>
              </w:divBdr>
            </w:div>
          </w:divsChild>
        </w:div>
      </w:divsChild>
    </w:div>
    <w:div w:id="13503331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5365957">
      <w:bodyDiv w:val="1"/>
      <w:marLeft w:val="0"/>
      <w:marRight w:val="0"/>
      <w:marTop w:val="0"/>
      <w:marBottom w:val="0"/>
      <w:divBdr>
        <w:top w:val="none" w:sz="0" w:space="0" w:color="auto"/>
        <w:left w:val="none" w:sz="0" w:space="0" w:color="auto"/>
        <w:bottom w:val="none" w:sz="0" w:space="0" w:color="auto"/>
        <w:right w:val="none" w:sz="0" w:space="0" w:color="auto"/>
      </w:divBdr>
    </w:div>
    <w:div w:id="147064089">
      <w:bodyDiv w:val="1"/>
      <w:marLeft w:val="0"/>
      <w:marRight w:val="0"/>
      <w:marTop w:val="0"/>
      <w:marBottom w:val="0"/>
      <w:divBdr>
        <w:top w:val="none" w:sz="0" w:space="0" w:color="auto"/>
        <w:left w:val="none" w:sz="0" w:space="0" w:color="auto"/>
        <w:bottom w:val="none" w:sz="0" w:space="0" w:color="auto"/>
        <w:right w:val="none" w:sz="0" w:space="0" w:color="auto"/>
      </w:divBdr>
      <w:divsChild>
        <w:div w:id="65109461">
          <w:marLeft w:val="0"/>
          <w:marRight w:val="0"/>
          <w:marTop w:val="0"/>
          <w:marBottom w:val="0"/>
          <w:divBdr>
            <w:top w:val="none" w:sz="0" w:space="0" w:color="auto"/>
            <w:left w:val="none" w:sz="0" w:space="0" w:color="auto"/>
            <w:bottom w:val="none" w:sz="0" w:space="0" w:color="auto"/>
            <w:right w:val="none" w:sz="0" w:space="0" w:color="auto"/>
          </w:divBdr>
          <w:divsChild>
            <w:div w:id="13271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92889531">
      <w:bodyDiv w:val="1"/>
      <w:marLeft w:val="0"/>
      <w:marRight w:val="0"/>
      <w:marTop w:val="0"/>
      <w:marBottom w:val="0"/>
      <w:divBdr>
        <w:top w:val="none" w:sz="0" w:space="0" w:color="auto"/>
        <w:left w:val="none" w:sz="0" w:space="0" w:color="auto"/>
        <w:bottom w:val="none" w:sz="0" w:space="0" w:color="auto"/>
        <w:right w:val="none" w:sz="0" w:space="0" w:color="auto"/>
      </w:divBdr>
    </w:div>
    <w:div w:id="195314572">
      <w:bodyDiv w:val="1"/>
      <w:marLeft w:val="0"/>
      <w:marRight w:val="0"/>
      <w:marTop w:val="0"/>
      <w:marBottom w:val="0"/>
      <w:divBdr>
        <w:top w:val="none" w:sz="0" w:space="0" w:color="auto"/>
        <w:left w:val="none" w:sz="0" w:space="0" w:color="auto"/>
        <w:bottom w:val="none" w:sz="0" w:space="0" w:color="auto"/>
        <w:right w:val="none" w:sz="0" w:space="0" w:color="auto"/>
      </w:divBdr>
    </w:div>
    <w:div w:id="201944877">
      <w:bodyDiv w:val="1"/>
      <w:marLeft w:val="0"/>
      <w:marRight w:val="0"/>
      <w:marTop w:val="0"/>
      <w:marBottom w:val="0"/>
      <w:divBdr>
        <w:top w:val="none" w:sz="0" w:space="0" w:color="auto"/>
        <w:left w:val="none" w:sz="0" w:space="0" w:color="auto"/>
        <w:bottom w:val="none" w:sz="0" w:space="0" w:color="auto"/>
        <w:right w:val="none" w:sz="0" w:space="0" w:color="auto"/>
      </w:divBdr>
    </w:div>
    <w:div w:id="202253866">
      <w:bodyDiv w:val="1"/>
      <w:marLeft w:val="0"/>
      <w:marRight w:val="0"/>
      <w:marTop w:val="0"/>
      <w:marBottom w:val="0"/>
      <w:divBdr>
        <w:top w:val="none" w:sz="0" w:space="0" w:color="auto"/>
        <w:left w:val="none" w:sz="0" w:space="0" w:color="auto"/>
        <w:bottom w:val="none" w:sz="0" w:space="0" w:color="auto"/>
        <w:right w:val="none" w:sz="0" w:space="0" w:color="auto"/>
      </w:divBdr>
    </w:div>
    <w:div w:id="206647071">
      <w:bodyDiv w:val="1"/>
      <w:marLeft w:val="0"/>
      <w:marRight w:val="0"/>
      <w:marTop w:val="0"/>
      <w:marBottom w:val="0"/>
      <w:divBdr>
        <w:top w:val="none" w:sz="0" w:space="0" w:color="auto"/>
        <w:left w:val="none" w:sz="0" w:space="0" w:color="auto"/>
        <w:bottom w:val="none" w:sz="0" w:space="0" w:color="auto"/>
        <w:right w:val="none" w:sz="0" w:space="0" w:color="auto"/>
      </w:divBdr>
      <w:divsChild>
        <w:div w:id="2119595600">
          <w:marLeft w:val="0"/>
          <w:marRight w:val="0"/>
          <w:marTop w:val="0"/>
          <w:marBottom w:val="0"/>
          <w:divBdr>
            <w:top w:val="none" w:sz="0" w:space="0" w:color="auto"/>
            <w:left w:val="none" w:sz="0" w:space="0" w:color="auto"/>
            <w:bottom w:val="none" w:sz="0" w:space="0" w:color="auto"/>
            <w:right w:val="none" w:sz="0" w:space="0" w:color="auto"/>
          </w:divBdr>
        </w:div>
      </w:divsChild>
    </w:div>
    <w:div w:id="213003300">
      <w:bodyDiv w:val="1"/>
      <w:marLeft w:val="0"/>
      <w:marRight w:val="0"/>
      <w:marTop w:val="0"/>
      <w:marBottom w:val="0"/>
      <w:divBdr>
        <w:top w:val="none" w:sz="0" w:space="0" w:color="auto"/>
        <w:left w:val="none" w:sz="0" w:space="0" w:color="auto"/>
        <w:bottom w:val="none" w:sz="0" w:space="0" w:color="auto"/>
        <w:right w:val="none" w:sz="0" w:space="0" w:color="auto"/>
      </w:divBdr>
    </w:div>
    <w:div w:id="215050366">
      <w:bodyDiv w:val="1"/>
      <w:marLeft w:val="0"/>
      <w:marRight w:val="0"/>
      <w:marTop w:val="0"/>
      <w:marBottom w:val="0"/>
      <w:divBdr>
        <w:top w:val="none" w:sz="0" w:space="0" w:color="auto"/>
        <w:left w:val="none" w:sz="0" w:space="0" w:color="auto"/>
        <w:bottom w:val="none" w:sz="0" w:space="0" w:color="auto"/>
        <w:right w:val="none" w:sz="0" w:space="0" w:color="auto"/>
      </w:divBdr>
    </w:div>
    <w:div w:id="220212536">
      <w:bodyDiv w:val="1"/>
      <w:marLeft w:val="0"/>
      <w:marRight w:val="0"/>
      <w:marTop w:val="0"/>
      <w:marBottom w:val="0"/>
      <w:divBdr>
        <w:top w:val="none" w:sz="0" w:space="0" w:color="auto"/>
        <w:left w:val="none" w:sz="0" w:space="0" w:color="auto"/>
        <w:bottom w:val="none" w:sz="0" w:space="0" w:color="auto"/>
        <w:right w:val="none" w:sz="0" w:space="0" w:color="auto"/>
      </w:divBdr>
    </w:div>
    <w:div w:id="221256028">
      <w:bodyDiv w:val="1"/>
      <w:marLeft w:val="0"/>
      <w:marRight w:val="0"/>
      <w:marTop w:val="0"/>
      <w:marBottom w:val="0"/>
      <w:divBdr>
        <w:top w:val="none" w:sz="0" w:space="0" w:color="auto"/>
        <w:left w:val="none" w:sz="0" w:space="0" w:color="auto"/>
        <w:bottom w:val="none" w:sz="0" w:space="0" w:color="auto"/>
        <w:right w:val="none" w:sz="0" w:space="0" w:color="auto"/>
      </w:divBdr>
    </w:div>
    <w:div w:id="229653628">
      <w:bodyDiv w:val="1"/>
      <w:marLeft w:val="0"/>
      <w:marRight w:val="0"/>
      <w:marTop w:val="0"/>
      <w:marBottom w:val="0"/>
      <w:divBdr>
        <w:top w:val="none" w:sz="0" w:space="0" w:color="auto"/>
        <w:left w:val="none" w:sz="0" w:space="0" w:color="auto"/>
        <w:bottom w:val="none" w:sz="0" w:space="0" w:color="auto"/>
        <w:right w:val="none" w:sz="0" w:space="0" w:color="auto"/>
      </w:divBdr>
    </w:div>
    <w:div w:id="245191272">
      <w:bodyDiv w:val="1"/>
      <w:marLeft w:val="0"/>
      <w:marRight w:val="0"/>
      <w:marTop w:val="0"/>
      <w:marBottom w:val="0"/>
      <w:divBdr>
        <w:top w:val="none" w:sz="0" w:space="0" w:color="auto"/>
        <w:left w:val="none" w:sz="0" w:space="0" w:color="auto"/>
        <w:bottom w:val="none" w:sz="0" w:space="0" w:color="auto"/>
        <w:right w:val="none" w:sz="0" w:space="0" w:color="auto"/>
      </w:divBdr>
    </w:div>
    <w:div w:id="246883794">
      <w:bodyDiv w:val="1"/>
      <w:marLeft w:val="0"/>
      <w:marRight w:val="0"/>
      <w:marTop w:val="0"/>
      <w:marBottom w:val="0"/>
      <w:divBdr>
        <w:top w:val="none" w:sz="0" w:space="0" w:color="auto"/>
        <w:left w:val="none" w:sz="0" w:space="0" w:color="auto"/>
        <w:bottom w:val="none" w:sz="0" w:space="0" w:color="auto"/>
        <w:right w:val="none" w:sz="0" w:space="0" w:color="auto"/>
      </w:divBdr>
    </w:div>
    <w:div w:id="250705384">
      <w:bodyDiv w:val="1"/>
      <w:marLeft w:val="0"/>
      <w:marRight w:val="0"/>
      <w:marTop w:val="0"/>
      <w:marBottom w:val="0"/>
      <w:divBdr>
        <w:top w:val="none" w:sz="0" w:space="0" w:color="auto"/>
        <w:left w:val="none" w:sz="0" w:space="0" w:color="auto"/>
        <w:bottom w:val="none" w:sz="0" w:space="0" w:color="auto"/>
        <w:right w:val="none" w:sz="0" w:space="0" w:color="auto"/>
      </w:divBdr>
    </w:div>
    <w:div w:id="258612033">
      <w:bodyDiv w:val="1"/>
      <w:marLeft w:val="0"/>
      <w:marRight w:val="0"/>
      <w:marTop w:val="0"/>
      <w:marBottom w:val="0"/>
      <w:divBdr>
        <w:top w:val="none" w:sz="0" w:space="0" w:color="auto"/>
        <w:left w:val="none" w:sz="0" w:space="0" w:color="auto"/>
        <w:bottom w:val="none" w:sz="0" w:space="0" w:color="auto"/>
        <w:right w:val="none" w:sz="0" w:space="0" w:color="auto"/>
      </w:divBdr>
    </w:div>
    <w:div w:id="265505426">
      <w:bodyDiv w:val="1"/>
      <w:marLeft w:val="0"/>
      <w:marRight w:val="0"/>
      <w:marTop w:val="0"/>
      <w:marBottom w:val="0"/>
      <w:divBdr>
        <w:top w:val="none" w:sz="0" w:space="0" w:color="auto"/>
        <w:left w:val="none" w:sz="0" w:space="0" w:color="auto"/>
        <w:bottom w:val="none" w:sz="0" w:space="0" w:color="auto"/>
        <w:right w:val="none" w:sz="0" w:space="0" w:color="auto"/>
      </w:divBdr>
    </w:div>
    <w:div w:id="267198650">
      <w:bodyDiv w:val="1"/>
      <w:marLeft w:val="0"/>
      <w:marRight w:val="0"/>
      <w:marTop w:val="0"/>
      <w:marBottom w:val="0"/>
      <w:divBdr>
        <w:top w:val="none" w:sz="0" w:space="0" w:color="auto"/>
        <w:left w:val="none" w:sz="0" w:space="0" w:color="auto"/>
        <w:bottom w:val="none" w:sz="0" w:space="0" w:color="auto"/>
        <w:right w:val="none" w:sz="0" w:space="0" w:color="auto"/>
      </w:divBdr>
    </w:div>
    <w:div w:id="27151612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1296870">
      <w:bodyDiv w:val="1"/>
      <w:marLeft w:val="0"/>
      <w:marRight w:val="0"/>
      <w:marTop w:val="0"/>
      <w:marBottom w:val="0"/>
      <w:divBdr>
        <w:top w:val="none" w:sz="0" w:space="0" w:color="auto"/>
        <w:left w:val="none" w:sz="0" w:space="0" w:color="auto"/>
        <w:bottom w:val="none" w:sz="0" w:space="0" w:color="auto"/>
        <w:right w:val="none" w:sz="0" w:space="0" w:color="auto"/>
      </w:divBdr>
    </w:div>
    <w:div w:id="312099039">
      <w:bodyDiv w:val="1"/>
      <w:marLeft w:val="0"/>
      <w:marRight w:val="0"/>
      <w:marTop w:val="0"/>
      <w:marBottom w:val="0"/>
      <w:divBdr>
        <w:top w:val="none" w:sz="0" w:space="0" w:color="auto"/>
        <w:left w:val="none" w:sz="0" w:space="0" w:color="auto"/>
        <w:bottom w:val="none" w:sz="0" w:space="0" w:color="auto"/>
        <w:right w:val="none" w:sz="0" w:space="0" w:color="auto"/>
      </w:divBdr>
    </w:div>
    <w:div w:id="314456596">
      <w:bodyDiv w:val="1"/>
      <w:marLeft w:val="0"/>
      <w:marRight w:val="0"/>
      <w:marTop w:val="0"/>
      <w:marBottom w:val="0"/>
      <w:divBdr>
        <w:top w:val="none" w:sz="0" w:space="0" w:color="auto"/>
        <w:left w:val="none" w:sz="0" w:space="0" w:color="auto"/>
        <w:bottom w:val="none" w:sz="0" w:space="0" w:color="auto"/>
        <w:right w:val="none" w:sz="0" w:space="0" w:color="auto"/>
      </w:divBdr>
    </w:div>
    <w:div w:id="314576128">
      <w:bodyDiv w:val="1"/>
      <w:marLeft w:val="0"/>
      <w:marRight w:val="0"/>
      <w:marTop w:val="0"/>
      <w:marBottom w:val="0"/>
      <w:divBdr>
        <w:top w:val="none" w:sz="0" w:space="0" w:color="auto"/>
        <w:left w:val="none" w:sz="0" w:space="0" w:color="auto"/>
        <w:bottom w:val="none" w:sz="0" w:space="0" w:color="auto"/>
        <w:right w:val="none" w:sz="0" w:space="0" w:color="auto"/>
      </w:divBdr>
    </w:div>
    <w:div w:id="31525887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3151072">
      <w:bodyDiv w:val="1"/>
      <w:marLeft w:val="0"/>
      <w:marRight w:val="0"/>
      <w:marTop w:val="0"/>
      <w:marBottom w:val="0"/>
      <w:divBdr>
        <w:top w:val="none" w:sz="0" w:space="0" w:color="auto"/>
        <w:left w:val="none" w:sz="0" w:space="0" w:color="auto"/>
        <w:bottom w:val="none" w:sz="0" w:space="0" w:color="auto"/>
        <w:right w:val="none" w:sz="0" w:space="0" w:color="auto"/>
      </w:divBdr>
    </w:div>
    <w:div w:id="333456143">
      <w:bodyDiv w:val="1"/>
      <w:marLeft w:val="0"/>
      <w:marRight w:val="0"/>
      <w:marTop w:val="0"/>
      <w:marBottom w:val="0"/>
      <w:divBdr>
        <w:top w:val="none" w:sz="0" w:space="0" w:color="auto"/>
        <w:left w:val="none" w:sz="0" w:space="0" w:color="auto"/>
        <w:bottom w:val="none" w:sz="0" w:space="0" w:color="auto"/>
        <w:right w:val="none" w:sz="0" w:space="0" w:color="auto"/>
      </w:divBdr>
    </w:div>
    <w:div w:id="334841557">
      <w:bodyDiv w:val="1"/>
      <w:marLeft w:val="0"/>
      <w:marRight w:val="0"/>
      <w:marTop w:val="0"/>
      <w:marBottom w:val="0"/>
      <w:divBdr>
        <w:top w:val="none" w:sz="0" w:space="0" w:color="auto"/>
        <w:left w:val="none" w:sz="0" w:space="0" w:color="auto"/>
        <w:bottom w:val="none" w:sz="0" w:space="0" w:color="auto"/>
        <w:right w:val="none" w:sz="0" w:space="0" w:color="auto"/>
      </w:divBdr>
    </w:div>
    <w:div w:id="339814079">
      <w:bodyDiv w:val="1"/>
      <w:marLeft w:val="0"/>
      <w:marRight w:val="0"/>
      <w:marTop w:val="0"/>
      <w:marBottom w:val="0"/>
      <w:divBdr>
        <w:top w:val="none" w:sz="0" w:space="0" w:color="auto"/>
        <w:left w:val="none" w:sz="0" w:space="0" w:color="auto"/>
        <w:bottom w:val="none" w:sz="0" w:space="0" w:color="auto"/>
        <w:right w:val="none" w:sz="0" w:space="0" w:color="auto"/>
      </w:divBdr>
    </w:div>
    <w:div w:id="344987164">
      <w:bodyDiv w:val="1"/>
      <w:marLeft w:val="0"/>
      <w:marRight w:val="0"/>
      <w:marTop w:val="0"/>
      <w:marBottom w:val="0"/>
      <w:divBdr>
        <w:top w:val="none" w:sz="0" w:space="0" w:color="auto"/>
        <w:left w:val="none" w:sz="0" w:space="0" w:color="auto"/>
        <w:bottom w:val="none" w:sz="0" w:space="0" w:color="auto"/>
        <w:right w:val="none" w:sz="0" w:space="0" w:color="auto"/>
      </w:divBdr>
    </w:div>
    <w:div w:id="372006017">
      <w:bodyDiv w:val="1"/>
      <w:marLeft w:val="0"/>
      <w:marRight w:val="0"/>
      <w:marTop w:val="0"/>
      <w:marBottom w:val="0"/>
      <w:divBdr>
        <w:top w:val="none" w:sz="0" w:space="0" w:color="auto"/>
        <w:left w:val="none" w:sz="0" w:space="0" w:color="auto"/>
        <w:bottom w:val="none" w:sz="0" w:space="0" w:color="auto"/>
        <w:right w:val="none" w:sz="0" w:space="0" w:color="auto"/>
      </w:divBdr>
    </w:div>
    <w:div w:id="374281411">
      <w:bodyDiv w:val="1"/>
      <w:marLeft w:val="0"/>
      <w:marRight w:val="0"/>
      <w:marTop w:val="0"/>
      <w:marBottom w:val="0"/>
      <w:divBdr>
        <w:top w:val="none" w:sz="0" w:space="0" w:color="auto"/>
        <w:left w:val="none" w:sz="0" w:space="0" w:color="auto"/>
        <w:bottom w:val="none" w:sz="0" w:space="0" w:color="auto"/>
        <w:right w:val="none" w:sz="0" w:space="0" w:color="auto"/>
      </w:divBdr>
    </w:div>
    <w:div w:id="374431576">
      <w:bodyDiv w:val="1"/>
      <w:marLeft w:val="0"/>
      <w:marRight w:val="0"/>
      <w:marTop w:val="0"/>
      <w:marBottom w:val="0"/>
      <w:divBdr>
        <w:top w:val="none" w:sz="0" w:space="0" w:color="auto"/>
        <w:left w:val="none" w:sz="0" w:space="0" w:color="auto"/>
        <w:bottom w:val="none" w:sz="0" w:space="0" w:color="auto"/>
        <w:right w:val="none" w:sz="0" w:space="0" w:color="auto"/>
      </w:divBdr>
    </w:div>
    <w:div w:id="376053547">
      <w:bodyDiv w:val="1"/>
      <w:marLeft w:val="0"/>
      <w:marRight w:val="0"/>
      <w:marTop w:val="0"/>
      <w:marBottom w:val="0"/>
      <w:divBdr>
        <w:top w:val="none" w:sz="0" w:space="0" w:color="auto"/>
        <w:left w:val="none" w:sz="0" w:space="0" w:color="auto"/>
        <w:bottom w:val="none" w:sz="0" w:space="0" w:color="auto"/>
        <w:right w:val="none" w:sz="0" w:space="0" w:color="auto"/>
      </w:divBdr>
    </w:div>
    <w:div w:id="377167462">
      <w:bodyDiv w:val="1"/>
      <w:marLeft w:val="0"/>
      <w:marRight w:val="0"/>
      <w:marTop w:val="0"/>
      <w:marBottom w:val="0"/>
      <w:divBdr>
        <w:top w:val="none" w:sz="0" w:space="0" w:color="auto"/>
        <w:left w:val="none" w:sz="0" w:space="0" w:color="auto"/>
        <w:bottom w:val="none" w:sz="0" w:space="0" w:color="auto"/>
        <w:right w:val="none" w:sz="0" w:space="0" w:color="auto"/>
      </w:divBdr>
    </w:div>
    <w:div w:id="377558045">
      <w:bodyDiv w:val="1"/>
      <w:marLeft w:val="0"/>
      <w:marRight w:val="0"/>
      <w:marTop w:val="0"/>
      <w:marBottom w:val="0"/>
      <w:divBdr>
        <w:top w:val="none" w:sz="0" w:space="0" w:color="auto"/>
        <w:left w:val="none" w:sz="0" w:space="0" w:color="auto"/>
        <w:bottom w:val="none" w:sz="0" w:space="0" w:color="auto"/>
        <w:right w:val="none" w:sz="0" w:space="0" w:color="auto"/>
      </w:divBdr>
    </w:div>
    <w:div w:id="378477210">
      <w:bodyDiv w:val="1"/>
      <w:marLeft w:val="0"/>
      <w:marRight w:val="0"/>
      <w:marTop w:val="0"/>
      <w:marBottom w:val="0"/>
      <w:divBdr>
        <w:top w:val="none" w:sz="0" w:space="0" w:color="auto"/>
        <w:left w:val="none" w:sz="0" w:space="0" w:color="auto"/>
        <w:bottom w:val="none" w:sz="0" w:space="0" w:color="auto"/>
        <w:right w:val="none" w:sz="0" w:space="0" w:color="auto"/>
      </w:divBdr>
    </w:div>
    <w:div w:id="383989410">
      <w:bodyDiv w:val="1"/>
      <w:marLeft w:val="0"/>
      <w:marRight w:val="0"/>
      <w:marTop w:val="0"/>
      <w:marBottom w:val="0"/>
      <w:divBdr>
        <w:top w:val="none" w:sz="0" w:space="0" w:color="auto"/>
        <w:left w:val="none" w:sz="0" w:space="0" w:color="auto"/>
        <w:bottom w:val="none" w:sz="0" w:space="0" w:color="auto"/>
        <w:right w:val="none" w:sz="0" w:space="0" w:color="auto"/>
      </w:divBdr>
    </w:div>
    <w:div w:id="386149097">
      <w:bodyDiv w:val="1"/>
      <w:marLeft w:val="0"/>
      <w:marRight w:val="0"/>
      <w:marTop w:val="0"/>
      <w:marBottom w:val="0"/>
      <w:divBdr>
        <w:top w:val="none" w:sz="0" w:space="0" w:color="auto"/>
        <w:left w:val="none" w:sz="0" w:space="0" w:color="auto"/>
        <w:bottom w:val="none" w:sz="0" w:space="0" w:color="auto"/>
        <w:right w:val="none" w:sz="0" w:space="0" w:color="auto"/>
      </w:divBdr>
    </w:div>
    <w:div w:id="395981436">
      <w:bodyDiv w:val="1"/>
      <w:marLeft w:val="0"/>
      <w:marRight w:val="0"/>
      <w:marTop w:val="0"/>
      <w:marBottom w:val="0"/>
      <w:divBdr>
        <w:top w:val="none" w:sz="0" w:space="0" w:color="auto"/>
        <w:left w:val="none" w:sz="0" w:space="0" w:color="auto"/>
        <w:bottom w:val="none" w:sz="0" w:space="0" w:color="auto"/>
        <w:right w:val="none" w:sz="0" w:space="0" w:color="auto"/>
      </w:divBdr>
    </w:div>
    <w:div w:id="396321511">
      <w:bodyDiv w:val="1"/>
      <w:marLeft w:val="0"/>
      <w:marRight w:val="0"/>
      <w:marTop w:val="0"/>
      <w:marBottom w:val="0"/>
      <w:divBdr>
        <w:top w:val="none" w:sz="0" w:space="0" w:color="auto"/>
        <w:left w:val="none" w:sz="0" w:space="0" w:color="auto"/>
        <w:bottom w:val="none" w:sz="0" w:space="0" w:color="auto"/>
        <w:right w:val="none" w:sz="0" w:space="0" w:color="auto"/>
      </w:divBdr>
    </w:div>
    <w:div w:id="39833013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9936049">
      <w:bodyDiv w:val="1"/>
      <w:marLeft w:val="0"/>
      <w:marRight w:val="0"/>
      <w:marTop w:val="0"/>
      <w:marBottom w:val="0"/>
      <w:divBdr>
        <w:top w:val="none" w:sz="0" w:space="0" w:color="auto"/>
        <w:left w:val="none" w:sz="0" w:space="0" w:color="auto"/>
        <w:bottom w:val="none" w:sz="0" w:space="0" w:color="auto"/>
        <w:right w:val="none" w:sz="0" w:space="0" w:color="auto"/>
      </w:divBdr>
    </w:div>
    <w:div w:id="436874137">
      <w:bodyDiv w:val="1"/>
      <w:marLeft w:val="0"/>
      <w:marRight w:val="0"/>
      <w:marTop w:val="0"/>
      <w:marBottom w:val="0"/>
      <w:divBdr>
        <w:top w:val="none" w:sz="0" w:space="0" w:color="auto"/>
        <w:left w:val="none" w:sz="0" w:space="0" w:color="auto"/>
        <w:bottom w:val="none" w:sz="0" w:space="0" w:color="auto"/>
        <w:right w:val="none" w:sz="0" w:space="0" w:color="auto"/>
      </w:divBdr>
    </w:div>
    <w:div w:id="438112807">
      <w:bodyDiv w:val="1"/>
      <w:marLeft w:val="0"/>
      <w:marRight w:val="0"/>
      <w:marTop w:val="0"/>
      <w:marBottom w:val="0"/>
      <w:divBdr>
        <w:top w:val="none" w:sz="0" w:space="0" w:color="auto"/>
        <w:left w:val="none" w:sz="0" w:space="0" w:color="auto"/>
        <w:bottom w:val="none" w:sz="0" w:space="0" w:color="auto"/>
        <w:right w:val="none" w:sz="0" w:space="0" w:color="auto"/>
      </w:divBdr>
      <w:divsChild>
        <w:div w:id="655501754">
          <w:marLeft w:val="0"/>
          <w:marRight w:val="0"/>
          <w:marTop w:val="0"/>
          <w:marBottom w:val="0"/>
          <w:divBdr>
            <w:top w:val="none" w:sz="0" w:space="0" w:color="auto"/>
            <w:left w:val="none" w:sz="0" w:space="0" w:color="auto"/>
            <w:bottom w:val="none" w:sz="0" w:space="0" w:color="auto"/>
            <w:right w:val="none" w:sz="0" w:space="0" w:color="auto"/>
          </w:divBdr>
        </w:div>
        <w:div w:id="1608535643">
          <w:marLeft w:val="0"/>
          <w:marRight w:val="0"/>
          <w:marTop w:val="0"/>
          <w:marBottom w:val="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1244305">
      <w:bodyDiv w:val="1"/>
      <w:marLeft w:val="0"/>
      <w:marRight w:val="0"/>
      <w:marTop w:val="0"/>
      <w:marBottom w:val="0"/>
      <w:divBdr>
        <w:top w:val="none" w:sz="0" w:space="0" w:color="auto"/>
        <w:left w:val="none" w:sz="0" w:space="0" w:color="auto"/>
        <w:bottom w:val="none" w:sz="0" w:space="0" w:color="auto"/>
        <w:right w:val="none" w:sz="0" w:space="0" w:color="auto"/>
      </w:divBdr>
    </w:div>
    <w:div w:id="469054975">
      <w:bodyDiv w:val="1"/>
      <w:marLeft w:val="0"/>
      <w:marRight w:val="0"/>
      <w:marTop w:val="0"/>
      <w:marBottom w:val="0"/>
      <w:divBdr>
        <w:top w:val="none" w:sz="0" w:space="0" w:color="auto"/>
        <w:left w:val="none" w:sz="0" w:space="0" w:color="auto"/>
        <w:bottom w:val="none" w:sz="0" w:space="0" w:color="auto"/>
        <w:right w:val="none" w:sz="0" w:space="0" w:color="auto"/>
      </w:divBdr>
    </w:div>
    <w:div w:id="469595542">
      <w:bodyDiv w:val="1"/>
      <w:marLeft w:val="0"/>
      <w:marRight w:val="0"/>
      <w:marTop w:val="0"/>
      <w:marBottom w:val="0"/>
      <w:divBdr>
        <w:top w:val="none" w:sz="0" w:space="0" w:color="auto"/>
        <w:left w:val="none" w:sz="0" w:space="0" w:color="auto"/>
        <w:bottom w:val="none" w:sz="0" w:space="0" w:color="auto"/>
        <w:right w:val="none" w:sz="0" w:space="0" w:color="auto"/>
      </w:divBdr>
    </w:div>
    <w:div w:id="474032825">
      <w:bodyDiv w:val="1"/>
      <w:marLeft w:val="0"/>
      <w:marRight w:val="0"/>
      <w:marTop w:val="0"/>
      <w:marBottom w:val="0"/>
      <w:divBdr>
        <w:top w:val="none" w:sz="0" w:space="0" w:color="auto"/>
        <w:left w:val="none" w:sz="0" w:space="0" w:color="auto"/>
        <w:bottom w:val="none" w:sz="0" w:space="0" w:color="auto"/>
        <w:right w:val="none" w:sz="0" w:space="0" w:color="auto"/>
      </w:divBdr>
      <w:divsChild>
        <w:div w:id="878930311">
          <w:marLeft w:val="0"/>
          <w:marRight w:val="0"/>
          <w:marTop w:val="0"/>
          <w:marBottom w:val="0"/>
          <w:divBdr>
            <w:top w:val="none" w:sz="0" w:space="0" w:color="auto"/>
            <w:left w:val="none" w:sz="0" w:space="0" w:color="auto"/>
            <w:bottom w:val="none" w:sz="0" w:space="0" w:color="auto"/>
            <w:right w:val="none" w:sz="0" w:space="0" w:color="auto"/>
          </w:divBdr>
        </w:div>
        <w:div w:id="2021395541">
          <w:marLeft w:val="0"/>
          <w:marRight w:val="0"/>
          <w:marTop w:val="0"/>
          <w:marBottom w:val="0"/>
          <w:divBdr>
            <w:top w:val="none" w:sz="0" w:space="0" w:color="auto"/>
            <w:left w:val="none" w:sz="0" w:space="0" w:color="auto"/>
            <w:bottom w:val="none" w:sz="0" w:space="0" w:color="auto"/>
            <w:right w:val="none" w:sz="0" w:space="0" w:color="auto"/>
          </w:divBdr>
        </w:div>
      </w:divsChild>
    </w:div>
    <w:div w:id="47660636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489048">
      <w:bodyDiv w:val="1"/>
      <w:marLeft w:val="0"/>
      <w:marRight w:val="0"/>
      <w:marTop w:val="0"/>
      <w:marBottom w:val="0"/>
      <w:divBdr>
        <w:top w:val="none" w:sz="0" w:space="0" w:color="auto"/>
        <w:left w:val="none" w:sz="0" w:space="0" w:color="auto"/>
        <w:bottom w:val="none" w:sz="0" w:space="0" w:color="auto"/>
        <w:right w:val="none" w:sz="0" w:space="0" w:color="auto"/>
      </w:divBdr>
    </w:div>
    <w:div w:id="491918060">
      <w:bodyDiv w:val="1"/>
      <w:marLeft w:val="0"/>
      <w:marRight w:val="0"/>
      <w:marTop w:val="0"/>
      <w:marBottom w:val="0"/>
      <w:divBdr>
        <w:top w:val="none" w:sz="0" w:space="0" w:color="auto"/>
        <w:left w:val="none" w:sz="0" w:space="0" w:color="auto"/>
        <w:bottom w:val="none" w:sz="0" w:space="0" w:color="auto"/>
        <w:right w:val="none" w:sz="0" w:space="0" w:color="auto"/>
      </w:divBdr>
    </w:div>
    <w:div w:id="49495964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0438772">
      <w:bodyDiv w:val="1"/>
      <w:marLeft w:val="0"/>
      <w:marRight w:val="0"/>
      <w:marTop w:val="0"/>
      <w:marBottom w:val="0"/>
      <w:divBdr>
        <w:top w:val="none" w:sz="0" w:space="0" w:color="auto"/>
        <w:left w:val="none" w:sz="0" w:space="0" w:color="auto"/>
        <w:bottom w:val="none" w:sz="0" w:space="0" w:color="auto"/>
        <w:right w:val="none" w:sz="0" w:space="0" w:color="auto"/>
      </w:divBdr>
    </w:div>
    <w:div w:id="52239763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413306">
      <w:bodyDiv w:val="1"/>
      <w:marLeft w:val="0"/>
      <w:marRight w:val="0"/>
      <w:marTop w:val="0"/>
      <w:marBottom w:val="0"/>
      <w:divBdr>
        <w:top w:val="none" w:sz="0" w:space="0" w:color="auto"/>
        <w:left w:val="none" w:sz="0" w:space="0" w:color="auto"/>
        <w:bottom w:val="none" w:sz="0" w:space="0" w:color="auto"/>
        <w:right w:val="none" w:sz="0" w:space="0" w:color="auto"/>
      </w:divBdr>
      <w:divsChild>
        <w:div w:id="126198353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28103077">
      <w:bodyDiv w:val="1"/>
      <w:marLeft w:val="0"/>
      <w:marRight w:val="0"/>
      <w:marTop w:val="0"/>
      <w:marBottom w:val="0"/>
      <w:divBdr>
        <w:top w:val="none" w:sz="0" w:space="0" w:color="auto"/>
        <w:left w:val="none" w:sz="0" w:space="0" w:color="auto"/>
        <w:bottom w:val="none" w:sz="0" w:space="0" w:color="auto"/>
        <w:right w:val="none" w:sz="0" w:space="0" w:color="auto"/>
      </w:divBdr>
      <w:divsChild>
        <w:div w:id="1933581388">
          <w:marLeft w:val="0"/>
          <w:marRight w:val="0"/>
          <w:marTop w:val="0"/>
          <w:marBottom w:val="0"/>
          <w:divBdr>
            <w:top w:val="none" w:sz="0" w:space="0" w:color="auto"/>
            <w:left w:val="none" w:sz="0" w:space="0" w:color="auto"/>
            <w:bottom w:val="none" w:sz="0" w:space="0" w:color="auto"/>
            <w:right w:val="none" w:sz="0" w:space="0" w:color="auto"/>
          </w:divBdr>
        </w:div>
      </w:divsChild>
    </w:div>
    <w:div w:id="532231361">
      <w:bodyDiv w:val="1"/>
      <w:marLeft w:val="0"/>
      <w:marRight w:val="0"/>
      <w:marTop w:val="0"/>
      <w:marBottom w:val="0"/>
      <w:divBdr>
        <w:top w:val="none" w:sz="0" w:space="0" w:color="auto"/>
        <w:left w:val="none" w:sz="0" w:space="0" w:color="auto"/>
        <w:bottom w:val="none" w:sz="0" w:space="0" w:color="auto"/>
        <w:right w:val="none" w:sz="0" w:space="0" w:color="auto"/>
      </w:divBdr>
    </w:div>
    <w:div w:id="540484464">
      <w:bodyDiv w:val="1"/>
      <w:marLeft w:val="0"/>
      <w:marRight w:val="0"/>
      <w:marTop w:val="0"/>
      <w:marBottom w:val="0"/>
      <w:divBdr>
        <w:top w:val="none" w:sz="0" w:space="0" w:color="auto"/>
        <w:left w:val="none" w:sz="0" w:space="0" w:color="auto"/>
        <w:bottom w:val="none" w:sz="0" w:space="0" w:color="auto"/>
        <w:right w:val="none" w:sz="0" w:space="0" w:color="auto"/>
      </w:divBdr>
      <w:divsChild>
        <w:div w:id="201986547">
          <w:marLeft w:val="0"/>
          <w:marRight w:val="0"/>
          <w:marTop w:val="0"/>
          <w:marBottom w:val="12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841851">
      <w:bodyDiv w:val="1"/>
      <w:marLeft w:val="0"/>
      <w:marRight w:val="0"/>
      <w:marTop w:val="0"/>
      <w:marBottom w:val="0"/>
      <w:divBdr>
        <w:top w:val="none" w:sz="0" w:space="0" w:color="auto"/>
        <w:left w:val="none" w:sz="0" w:space="0" w:color="auto"/>
        <w:bottom w:val="none" w:sz="0" w:space="0" w:color="auto"/>
        <w:right w:val="none" w:sz="0" w:space="0" w:color="auto"/>
      </w:divBdr>
      <w:divsChild>
        <w:div w:id="160239220">
          <w:marLeft w:val="0"/>
          <w:marRight w:val="0"/>
          <w:marTop w:val="0"/>
          <w:marBottom w:val="0"/>
          <w:divBdr>
            <w:top w:val="single" w:sz="12" w:space="0" w:color="C5D1D8"/>
            <w:left w:val="single" w:sz="12" w:space="0" w:color="C5D1D8"/>
            <w:bottom w:val="single" w:sz="12" w:space="0" w:color="C5D1D8"/>
            <w:right w:val="single" w:sz="12" w:space="0" w:color="C5D1D8"/>
          </w:divBdr>
          <w:divsChild>
            <w:div w:id="629671096">
              <w:marLeft w:val="0"/>
              <w:marRight w:val="0"/>
              <w:marTop w:val="0"/>
              <w:marBottom w:val="0"/>
              <w:divBdr>
                <w:top w:val="none" w:sz="0" w:space="0" w:color="auto"/>
                <w:left w:val="none" w:sz="0" w:space="0" w:color="auto"/>
                <w:bottom w:val="none" w:sz="0" w:space="0" w:color="auto"/>
                <w:right w:val="none" w:sz="0" w:space="0" w:color="auto"/>
              </w:divBdr>
            </w:div>
          </w:divsChild>
        </w:div>
        <w:div w:id="839780320">
          <w:marLeft w:val="0"/>
          <w:marRight w:val="0"/>
          <w:marTop w:val="0"/>
          <w:marBottom w:val="0"/>
          <w:divBdr>
            <w:top w:val="single" w:sz="12" w:space="0" w:color="C5D1D8"/>
            <w:left w:val="single" w:sz="12" w:space="0" w:color="C5D1D8"/>
            <w:bottom w:val="single" w:sz="12" w:space="0" w:color="C5D1D8"/>
            <w:right w:val="single" w:sz="12" w:space="0" w:color="C5D1D8"/>
          </w:divBdr>
          <w:divsChild>
            <w:div w:id="19772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7390">
      <w:bodyDiv w:val="1"/>
      <w:marLeft w:val="0"/>
      <w:marRight w:val="0"/>
      <w:marTop w:val="0"/>
      <w:marBottom w:val="0"/>
      <w:divBdr>
        <w:top w:val="none" w:sz="0" w:space="0" w:color="auto"/>
        <w:left w:val="none" w:sz="0" w:space="0" w:color="auto"/>
        <w:bottom w:val="none" w:sz="0" w:space="0" w:color="auto"/>
        <w:right w:val="none" w:sz="0" w:space="0" w:color="auto"/>
      </w:divBdr>
    </w:div>
    <w:div w:id="600334843">
      <w:bodyDiv w:val="1"/>
      <w:marLeft w:val="0"/>
      <w:marRight w:val="0"/>
      <w:marTop w:val="0"/>
      <w:marBottom w:val="0"/>
      <w:divBdr>
        <w:top w:val="none" w:sz="0" w:space="0" w:color="auto"/>
        <w:left w:val="none" w:sz="0" w:space="0" w:color="auto"/>
        <w:bottom w:val="none" w:sz="0" w:space="0" w:color="auto"/>
        <w:right w:val="none" w:sz="0" w:space="0" w:color="auto"/>
      </w:divBdr>
    </w:div>
    <w:div w:id="602568221">
      <w:bodyDiv w:val="1"/>
      <w:marLeft w:val="0"/>
      <w:marRight w:val="0"/>
      <w:marTop w:val="0"/>
      <w:marBottom w:val="0"/>
      <w:divBdr>
        <w:top w:val="none" w:sz="0" w:space="0" w:color="auto"/>
        <w:left w:val="none" w:sz="0" w:space="0" w:color="auto"/>
        <w:bottom w:val="none" w:sz="0" w:space="0" w:color="auto"/>
        <w:right w:val="none" w:sz="0" w:space="0" w:color="auto"/>
      </w:divBdr>
    </w:div>
    <w:div w:id="605427297">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503300">
      <w:bodyDiv w:val="1"/>
      <w:marLeft w:val="0"/>
      <w:marRight w:val="0"/>
      <w:marTop w:val="0"/>
      <w:marBottom w:val="0"/>
      <w:divBdr>
        <w:top w:val="none" w:sz="0" w:space="0" w:color="auto"/>
        <w:left w:val="none" w:sz="0" w:space="0" w:color="auto"/>
        <w:bottom w:val="none" w:sz="0" w:space="0" w:color="auto"/>
        <w:right w:val="none" w:sz="0" w:space="0" w:color="auto"/>
      </w:divBdr>
      <w:divsChild>
        <w:div w:id="393312274">
          <w:marLeft w:val="0"/>
          <w:marRight w:val="0"/>
          <w:marTop w:val="0"/>
          <w:marBottom w:val="0"/>
          <w:divBdr>
            <w:top w:val="none" w:sz="0" w:space="0" w:color="auto"/>
            <w:left w:val="none" w:sz="0" w:space="0" w:color="auto"/>
            <w:bottom w:val="none" w:sz="0" w:space="0" w:color="auto"/>
            <w:right w:val="none" w:sz="0" w:space="0" w:color="auto"/>
          </w:divBdr>
        </w:div>
        <w:div w:id="1517116536">
          <w:marLeft w:val="0"/>
          <w:marRight w:val="0"/>
          <w:marTop w:val="0"/>
          <w:marBottom w:val="0"/>
          <w:divBdr>
            <w:top w:val="none" w:sz="0" w:space="0" w:color="auto"/>
            <w:left w:val="none" w:sz="0" w:space="0" w:color="auto"/>
            <w:bottom w:val="none" w:sz="0" w:space="0" w:color="auto"/>
            <w:right w:val="none" w:sz="0" w:space="0" w:color="auto"/>
          </w:divBdr>
        </w:div>
        <w:div w:id="1823621496">
          <w:marLeft w:val="0"/>
          <w:marRight w:val="0"/>
          <w:marTop w:val="0"/>
          <w:marBottom w:val="0"/>
          <w:divBdr>
            <w:top w:val="none" w:sz="0" w:space="0" w:color="auto"/>
            <w:left w:val="none" w:sz="0" w:space="0" w:color="auto"/>
            <w:bottom w:val="none" w:sz="0" w:space="0" w:color="auto"/>
            <w:right w:val="none" w:sz="0" w:space="0" w:color="auto"/>
          </w:divBdr>
        </w:div>
      </w:divsChild>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49552490">
      <w:bodyDiv w:val="1"/>
      <w:marLeft w:val="0"/>
      <w:marRight w:val="0"/>
      <w:marTop w:val="0"/>
      <w:marBottom w:val="0"/>
      <w:divBdr>
        <w:top w:val="none" w:sz="0" w:space="0" w:color="auto"/>
        <w:left w:val="none" w:sz="0" w:space="0" w:color="auto"/>
        <w:bottom w:val="none" w:sz="0" w:space="0" w:color="auto"/>
        <w:right w:val="none" w:sz="0" w:space="0" w:color="auto"/>
      </w:divBdr>
    </w:div>
    <w:div w:id="650327833">
      <w:bodyDiv w:val="1"/>
      <w:marLeft w:val="0"/>
      <w:marRight w:val="0"/>
      <w:marTop w:val="0"/>
      <w:marBottom w:val="0"/>
      <w:divBdr>
        <w:top w:val="none" w:sz="0" w:space="0" w:color="auto"/>
        <w:left w:val="none" w:sz="0" w:space="0" w:color="auto"/>
        <w:bottom w:val="none" w:sz="0" w:space="0" w:color="auto"/>
        <w:right w:val="none" w:sz="0" w:space="0" w:color="auto"/>
      </w:divBdr>
    </w:div>
    <w:div w:id="6600839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390485">
      <w:bodyDiv w:val="1"/>
      <w:marLeft w:val="0"/>
      <w:marRight w:val="0"/>
      <w:marTop w:val="0"/>
      <w:marBottom w:val="0"/>
      <w:divBdr>
        <w:top w:val="none" w:sz="0" w:space="0" w:color="auto"/>
        <w:left w:val="none" w:sz="0" w:space="0" w:color="auto"/>
        <w:bottom w:val="none" w:sz="0" w:space="0" w:color="auto"/>
        <w:right w:val="none" w:sz="0" w:space="0" w:color="auto"/>
      </w:divBdr>
    </w:div>
    <w:div w:id="68957502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8841547">
      <w:bodyDiv w:val="1"/>
      <w:marLeft w:val="0"/>
      <w:marRight w:val="0"/>
      <w:marTop w:val="0"/>
      <w:marBottom w:val="0"/>
      <w:divBdr>
        <w:top w:val="none" w:sz="0" w:space="0" w:color="auto"/>
        <w:left w:val="none" w:sz="0" w:space="0" w:color="auto"/>
        <w:bottom w:val="none" w:sz="0" w:space="0" w:color="auto"/>
        <w:right w:val="none" w:sz="0" w:space="0" w:color="auto"/>
      </w:divBdr>
    </w:div>
    <w:div w:id="711466378">
      <w:bodyDiv w:val="1"/>
      <w:marLeft w:val="0"/>
      <w:marRight w:val="0"/>
      <w:marTop w:val="0"/>
      <w:marBottom w:val="0"/>
      <w:divBdr>
        <w:top w:val="none" w:sz="0" w:space="0" w:color="auto"/>
        <w:left w:val="none" w:sz="0" w:space="0" w:color="auto"/>
        <w:bottom w:val="none" w:sz="0" w:space="0" w:color="auto"/>
        <w:right w:val="none" w:sz="0" w:space="0" w:color="auto"/>
      </w:divBdr>
    </w:div>
    <w:div w:id="71423608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3281209">
      <w:bodyDiv w:val="1"/>
      <w:marLeft w:val="0"/>
      <w:marRight w:val="0"/>
      <w:marTop w:val="0"/>
      <w:marBottom w:val="0"/>
      <w:divBdr>
        <w:top w:val="none" w:sz="0" w:space="0" w:color="auto"/>
        <w:left w:val="none" w:sz="0" w:space="0" w:color="auto"/>
        <w:bottom w:val="none" w:sz="0" w:space="0" w:color="auto"/>
        <w:right w:val="none" w:sz="0" w:space="0" w:color="auto"/>
      </w:divBdr>
    </w:div>
    <w:div w:id="75944472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1242574">
      <w:bodyDiv w:val="1"/>
      <w:marLeft w:val="0"/>
      <w:marRight w:val="0"/>
      <w:marTop w:val="0"/>
      <w:marBottom w:val="0"/>
      <w:divBdr>
        <w:top w:val="none" w:sz="0" w:space="0" w:color="auto"/>
        <w:left w:val="none" w:sz="0" w:space="0" w:color="auto"/>
        <w:bottom w:val="none" w:sz="0" w:space="0" w:color="auto"/>
        <w:right w:val="none" w:sz="0" w:space="0" w:color="auto"/>
      </w:divBdr>
    </w:div>
    <w:div w:id="776994920">
      <w:bodyDiv w:val="1"/>
      <w:marLeft w:val="0"/>
      <w:marRight w:val="0"/>
      <w:marTop w:val="0"/>
      <w:marBottom w:val="0"/>
      <w:divBdr>
        <w:top w:val="none" w:sz="0" w:space="0" w:color="auto"/>
        <w:left w:val="none" w:sz="0" w:space="0" w:color="auto"/>
        <w:bottom w:val="none" w:sz="0" w:space="0" w:color="auto"/>
        <w:right w:val="none" w:sz="0" w:space="0" w:color="auto"/>
      </w:divBdr>
      <w:divsChild>
        <w:div w:id="279263506">
          <w:marLeft w:val="0"/>
          <w:marRight w:val="0"/>
          <w:marTop w:val="0"/>
          <w:marBottom w:val="0"/>
          <w:divBdr>
            <w:top w:val="none" w:sz="0" w:space="0" w:color="auto"/>
            <w:left w:val="none" w:sz="0" w:space="0" w:color="auto"/>
            <w:bottom w:val="none" w:sz="0" w:space="0" w:color="auto"/>
            <w:right w:val="none" w:sz="0" w:space="0" w:color="auto"/>
          </w:divBdr>
        </w:div>
      </w:divsChild>
    </w:div>
    <w:div w:id="784543484">
      <w:bodyDiv w:val="1"/>
      <w:marLeft w:val="0"/>
      <w:marRight w:val="0"/>
      <w:marTop w:val="0"/>
      <w:marBottom w:val="0"/>
      <w:divBdr>
        <w:top w:val="none" w:sz="0" w:space="0" w:color="auto"/>
        <w:left w:val="none" w:sz="0" w:space="0" w:color="auto"/>
        <w:bottom w:val="none" w:sz="0" w:space="0" w:color="auto"/>
        <w:right w:val="none" w:sz="0" w:space="0" w:color="auto"/>
      </w:divBdr>
    </w:div>
    <w:div w:id="785271084">
      <w:bodyDiv w:val="1"/>
      <w:marLeft w:val="0"/>
      <w:marRight w:val="0"/>
      <w:marTop w:val="0"/>
      <w:marBottom w:val="0"/>
      <w:divBdr>
        <w:top w:val="none" w:sz="0" w:space="0" w:color="auto"/>
        <w:left w:val="none" w:sz="0" w:space="0" w:color="auto"/>
        <w:bottom w:val="none" w:sz="0" w:space="0" w:color="auto"/>
        <w:right w:val="none" w:sz="0" w:space="0" w:color="auto"/>
      </w:divBdr>
    </w:div>
    <w:div w:id="787890093">
      <w:bodyDiv w:val="1"/>
      <w:marLeft w:val="0"/>
      <w:marRight w:val="0"/>
      <w:marTop w:val="0"/>
      <w:marBottom w:val="0"/>
      <w:divBdr>
        <w:top w:val="none" w:sz="0" w:space="0" w:color="auto"/>
        <w:left w:val="none" w:sz="0" w:space="0" w:color="auto"/>
        <w:bottom w:val="none" w:sz="0" w:space="0" w:color="auto"/>
        <w:right w:val="none" w:sz="0" w:space="0" w:color="auto"/>
      </w:divBdr>
    </w:div>
    <w:div w:id="793669938">
      <w:bodyDiv w:val="1"/>
      <w:marLeft w:val="0"/>
      <w:marRight w:val="0"/>
      <w:marTop w:val="0"/>
      <w:marBottom w:val="0"/>
      <w:divBdr>
        <w:top w:val="none" w:sz="0" w:space="0" w:color="auto"/>
        <w:left w:val="none" w:sz="0" w:space="0" w:color="auto"/>
        <w:bottom w:val="none" w:sz="0" w:space="0" w:color="auto"/>
        <w:right w:val="none" w:sz="0" w:space="0" w:color="auto"/>
      </w:divBdr>
    </w:div>
    <w:div w:id="794758622">
      <w:bodyDiv w:val="1"/>
      <w:marLeft w:val="0"/>
      <w:marRight w:val="0"/>
      <w:marTop w:val="0"/>
      <w:marBottom w:val="0"/>
      <w:divBdr>
        <w:top w:val="none" w:sz="0" w:space="0" w:color="auto"/>
        <w:left w:val="none" w:sz="0" w:space="0" w:color="auto"/>
        <w:bottom w:val="none" w:sz="0" w:space="0" w:color="auto"/>
        <w:right w:val="none" w:sz="0" w:space="0" w:color="auto"/>
      </w:divBdr>
    </w:div>
    <w:div w:id="807208241">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9613016">
      <w:bodyDiv w:val="1"/>
      <w:marLeft w:val="0"/>
      <w:marRight w:val="0"/>
      <w:marTop w:val="0"/>
      <w:marBottom w:val="0"/>
      <w:divBdr>
        <w:top w:val="none" w:sz="0" w:space="0" w:color="auto"/>
        <w:left w:val="none" w:sz="0" w:space="0" w:color="auto"/>
        <w:bottom w:val="none" w:sz="0" w:space="0" w:color="auto"/>
        <w:right w:val="none" w:sz="0" w:space="0" w:color="auto"/>
      </w:divBdr>
    </w:div>
    <w:div w:id="820266183">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40698728">
      <w:bodyDiv w:val="1"/>
      <w:marLeft w:val="0"/>
      <w:marRight w:val="0"/>
      <w:marTop w:val="0"/>
      <w:marBottom w:val="0"/>
      <w:divBdr>
        <w:top w:val="none" w:sz="0" w:space="0" w:color="auto"/>
        <w:left w:val="none" w:sz="0" w:space="0" w:color="auto"/>
        <w:bottom w:val="none" w:sz="0" w:space="0" w:color="auto"/>
        <w:right w:val="none" w:sz="0" w:space="0" w:color="auto"/>
      </w:divBdr>
    </w:div>
    <w:div w:id="858667981">
      <w:bodyDiv w:val="1"/>
      <w:marLeft w:val="0"/>
      <w:marRight w:val="0"/>
      <w:marTop w:val="0"/>
      <w:marBottom w:val="0"/>
      <w:divBdr>
        <w:top w:val="none" w:sz="0" w:space="0" w:color="auto"/>
        <w:left w:val="none" w:sz="0" w:space="0" w:color="auto"/>
        <w:bottom w:val="none" w:sz="0" w:space="0" w:color="auto"/>
        <w:right w:val="none" w:sz="0" w:space="0" w:color="auto"/>
      </w:divBdr>
    </w:div>
    <w:div w:id="868181477">
      <w:bodyDiv w:val="1"/>
      <w:marLeft w:val="0"/>
      <w:marRight w:val="0"/>
      <w:marTop w:val="0"/>
      <w:marBottom w:val="0"/>
      <w:divBdr>
        <w:top w:val="none" w:sz="0" w:space="0" w:color="auto"/>
        <w:left w:val="none" w:sz="0" w:space="0" w:color="auto"/>
        <w:bottom w:val="none" w:sz="0" w:space="0" w:color="auto"/>
        <w:right w:val="none" w:sz="0" w:space="0" w:color="auto"/>
      </w:divBdr>
    </w:div>
    <w:div w:id="874123243">
      <w:bodyDiv w:val="1"/>
      <w:marLeft w:val="0"/>
      <w:marRight w:val="0"/>
      <w:marTop w:val="0"/>
      <w:marBottom w:val="0"/>
      <w:divBdr>
        <w:top w:val="none" w:sz="0" w:space="0" w:color="auto"/>
        <w:left w:val="none" w:sz="0" w:space="0" w:color="auto"/>
        <w:bottom w:val="none" w:sz="0" w:space="0" w:color="auto"/>
        <w:right w:val="none" w:sz="0" w:space="0" w:color="auto"/>
      </w:divBdr>
      <w:divsChild>
        <w:div w:id="366611872">
          <w:blockQuote w:val="1"/>
          <w:marLeft w:val="180"/>
          <w:marRight w:val="0"/>
          <w:marTop w:val="0"/>
          <w:marBottom w:val="360"/>
          <w:divBdr>
            <w:top w:val="none" w:sz="0" w:space="0" w:color="auto"/>
            <w:left w:val="none" w:sz="0" w:space="0" w:color="auto"/>
            <w:bottom w:val="none" w:sz="0" w:space="0" w:color="auto"/>
            <w:right w:val="none" w:sz="0" w:space="0" w:color="auto"/>
          </w:divBdr>
        </w:div>
      </w:divsChild>
    </w:div>
    <w:div w:id="875586042">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884338">
      <w:bodyDiv w:val="1"/>
      <w:marLeft w:val="0"/>
      <w:marRight w:val="0"/>
      <w:marTop w:val="0"/>
      <w:marBottom w:val="0"/>
      <w:divBdr>
        <w:top w:val="none" w:sz="0" w:space="0" w:color="auto"/>
        <w:left w:val="none" w:sz="0" w:space="0" w:color="auto"/>
        <w:bottom w:val="none" w:sz="0" w:space="0" w:color="auto"/>
        <w:right w:val="none" w:sz="0" w:space="0" w:color="auto"/>
      </w:divBdr>
    </w:div>
    <w:div w:id="912618082">
      <w:bodyDiv w:val="1"/>
      <w:marLeft w:val="0"/>
      <w:marRight w:val="0"/>
      <w:marTop w:val="0"/>
      <w:marBottom w:val="0"/>
      <w:divBdr>
        <w:top w:val="none" w:sz="0" w:space="0" w:color="auto"/>
        <w:left w:val="none" w:sz="0" w:space="0" w:color="auto"/>
        <w:bottom w:val="none" w:sz="0" w:space="0" w:color="auto"/>
        <w:right w:val="none" w:sz="0" w:space="0" w:color="auto"/>
      </w:divBdr>
    </w:div>
    <w:div w:id="915824840">
      <w:bodyDiv w:val="1"/>
      <w:marLeft w:val="0"/>
      <w:marRight w:val="0"/>
      <w:marTop w:val="0"/>
      <w:marBottom w:val="0"/>
      <w:divBdr>
        <w:top w:val="none" w:sz="0" w:space="0" w:color="auto"/>
        <w:left w:val="none" w:sz="0" w:space="0" w:color="auto"/>
        <w:bottom w:val="none" w:sz="0" w:space="0" w:color="auto"/>
        <w:right w:val="none" w:sz="0" w:space="0" w:color="auto"/>
      </w:divBdr>
      <w:divsChild>
        <w:div w:id="283078580">
          <w:marLeft w:val="0"/>
          <w:marRight w:val="0"/>
          <w:marTop w:val="0"/>
          <w:marBottom w:val="0"/>
          <w:divBdr>
            <w:top w:val="none" w:sz="0" w:space="0" w:color="auto"/>
            <w:left w:val="none" w:sz="0" w:space="0" w:color="auto"/>
            <w:bottom w:val="none" w:sz="0" w:space="0" w:color="auto"/>
            <w:right w:val="none" w:sz="0" w:space="0" w:color="auto"/>
          </w:divBdr>
        </w:div>
      </w:divsChild>
    </w:div>
    <w:div w:id="923144620">
      <w:bodyDiv w:val="1"/>
      <w:marLeft w:val="0"/>
      <w:marRight w:val="0"/>
      <w:marTop w:val="0"/>
      <w:marBottom w:val="0"/>
      <w:divBdr>
        <w:top w:val="none" w:sz="0" w:space="0" w:color="auto"/>
        <w:left w:val="none" w:sz="0" w:space="0" w:color="auto"/>
        <w:bottom w:val="none" w:sz="0" w:space="0" w:color="auto"/>
        <w:right w:val="none" w:sz="0" w:space="0" w:color="auto"/>
      </w:divBdr>
      <w:divsChild>
        <w:div w:id="230428324">
          <w:marLeft w:val="0"/>
          <w:marRight w:val="0"/>
          <w:marTop w:val="0"/>
          <w:marBottom w:val="0"/>
          <w:divBdr>
            <w:top w:val="none" w:sz="0" w:space="0" w:color="auto"/>
            <w:left w:val="none" w:sz="0" w:space="0" w:color="auto"/>
            <w:bottom w:val="none" w:sz="0" w:space="0" w:color="auto"/>
            <w:right w:val="none" w:sz="0" w:space="0" w:color="auto"/>
          </w:divBdr>
        </w:div>
      </w:divsChild>
    </w:div>
    <w:div w:id="924727818">
      <w:bodyDiv w:val="1"/>
      <w:marLeft w:val="0"/>
      <w:marRight w:val="0"/>
      <w:marTop w:val="0"/>
      <w:marBottom w:val="0"/>
      <w:divBdr>
        <w:top w:val="none" w:sz="0" w:space="0" w:color="auto"/>
        <w:left w:val="none" w:sz="0" w:space="0" w:color="auto"/>
        <w:bottom w:val="none" w:sz="0" w:space="0" w:color="auto"/>
        <w:right w:val="none" w:sz="0" w:space="0" w:color="auto"/>
      </w:divBdr>
    </w:div>
    <w:div w:id="924801078">
      <w:bodyDiv w:val="1"/>
      <w:marLeft w:val="0"/>
      <w:marRight w:val="0"/>
      <w:marTop w:val="0"/>
      <w:marBottom w:val="0"/>
      <w:divBdr>
        <w:top w:val="none" w:sz="0" w:space="0" w:color="auto"/>
        <w:left w:val="none" w:sz="0" w:space="0" w:color="auto"/>
        <w:bottom w:val="none" w:sz="0" w:space="0" w:color="auto"/>
        <w:right w:val="none" w:sz="0" w:space="0" w:color="auto"/>
      </w:divBdr>
    </w:div>
    <w:div w:id="934903034">
      <w:bodyDiv w:val="1"/>
      <w:marLeft w:val="0"/>
      <w:marRight w:val="0"/>
      <w:marTop w:val="0"/>
      <w:marBottom w:val="0"/>
      <w:divBdr>
        <w:top w:val="none" w:sz="0" w:space="0" w:color="auto"/>
        <w:left w:val="none" w:sz="0" w:space="0" w:color="auto"/>
        <w:bottom w:val="none" w:sz="0" w:space="0" w:color="auto"/>
        <w:right w:val="none" w:sz="0" w:space="0" w:color="auto"/>
      </w:divBdr>
    </w:div>
    <w:div w:id="946812849">
      <w:bodyDiv w:val="1"/>
      <w:marLeft w:val="0"/>
      <w:marRight w:val="0"/>
      <w:marTop w:val="0"/>
      <w:marBottom w:val="0"/>
      <w:divBdr>
        <w:top w:val="none" w:sz="0" w:space="0" w:color="auto"/>
        <w:left w:val="none" w:sz="0" w:space="0" w:color="auto"/>
        <w:bottom w:val="none" w:sz="0" w:space="0" w:color="auto"/>
        <w:right w:val="none" w:sz="0" w:space="0" w:color="auto"/>
      </w:divBdr>
    </w:div>
    <w:div w:id="949048578">
      <w:bodyDiv w:val="1"/>
      <w:marLeft w:val="0"/>
      <w:marRight w:val="0"/>
      <w:marTop w:val="0"/>
      <w:marBottom w:val="0"/>
      <w:divBdr>
        <w:top w:val="none" w:sz="0" w:space="0" w:color="auto"/>
        <w:left w:val="none" w:sz="0" w:space="0" w:color="auto"/>
        <w:bottom w:val="none" w:sz="0" w:space="0" w:color="auto"/>
        <w:right w:val="none" w:sz="0" w:space="0" w:color="auto"/>
      </w:divBdr>
      <w:divsChild>
        <w:div w:id="54623793">
          <w:marLeft w:val="0"/>
          <w:marRight w:val="0"/>
          <w:marTop w:val="0"/>
          <w:marBottom w:val="0"/>
          <w:divBdr>
            <w:top w:val="none" w:sz="0" w:space="0" w:color="auto"/>
            <w:left w:val="none" w:sz="0" w:space="0" w:color="auto"/>
            <w:bottom w:val="none" w:sz="0" w:space="0" w:color="auto"/>
            <w:right w:val="none" w:sz="0" w:space="0" w:color="auto"/>
          </w:divBdr>
        </w:div>
        <w:div w:id="301808464">
          <w:marLeft w:val="0"/>
          <w:marRight w:val="0"/>
          <w:marTop w:val="0"/>
          <w:marBottom w:val="0"/>
          <w:divBdr>
            <w:top w:val="none" w:sz="0" w:space="0" w:color="auto"/>
            <w:left w:val="none" w:sz="0" w:space="0" w:color="auto"/>
            <w:bottom w:val="none" w:sz="0" w:space="0" w:color="auto"/>
            <w:right w:val="none" w:sz="0" w:space="0" w:color="auto"/>
          </w:divBdr>
        </w:div>
      </w:divsChild>
    </w:div>
    <w:div w:id="954409231">
      <w:bodyDiv w:val="1"/>
      <w:marLeft w:val="0"/>
      <w:marRight w:val="0"/>
      <w:marTop w:val="0"/>
      <w:marBottom w:val="0"/>
      <w:divBdr>
        <w:top w:val="none" w:sz="0" w:space="0" w:color="auto"/>
        <w:left w:val="none" w:sz="0" w:space="0" w:color="auto"/>
        <w:bottom w:val="none" w:sz="0" w:space="0" w:color="auto"/>
        <w:right w:val="none" w:sz="0" w:space="0" w:color="auto"/>
      </w:divBdr>
    </w:div>
    <w:div w:id="955798187">
      <w:bodyDiv w:val="1"/>
      <w:marLeft w:val="0"/>
      <w:marRight w:val="0"/>
      <w:marTop w:val="0"/>
      <w:marBottom w:val="0"/>
      <w:divBdr>
        <w:top w:val="none" w:sz="0" w:space="0" w:color="auto"/>
        <w:left w:val="none" w:sz="0" w:space="0" w:color="auto"/>
        <w:bottom w:val="none" w:sz="0" w:space="0" w:color="auto"/>
        <w:right w:val="none" w:sz="0" w:space="0" w:color="auto"/>
      </w:divBdr>
    </w:div>
    <w:div w:id="956183512">
      <w:bodyDiv w:val="1"/>
      <w:marLeft w:val="0"/>
      <w:marRight w:val="0"/>
      <w:marTop w:val="0"/>
      <w:marBottom w:val="0"/>
      <w:divBdr>
        <w:top w:val="none" w:sz="0" w:space="0" w:color="auto"/>
        <w:left w:val="none" w:sz="0" w:space="0" w:color="auto"/>
        <w:bottom w:val="none" w:sz="0" w:space="0" w:color="auto"/>
        <w:right w:val="none" w:sz="0" w:space="0" w:color="auto"/>
      </w:divBdr>
    </w:div>
    <w:div w:id="958728085">
      <w:bodyDiv w:val="1"/>
      <w:marLeft w:val="0"/>
      <w:marRight w:val="0"/>
      <w:marTop w:val="0"/>
      <w:marBottom w:val="0"/>
      <w:divBdr>
        <w:top w:val="none" w:sz="0" w:space="0" w:color="auto"/>
        <w:left w:val="none" w:sz="0" w:space="0" w:color="auto"/>
        <w:bottom w:val="none" w:sz="0" w:space="0" w:color="auto"/>
        <w:right w:val="none" w:sz="0" w:space="0" w:color="auto"/>
      </w:divBdr>
    </w:div>
    <w:div w:id="959800377">
      <w:bodyDiv w:val="1"/>
      <w:marLeft w:val="0"/>
      <w:marRight w:val="0"/>
      <w:marTop w:val="0"/>
      <w:marBottom w:val="0"/>
      <w:divBdr>
        <w:top w:val="none" w:sz="0" w:space="0" w:color="auto"/>
        <w:left w:val="none" w:sz="0" w:space="0" w:color="auto"/>
        <w:bottom w:val="none" w:sz="0" w:space="0" w:color="auto"/>
        <w:right w:val="none" w:sz="0" w:space="0" w:color="auto"/>
      </w:divBdr>
    </w:div>
    <w:div w:id="964119334">
      <w:bodyDiv w:val="1"/>
      <w:marLeft w:val="0"/>
      <w:marRight w:val="0"/>
      <w:marTop w:val="0"/>
      <w:marBottom w:val="0"/>
      <w:divBdr>
        <w:top w:val="none" w:sz="0" w:space="0" w:color="auto"/>
        <w:left w:val="none" w:sz="0" w:space="0" w:color="auto"/>
        <w:bottom w:val="none" w:sz="0" w:space="0" w:color="auto"/>
        <w:right w:val="none" w:sz="0" w:space="0" w:color="auto"/>
      </w:divBdr>
    </w:div>
    <w:div w:id="966936184">
      <w:bodyDiv w:val="1"/>
      <w:marLeft w:val="0"/>
      <w:marRight w:val="0"/>
      <w:marTop w:val="0"/>
      <w:marBottom w:val="0"/>
      <w:divBdr>
        <w:top w:val="none" w:sz="0" w:space="0" w:color="auto"/>
        <w:left w:val="none" w:sz="0" w:space="0" w:color="auto"/>
        <w:bottom w:val="none" w:sz="0" w:space="0" w:color="auto"/>
        <w:right w:val="none" w:sz="0" w:space="0" w:color="auto"/>
      </w:divBdr>
    </w:div>
    <w:div w:id="967315415">
      <w:bodyDiv w:val="1"/>
      <w:marLeft w:val="0"/>
      <w:marRight w:val="0"/>
      <w:marTop w:val="0"/>
      <w:marBottom w:val="0"/>
      <w:divBdr>
        <w:top w:val="none" w:sz="0" w:space="0" w:color="auto"/>
        <w:left w:val="none" w:sz="0" w:space="0" w:color="auto"/>
        <w:bottom w:val="none" w:sz="0" w:space="0" w:color="auto"/>
        <w:right w:val="none" w:sz="0" w:space="0" w:color="auto"/>
      </w:divBdr>
    </w:div>
    <w:div w:id="982739705">
      <w:bodyDiv w:val="1"/>
      <w:marLeft w:val="0"/>
      <w:marRight w:val="0"/>
      <w:marTop w:val="0"/>
      <w:marBottom w:val="0"/>
      <w:divBdr>
        <w:top w:val="none" w:sz="0" w:space="0" w:color="auto"/>
        <w:left w:val="none" w:sz="0" w:space="0" w:color="auto"/>
        <w:bottom w:val="none" w:sz="0" w:space="0" w:color="auto"/>
        <w:right w:val="none" w:sz="0" w:space="0" w:color="auto"/>
      </w:divBdr>
    </w:div>
    <w:div w:id="995037057">
      <w:bodyDiv w:val="1"/>
      <w:marLeft w:val="0"/>
      <w:marRight w:val="0"/>
      <w:marTop w:val="0"/>
      <w:marBottom w:val="0"/>
      <w:divBdr>
        <w:top w:val="none" w:sz="0" w:space="0" w:color="auto"/>
        <w:left w:val="none" w:sz="0" w:space="0" w:color="auto"/>
        <w:bottom w:val="none" w:sz="0" w:space="0" w:color="auto"/>
        <w:right w:val="none" w:sz="0" w:space="0" w:color="auto"/>
      </w:divBdr>
      <w:divsChild>
        <w:div w:id="433020773">
          <w:marLeft w:val="0"/>
          <w:marRight w:val="0"/>
          <w:marTop w:val="0"/>
          <w:marBottom w:val="0"/>
          <w:divBdr>
            <w:top w:val="none" w:sz="0" w:space="0" w:color="auto"/>
            <w:left w:val="none" w:sz="0" w:space="0" w:color="auto"/>
            <w:bottom w:val="none" w:sz="0" w:space="0" w:color="auto"/>
            <w:right w:val="none" w:sz="0" w:space="0" w:color="auto"/>
          </w:divBdr>
          <w:divsChild>
            <w:div w:id="2118018649">
              <w:marLeft w:val="540"/>
              <w:marRight w:val="540"/>
              <w:marTop w:val="0"/>
              <w:marBottom w:val="0"/>
              <w:divBdr>
                <w:top w:val="none" w:sz="0" w:space="0" w:color="auto"/>
                <w:left w:val="none" w:sz="0" w:space="0" w:color="auto"/>
                <w:bottom w:val="none" w:sz="0" w:space="0" w:color="auto"/>
                <w:right w:val="none" w:sz="0" w:space="0" w:color="auto"/>
              </w:divBdr>
              <w:divsChild>
                <w:div w:id="1650330992">
                  <w:marLeft w:val="0"/>
                  <w:marRight w:val="0"/>
                  <w:marTop w:val="0"/>
                  <w:marBottom w:val="0"/>
                  <w:divBdr>
                    <w:top w:val="none" w:sz="0" w:space="0" w:color="auto"/>
                    <w:left w:val="none" w:sz="0" w:space="0" w:color="auto"/>
                    <w:bottom w:val="none" w:sz="0" w:space="0" w:color="auto"/>
                    <w:right w:val="none" w:sz="0" w:space="0" w:color="auto"/>
                  </w:divBdr>
                  <w:divsChild>
                    <w:div w:id="636106448">
                      <w:marLeft w:val="0"/>
                      <w:marRight w:val="0"/>
                      <w:marTop w:val="0"/>
                      <w:marBottom w:val="0"/>
                      <w:divBdr>
                        <w:top w:val="none" w:sz="0" w:space="0" w:color="auto"/>
                        <w:left w:val="none" w:sz="0" w:space="0" w:color="auto"/>
                        <w:bottom w:val="none" w:sz="0" w:space="0" w:color="auto"/>
                        <w:right w:val="none" w:sz="0" w:space="0" w:color="auto"/>
                      </w:divBdr>
                      <w:divsChild>
                        <w:div w:id="1443724374">
                          <w:marLeft w:val="0"/>
                          <w:marRight w:val="0"/>
                          <w:marTop w:val="0"/>
                          <w:marBottom w:val="0"/>
                          <w:divBdr>
                            <w:top w:val="none" w:sz="0" w:space="0" w:color="auto"/>
                            <w:left w:val="none" w:sz="0" w:space="0" w:color="auto"/>
                            <w:bottom w:val="none" w:sz="0" w:space="0" w:color="auto"/>
                            <w:right w:val="none" w:sz="0" w:space="0" w:color="auto"/>
                          </w:divBdr>
                          <w:divsChild>
                            <w:div w:id="1894846994">
                              <w:marLeft w:val="0"/>
                              <w:marRight w:val="0"/>
                              <w:marTop w:val="0"/>
                              <w:marBottom w:val="0"/>
                              <w:divBdr>
                                <w:top w:val="none" w:sz="0" w:space="0" w:color="auto"/>
                                <w:left w:val="none" w:sz="0" w:space="0" w:color="auto"/>
                                <w:bottom w:val="none" w:sz="0" w:space="0" w:color="auto"/>
                                <w:right w:val="none" w:sz="0" w:space="0" w:color="auto"/>
                              </w:divBdr>
                              <w:divsChild>
                                <w:div w:id="1028605630">
                                  <w:marLeft w:val="0"/>
                                  <w:marRight w:val="0"/>
                                  <w:marTop w:val="0"/>
                                  <w:marBottom w:val="0"/>
                                  <w:divBdr>
                                    <w:top w:val="none" w:sz="0" w:space="0" w:color="auto"/>
                                    <w:left w:val="none" w:sz="0" w:space="0" w:color="auto"/>
                                    <w:bottom w:val="none" w:sz="0" w:space="0" w:color="auto"/>
                                    <w:right w:val="none" w:sz="0" w:space="0" w:color="auto"/>
                                  </w:divBdr>
                                </w:div>
                                <w:div w:id="1423993056">
                                  <w:marLeft w:val="0"/>
                                  <w:marRight w:val="0"/>
                                  <w:marTop w:val="225"/>
                                  <w:marBottom w:val="0"/>
                                  <w:divBdr>
                                    <w:top w:val="none" w:sz="0" w:space="0" w:color="auto"/>
                                    <w:left w:val="none" w:sz="0" w:space="0" w:color="auto"/>
                                    <w:bottom w:val="none" w:sz="0" w:space="0" w:color="auto"/>
                                    <w:right w:val="none" w:sz="0" w:space="0" w:color="auto"/>
                                  </w:divBdr>
                                  <w:divsChild>
                                    <w:div w:id="204872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871">
          <w:marLeft w:val="0"/>
          <w:marRight w:val="0"/>
          <w:marTop w:val="0"/>
          <w:marBottom w:val="0"/>
          <w:divBdr>
            <w:top w:val="none" w:sz="0" w:space="0" w:color="auto"/>
            <w:left w:val="none" w:sz="0" w:space="0" w:color="auto"/>
            <w:bottom w:val="none" w:sz="0" w:space="0" w:color="auto"/>
            <w:right w:val="none" w:sz="0" w:space="0" w:color="auto"/>
          </w:divBdr>
          <w:divsChild>
            <w:div w:id="370887493">
              <w:marLeft w:val="0"/>
              <w:marRight w:val="0"/>
              <w:marTop w:val="0"/>
              <w:marBottom w:val="0"/>
              <w:divBdr>
                <w:top w:val="none" w:sz="0" w:space="0" w:color="auto"/>
                <w:left w:val="none" w:sz="0" w:space="0" w:color="auto"/>
                <w:bottom w:val="none" w:sz="0" w:space="0" w:color="auto"/>
                <w:right w:val="none" w:sz="0" w:space="0" w:color="auto"/>
              </w:divBdr>
              <w:divsChild>
                <w:div w:id="1247886454">
                  <w:marLeft w:val="0"/>
                  <w:marRight w:val="0"/>
                  <w:marTop w:val="0"/>
                  <w:marBottom w:val="0"/>
                  <w:divBdr>
                    <w:top w:val="none" w:sz="0" w:space="0" w:color="auto"/>
                    <w:left w:val="none" w:sz="0" w:space="0" w:color="auto"/>
                    <w:bottom w:val="none" w:sz="0" w:space="0" w:color="auto"/>
                    <w:right w:val="none" w:sz="0" w:space="0" w:color="auto"/>
                  </w:divBdr>
                  <w:divsChild>
                    <w:div w:id="1716350198">
                      <w:marLeft w:val="0"/>
                      <w:marRight w:val="0"/>
                      <w:marTop w:val="0"/>
                      <w:marBottom w:val="0"/>
                      <w:divBdr>
                        <w:top w:val="none" w:sz="0" w:space="0" w:color="auto"/>
                        <w:left w:val="none" w:sz="0" w:space="0" w:color="auto"/>
                        <w:bottom w:val="none" w:sz="0" w:space="0" w:color="auto"/>
                        <w:right w:val="none" w:sz="0" w:space="0" w:color="auto"/>
                      </w:divBdr>
                      <w:divsChild>
                        <w:div w:id="1380471052">
                          <w:marLeft w:val="0"/>
                          <w:marRight w:val="0"/>
                          <w:marTop w:val="0"/>
                          <w:marBottom w:val="0"/>
                          <w:divBdr>
                            <w:top w:val="none" w:sz="0" w:space="0" w:color="auto"/>
                            <w:left w:val="none" w:sz="0" w:space="0" w:color="auto"/>
                            <w:bottom w:val="none" w:sz="0" w:space="0" w:color="auto"/>
                            <w:right w:val="none" w:sz="0" w:space="0" w:color="auto"/>
                          </w:divBdr>
                          <w:divsChild>
                            <w:div w:id="829833436">
                              <w:marLeft w:val="0"/>
                              <w:marRight w:val="0"/>
                              <w:marTop w:val="0"/>
                              <w:marBottom w:val="0"/>
                              <w:divBdr>
                                <w:top w:val="none" w:sz="0" w:space="0" w:color="auto"/>
                                <w:left w:val="none" w:sz="0" w:space="0" w:color="auto"/>
                                <w:bottom w:val="none" w:sz="0" w:space="0" w:color="auto"/>
                                <w:right w:val="none" w:sz="0" w:space="0" w:color="auto"/>
                              </w:divBdr>
                              <w:divsChild>
                                <w:div w:id="1925871656">
                                  <w:marLeft w:val="0"/>
                                  <w:marRight w:val="0"/>
                                  <w:marTop w:val="0"/>
                                  <w:marBottom w:val="0"/>
                                  <w:divBdr>
                                    <w:top w:val="none" w:sz="0" w:space="0" w:color="auto"/>
                                    <w:left w:val="none" w:sz="0" w:space="0" w:color="auto"/>
                                    <w:bottom w:val="none" w:sz="0" w:space="0" w:color="auto"/>
                                    <w:right w:val="none" w:sz="0" w:space="0" w:color="auto"/>
                                  </w:divBdr>
                                  <w:divsChild>
                                    <w:div w:id="1017930638">
                                      <w:marLeft w:val="0"/>
                                      <w:marRight w:val="0"/>
                                      <w:marTop w:val="0"/>
                                      <w:marBottom w:val="0"/>
                                      <w:divBdr>
                                        <w:top w:val="none" w:sz="0" w:space="0" w:color="auto"/>
                                        <w:left w:val="none" w:sz="0" w:space="0" w:color="auto"/>
                                        <w:bottom w:val="none" w:sz="0" w:space="0" w:color="auto"/>
                                        <w:right w:val="none" w:sz="0" w:space="0" w:color="auto"/>
                                      </w:divBdr>
                                      <w:divsChild>
                                        <w:div w:id="1454865768">
                                          <w:marLeft w:val="0"/>
                                          <w:marRight w:val="0"/>
                                          <w:marTop w:val="0"/>
                                          <w:marBottom w:val="0"/>
                                          <w:divBdr>
                                            <w:top w:val="none" w:sz="0" w:space="0" w:color="auto"/>
                                            <w:left w:val="none" w:sz="0" w:space="0" w:color="auto"/>
                                            <w:bottom w:val="none" w:sz="0" w:space="0" w:color="auto"/>
                                            <w:right w:val="none" w:sz="0" w:space="0" w:color="auto"/>
                                          </w:divBdr>
                                          <w:divsChild>
                                            <w:div w:id="1768497697">
                                              <w:marLeft w:val="540"/>
                                              <w:marRight w:val="540"/>
                                              <w:marTop w:val="0"/>
                                              <w:marBottom w:val="0"/>
                                              <w:divBdr>
                                                <w:top w:val="none" w:sz="0" w:space="0" w:color="auto"/>
                                                <w:left w:val="none" w:sz="0" w:space="0" w:color="auto"/>
                                                <w:bottom w:val="none" w:sz="0" w:space="0" w:color="auto"/>
                                                <w:right w:val="none" w:sz="0" w:space="0" w:color="auto"/>
                                              </w:divBdr>
                                              <w:divsChild>
                                                <w:div w:id="1067151003">
                                                  <w:marLeft w:val="0"/>
                                                  <w:marRight w:val="0"/>
                                                  <w:marTop w:val="0"/>
                                                  <w:marBottom w:val="0"/>
                                                  <w:divBdr>
                                                    <w:top w:val="none" w:sz="0" w:space="0" w:color="auto"/>
                                                    <w:left w:val="none" w:sz="0" w:space="0" w:color="auto"/>
                                                    <w:bottom w:val="none" w:sz="0" w:space="0" w:color="auto"/>
                                                    <w:right w:val="none" w:sz="0" w:space="0" w:color="auto"/>
                                                  </w:divBdr>
                                                  <w:divsChild>
                                                    <w:div w:id="19115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168381">
      <w:bodyDiv w:val="1"/>
      <w:marLeft w:val="0"/>
      <w:marRight w:val="0"/>
      <w:marTop w:val="0"/>
      <w:marBottom w:val="0"/>
      <w:divBdr>
        <w:top w:val="none" w:sz="0" w:space="0" w:color="auto"/>
        <w:left w:val="none" w:sz="0" w:space="0" w:color="auto"/>
        <w:bottom w:val="none" w:sz="0" w:space="0" w:color="auto"/>
        <w:right w:val="none" w:sz="0" w:space="0" w:color="auto"/>
      </w:divBdr>
    </w:div>
    <w:div w:id="105488758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1147934">
      <w:bodyDiv w:val="1"/>
      <w:marLeft w:val="0"/>
      <w:marRight w:val="0"/>
      <w:marTop w:val="0"/>
      <w:marBottom w:val="0"/>
      <w:divBdr>
        <w:top w:val="none" w:sz="0" w:space="0" w:color="auto"/>
        <w:left w:val="none" w:sz="0" w:space="0" w:color="auto"/>
        <w:bottom w:val="none" w:sz="0" w:space="0" w:color="auto"/>
        <w:right w:val="none" w:sz="0" w:space="0" w:color="auto"/>
      </w:divBdr>
    </w:div>
    <w:div w:id="1082339644">
      <w:bodyDiv w:val="1"/>
      <w:marLeft w:val="0"/>
      <w:marRight w:val="0"/>
      <w:marTop w:val="0"/>
      <w:marBottom w:val="0"/>
      <w:divBdr>
        <w:top w:val="none" w:sz="0" w:space="0" w:color="auto"/>
        <w:left w:val="none" w:sz="0" w:space="0" w:color="auto"/>
        <w:bottom w:val="none" w:sz="0" w:space="0" w:color="auto"/>
        <w:right w:val="none" w:sz="0" w:space="0" w:color="auto"/>
      </w:divBdr>
    </w:div>
    <w:div w:id="1082531405">
      <w:bodyDiv w:val="1"/>
      <w:marLeft w:val="0"/>
      <w:marRight w:val="0"/>
      <w:marTop w:val="0"/>
      <w:marBottom w:val="0"/>
      <w:divBdr>
        <w:top w:val="none" w:sz="0" w:space="0" w:color="auto"/>
        <w:left w:val="none" w:sz="0" w:space="0" w:color="auto"/>
        <w:bottom w:val="none" w:sz="0" w:space="0" w:color="auto"/>
        <w:right w:val="none" w:sz="0" w:space="0" w:color="auto"/>
      </w:divBdr>
    </w:div>
    <w:div w:id="1083454823">
      <w:bodyDiv w:val="1"/>
      <w:marLeft w:val="0"/>
      <w:marRight w:val="0"/>
      <w:marTop w:val="0"/>
      <w:marBottom w:val="0"/>
      <w:divBdr>
        <w:top w:val="none" w:sz="0" w:space="0" w:color="auto"/>
        <w:left w:val="none" w:sz="0" w:space="0" w:color="auto"/>
        <w:bottom w:val="none" w:sz="0" w:space="0" w:color="auto"/>
        <w:right w:val="none" w:sz="0" w:space="0" w:color="auto"/>
      </w:divBdr>
    </w:div>
    <w:div w:id="1090782938">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951510">
      <w:bodyDiv w:val="1"/>
      <w:marLeft w:val="0"/>
      <w:marRight w:val="0"/>
      <w:marTop w:val="0"/>
      <w:marBottom w:val="0"/>
      <w:divBdr>
        <w:top w:val="none" w:sz="0" w:space="0" w:color="auto"/>
        <w:left w:val="none" w:sz="0" w:space="0" w:color="auto"/>
        <w:bottom w:val="none" w:sz="0" w:space="0" w:color="auto"/>
        <w:right w:val="none" w:sz="0" w:space="0" w:color="auto"/>
      </w:divBdr>
    </w:div>
    <w:div w:id="1133717585">
      <w:bodyDiv w:val="1"/>
      <w:marLeft w:val="0"/>
      <w:marRight w:val="0"/>
      <w:marTop w:val="0"/>
      <w:marBottom w:val="0"/>
      <w:divBdr>
        <w:top w:val="none" w:sz="0" w:space="0" w:color="auto"/>
        <w:left w:val="none" w:sz="0" w:space="0" w:color="auto"/>
        <w:bottom w:val="none" w:sz="0" w:space="0" w:color="auto"/>
        <w:right w:val="none" w:sz="0" w:space="0" w:color="auto"/>
      </w:divBdr>
    </w:div>
    <w:div w:id="1134954184">
      <w:bodyDiv w:val="1"/>
      <w:marLeft w:val="0"/>
      <w:marRight w:val="0"/>
      <w:marTop w:val="0"/>
      <w:marBottom w:val="0"/>
      <w:divBdr>
        <w:top w:val="none" w:sz="0" w:space="0" w:color="auto"/>
        <w:left w:val="none" w:sz="0" w:space="0" w:color="auto"/>
        <w:bottom w:val="none" w:sz="0" w:space="0" w:color="auto"/>
        <w:right w:val="none" w:sz="0" w:space="0" w:color="auto"/>
      </w:divBdr>
    </w:div>
    <w:div w:id="1147628600">
      <w:bodyDiv w:val="1"/>
      <w:marLeft w:val="0"/>
      <w:marRight w:val="0"/>
      <w:marTop w:val="0"/>
      <w:marBottom w:val="0"/>
      <w:divBdr>
        <w:top w:val="none" w:sz="0" w:space="0" w:color="auto"/>
        <w:left w:val="none" w:sz="0" w:space="0" w:color="auto"/>
        <w:bottom w:val="none" w:sz="0" w:space="0" w:color="auto"/>
        <w:right w:val="none" w:sz="0" w:space="0" w:color="auto"/>
      </w:divBdr>
    </w:div>
    <w:div w:id="1152524252">
      <w:bodyDiv w:val="1"/>
      <w:marLeft w:val="0"/>
      <w:marRight w:val="0"/>
      <w:marTop w:val="0"/>
      <w:marBottom w:val="0"/>
      <w:divBdr>
        <w:top w:val="none" w:sz="0" w:space="0" w:color="auto"/>
        <w:left w:val="none" w:sz="0" w:space="0" w:color="auto"/>
        <w:bottom w:val="none" w:sz="0" w:space="0" w:color="auto"/>
        <w:right w:val="none" w:sz="0" w:space="0" w:color="auto"/>
      </w:divBdr>
    </w:div>
    <w:div w:id="1156339119">
      <w:bodyDiv w:val="1"/>
      <w:marLeft w:val="0"/>
      <w:marRight w:val="0"/>
      <w:marTop w:val="0"/>
      <w:marBottom w:val="0"/>
      <w:divBdr>
        <w:top w:val="none" w:sz="0" w:space="0" w:color="auto"/>
        <w:left w:val="none" w:sz="0" w:space="0" w:color="auto"/>
        <w:bottom w:val="none" w:sz="0" w:space="0" w:color="auto"/>
        <w:right w:val="none" w:sz="0" w:space="0" w:color="auto"/>
      </w:divBdr>
    </w:div>
    <w:div w:id="1187988876">
      <w:bodyDiv w:val="1"/>
      <w:marLeft w:val="0"/>
      <w:marRight w:val="0"/>
      <w:marTop w:val="0"/>
      <w:marBottom w:val="0"/>
      <w:divBdr>
        <w:top w:val="none" w:sz="0" w:space="0" w:color="auto"/>
        <w:left w:val="none" w:sz="0" w:space="0" w:color="auto"/>
        <w:bottom w:val="none" w:sz="0" w:space="0" w:color="auto"/>
        <w:right w:val="none" w:sz="0" w:space="0" w:color="auto"/>
      </w:divBdr>
      <w:divsChild>
        <w:div w:id="350843558">
          <w:marLeft w:val="0"/>
          <w:marRight w:val="0"/>
          <w:marTop w:val="0"/>
          <w:marBottom w:val="0"/>
          <w:divBdr>
            <w:top w:val="none" w:sz="0" w:space="0" w:color="auto"/>
            <w:left w:val="none" w:sz="0" w:space="0" w:color="auto"/>
            <w:bottom w:val="none" w:sz="0" w:space="0" w:color="auto"/>
            <w:right w:val="none" w:sz="0" w:space="0" w:color="auto"/>
          </w:divBdr>
        </w:div>
        <w:div w:id="363020445">
          <w:marLeft w:val="0"/>
          <w:marRight w:val="0"/>
          <w:marTop w:val="0"/>
          <w:marBottom w:val="0"/>
          <w:divBdr>
            <w:top w:val="none" w:sz="0" w:space="0" w:color="auto"/>
            <w:left w:val="none" w:sz="0" w:space="0" w:color="auto"/>
            <w:bottom w:val="none" w:sz="0" w:space="0" w:color="auto"/>
            <w:right w:val="none" w:sz="0" w:space="0" w:color="auto"/>
          </w:divBdr>
        </w:div>
        <w:div w:id="378436222">
          <w:marLeft w:val="0"/>
          <w:marRight w:val="0"/>
          <w:marTop w:val="0"/>
          <w:marBottom w:val="0"/>
          <w:divBdr>
            <w:top w:val="none" w:sz="0" w:space="0" w:color="auto"/>
            <w:left w:val="none" w:sz="0" w:space="0" w:color="auto"/>
            <w:bottom w:val="none" w:sz="0" w:space="0" w:color="auto"/>
            <w:right w:val="none" w:sz="0" w:space="0" w:color="auto"/>
          </w:divBdr>
        </w:div>
        <w:div w:id="553199420">
          <w:marLeft w:val="0"/>
          <w:marRight w:val="0"/>
          <w:marTop w:val="0"/>
          <w:marBottom w:val="0"/>
          <w:divBdr>
            <w:top w:val="none" w:sz="0" w:space="0" w:color="auto"/>
            <w:left w:val="none" w:sz="0" w:space="0" w:color="auto"/>
            <w:bottom w:val="none" w:sz="0" w:space="0" w:color="auto"/>
            <w:right w:val="none" w:sz="0" w:space="0" w:color="auto"/>
          </w:divBdr>
        </w:div>
        <w:div w:id="1166941126">
          <w:marLeft w:val="0"/>
          <w:marRight w:val="0"/>
          <w:marTop w:val="0"/>
          <w:marBottom w:val="0"/>
          <w:divBdr>
            <w:top w:val="none" w:sz="0" w:space="0" w:color="auto"/>
            <w:left w:val="none" w:sz="0" w:space="0" w:color="auto"/>
            <w:bottom w:val="none" w:sz="0" w:space="0" w:color="auto"/>
            <w:right w:val="none" w:sz="0" w:space="0" w:color="auto"/>
          </w:divBdr>
        </w:div>
        <w:div w:id="1659190963">
          <w:marLeft w:val="0"/>
          <w:marRight w:val="0"/>
          <w:marTop w:val="0"/>
          <w:marBottom w:val="0"/>
          <w:divBdr>
            <w:top w:val="none" w:sz="0" w:space="0" w:color="auto"/>
            <w:left w:val="none" w:sz="0" w:space="0" w:color="auto"/>
            <w:bottom w:val="none" w:sz="0" w:space="0" w:color="auto"/>
            <w:right w:val="none" w:sz="0" w:space="0" w:color="auto"/>
          </w:divBdr>
        </w:div>
        <w:div w:id="1775400530">
          <w:marLeft w:val="0"/>
          <w:marRight w:val="0"/>
          <w:marTop w:val="0"/>
          <w:marBottom w:val="0"/>
          <w:divBdr>
            <w:top w:val="none" w:sz="0" w:space="0" w:color="auto"/>
            <w:left w:val="none" w:sz="0" w:space="0" w:color="auto"/>
            <w:bottom w:val="none" w:sz="0" w:space="0" w:color="auto"/>
            <w:right w:val="none" w:sz="0" w:space="0" w:color="auto"/>
          </w:divBdr>
        </w:div>
        <w:div w:id="1804153343">
          <w:marLeft w:val="0"/>
          <w:marRight w:val="0"/>
          <w:marTop w:val="0"/>
          <w:marBottom w:val="0"/>
          <w:divBdr>
            <w:top w:val="none" w:sz="0" w:space="0" w:color="auto"/>
            <w:left w:val="none" w:sz="0" w:space="0" w:color="auto"/>
            <w:bottom w:val="none" w:sz="0" w:space="0" w:color="auto"/>
            <w:right w:val="none" w:sz="0" w:space="0" w:color="auto"/>
          </w:divBdr>
        </w:div>
        <w:div w:id="1820465284">
          <w:marLeft w:val="0"/>
          <w:marRight w:val="0"/>
          <w:marTop w:val="0"/>
          <w:marBottom w:val="0"/>
          <w:divBdr>
            <w:top w:val="none" w:sz="0" w:space="0" w:color="auto"/>
            <w:left w:val="none" w:sz="0" w:space="0" w:color="auto"/>
            <w:bottom w:val="none" w:sz="0" w:space="0" w:color="auto"/>
            <w:right w:val="none" w:sz="0" w:space="0" w:color="auto"/>
          </w:divBdr>
        </w:div>
        <w:div w:id="2049835721">
          <w:marLeft w:val="0"/>
          <w:marRight w:val="0"/>
          <w:marTop w:val="0"/>
          <w:marBottom w:val="0"/>
          <w:divBdr>
            <w:top w:val="none" w:sz="0" w:space="0" w:color="auto"/>
            <w:left w:val="none" w:sz="0" w:space="0" w:color="auto"/>
            <w:bottom w:val="none" w:sz="0" w:space="0" w:color="auto"/>
            <w:right w:val="none" w:sz="0" w:space="0" w:color="auto"/>
          </w:divBdr>
        </w:div>
        <w:div w:id="2063868120">
          <w:marLeft w:val="0"/>
          <w:marRight w:val="0"/>
          <w:marTop w:val="0"/>
          <w:marBottom w:val="0"/>
          <w:divBdr>
            <w:top w:val="none" w:sz="0" w:space="0" w:color="auto"/>
            <w:left w:val="none" w:sz="0" w:space="0" w:color="auto"/>
            <w:bottom w:val="none" w:sz="0" w:space="0" w:color="auto"/>
            <w:right w:val="none" w:sz="0" w:space="0" w:color="auto"/>
          </w:divBdr>
        </w:div>
      </w:divsChild>
    </w:div>
    <w:div w:id="119368647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17934516">
      <w:bodyDiv w:val="1"/>
      <w:marLeft w:val="0"/>
      <w:marRight w:val="0"/>
      <w:marTop w:val="0"/>
      <w:marBottom w:val="0"/>
      <w:divBdr>
        <w:top w:val="none" w:sz="0" w:space="0" w:color="auto"/>
        <w:left w:val="none" w:sz="0" w:space="0" w:color="auto"/>
        <w:bottom w:val="none" w:sz="0" w:space="0" w:color="auto"/>
        <w:right w:val="none" w:sz="0" w:space="0" w:color="auto"/>
      </w:divBdr>
    </w:div>
    <w:div w:id="1231960751">
      <w:bodyDiv w:val="1"/>
      <w:marLeft w:val="0"/>
      <w:marRight w:val="0"/>
      <w:marTop w:val="0"/>
      <w:marBottom w:val="0"/>
      <w:divBdr>
        <w:top w:val="none" w:sz="0" w:space="0" w:color="auto"/>
        <w:left w:val="none" w:sz="0" w:space="0" w:color="auto"/>
        <w:bottom w:val="none" w:sz="0" w:space="0" w:color="auto"/>
        <w:right w:val="none" w:sz="0" w:space="0" w:color="auto"/>
      </w:divBdr>
      <w:divsChild>
        <w:div w:id="1234465186">
          <w:marLeft w:val="0"/>
          <w:marRight w:val="0"/>
          <w:marTop w:val="0"/>
          <w:marBottom w:val="0"/>
          <w:divBdr>
            <w:top w:val="none" w:sz="0" w:space="0" w:color="auto"/>
            <w:left w:val="none" w:sz="0" w:space="0" w:color="auto"/>
            <w:bottom w:val="none" w:sz="0" w:space="0" w:color="auto"/>
            <w:right w:val="none" w:sz="0" w:space="0" w:color="auto"/>
          </w:divBdr>
        </w:div>
        <w:div w:id="1677269216">
          <w:marLeft w:val="1298"/>
          <w:marRight w:val="0"/>
          <w:marTop w:val="0"/>
          <w:marBottom w:val="0"/>
          <w:divBdr>
            <w:top w:val="none" w:sz="0" w:space="0" w:color="auto"/>
            <w:left w:val="none" w:sz="0" w:space="0" w:color="auto"/>
            <w:bottom w:val="none" w:sz="0" w:space="0" w:color="auto"/>
            <w:right w:val="none" w:sz="0" w:space="0" w:color="auto"/>
          </w:divBdr>
          <w:divsChild>
            <w:div w:id="1234507089">
              <w:marLeft w:val="0"/>
              <w:marRight w:val="0"/>
              <w:marTop w:val="0"/>
              <w:marBottom w:val="0"/>
              <w:divBdr>
                <w:top w:val="none" w:sz="0" w:space="0" w:color="auto"/>
                <w:left w:val="none" w:sz="0" w:space="0" w:color="auto"/>
                <w:bottom w:val="none" w:sz="0" w:space="0" w:color="auto"/>
                <w:right w:val="none" w:sz="0" w:space="0" w:color="auto"/>
              </w:divBdr>
            </w:div>
          </w:divsChild>
        </w:div>
        <w:div w:id="1927614724">
          <w:marLeft w:val="0"/>
          <w:marRight w:val="0"/>
          <w:marTop w:val="0"/>
          <w:marBottom w:val="0"/>
          <w:divBdr>
            <w:top w:val="none" w:sz="0" w:space="0" w:color="auto"/>
            <w:left w:val="none" w:sz="0" w:space="0" w:color="auto"/>
            <w:bottom w:val="none" w:sz="0" w:space="0" w:color="auto"/>
            <w:right w:val="none" w:sz="0" w:space="0" w:color="auto"/>
          </w:divBdr>
        </w:div>
      </w:divsChild>
    </w:div>
    <w:div w:id="1250575197">
      <w:bodyDiv w:val="1"/>
      <w:marLeft w:val="0"/>
      <w:marRight w:val="0"/>
      <w:marTop w:val="0"/>
      <w:marBottom w:val="0"/>
      <w:divBdr>
        <w:top w:val="none" w:sz="0" w:space="0" w:color="auto"/>
        <w:left w:val="none" w:sz="0" w:space="0" w:color="auto"/>
        <w:bottom w:val="none" w:sz="0" w:space="0" w:color="auto"/>
        <w:right w:val="none" w:sz="0" w:space="0" w:color="auto"/>
      </w:divBdr>
    </w:div>
    <w:div w:id="1254699834">
      <w:bodyDiv w:val="1"/>
      <w:marLeft w:val="0"/>
      <w:marRight w:val="0"/>
      <w:marTop w:val="0"/>
      <w:marBottom w:val="0"/>
      <w:divBdr>
        <w:top w:val="none" w:sz="0" w:space="0" w:color="auto"/>
        <w:left w:val="none" w:sz="0" w:space="0" w:color="auto"/>
        <w:bottom w:val="none" w:sz="0" w:space="0" w:color="auto"/>
        <w:right w:val="none" w:sz="0" w:space="0" w:color="auto"/>
      </w:divBdr>
    </w:div>
    <w:div w:id="1259873537">
      <w:bodyDiv w:val="1"/>
      <w:marLeft w:val="0"/>
      <w:marRight w:val="0"/>
      <w:marTop w:val="0"/>
      <w:marBottom w:val="0"/>
      <w:divBdr>
        <w:top w:val="none" w:sz="0" w:space="0" w:color="auto"/>
        <w:left w:val="none" w:sz="0" w:space="0" w:color="auto"/>
        <w:bottom w:val="none" w:sz="0" w:space="0" w:color="auto"/>
        <w:right w:val="none" w:sz="0" w:space="0" w:color="auto"/>
      </w:divBdr>
    </w:div>
    <w:div w:id="1266301694">
      <w:bodyDiv w:val="1"/>
      <w:marLeft w:val="0"/>
      <w:marRight w:val="0"/>
      <w:marTop w:val="0"/>
      <w:marBottom w:val="0"/>
      <w:divBdr>
        <w:top w:val="none" w:sz="0" w:space="0" w:color="auto"/>
        <w:left w:val="none" w:sz="0" w:space="0" w:color="auto"/>
        <w:bottom w:val="none" w:sz="0" w:space="0" w:color="auto"/>
        <w:right w:val="none" w:sz="0" w:space="0" w:color="auto"/>
      </w:divBdr>
    </w:div>
    <w:div w:id="1267155370">
      <w:bodyDiv w:val="1"/>
      <w:marLeft w:val="0"/>
      <w:marRight w:val="0"/>
      <w:marTop w:val="0"/>
      <w:marBottom w:val="0"/>
      <w:divBdr>
        <w:top w:val="none" w:sz="0" w:space="0" w:color="auto"/>
        <w:left w:val="none" w:sz="0" w:space="0" w:color="auto"/>
        <w:bottom w:val="none" w:sz="0" w:space="0" w:color="auto"/>
        <w:right w:val="none" w:sz="0" w:space="0" w:color="auto"/>
      </w:divBdr>
      <w:divsChild>
        <w:div w:id="1038973300">
          <w:marLeft w:val="0"/>
          <w:marRight w:val="0"/>
          <w:marTop w:val="0"/>
          <w:marBottom w:val="0"/>
          <w:divBdr>
            <w:top w:val="none" w:sz="0" w:space="0" w:color="auto"/>
            <w:left w:val="none" w:sz="0" w:space="0" w:color="auto"/>
            <w:bottom w:val="none" w:sz="0" w:space="0" w:color="auto"/>
            <w:right w:val="none" w:sz="0" w:space="0" w:color="auto"/>
          </w:divBdr>
        </w:div>
        <w:div w:id="1937595747">
          <w:marLeft w:val="0"/>
          <w:marRight w:val="0"/>
          <w:marTop w:val="0"/>
          <w:marBottom w:val="0"/>
          <w:divBdr>
            <w:top w:val="none" w:sz="0" w:space="0" w:color="auto"/>
            <w:left w:val="none" w:sz="0" w:space="0" w:color="auto"/>
            <w:bottom w:val="none" w:sz="0" w:space="0" w:color="auto"/>
            <w:right w:val="none" w:sz="0" w:space="0" w:color="auto"/>
          </w:divBdr>
        </w:div>
      </w:divsChild>
    </w:div>
    <w:div w:id="1275747010">
      <w:bodyDiv w:val="1"/>
      <w:marLeft w:val="0"/>
      <w:marRight w:val="0"/>
      <w:marTop w:val="0"/>
      <w:marBottom w:val="0"/>
      <w:divBdr>
        <w:top w:val="none" w:sz="0" w:space="0" w:color="auto"/>
        <w:left w:val="none" w:sz="0" w:space="0" w:color="auto"/>
        <w:bottom w:val="none" w:sz="0" w:space="0" w:color="auto"/>
        <w:right w:val="none" w:sz="0" w:space="0" w:color="auto"/>
      </w:divBdr>
      <w:divsChild>
        <w:div w:id="20518930">
          <w:marLeft w:val="0"/>
          <w:marRight w:val="0"/>
          <w:marTop w:val="0"/>
          <w:marBottom w:val="0"/>
          <w:divBdr>
            <w:top w:val="none" w:sz="0" w:space="0" w:color="auto"/>
            <w:left w:val="none" w:sz="0" w:space="0" w:color="auto"/>
            <w:bottom w:val="none" w:sz="0" w:space="0" w:color="auto"/>
            <w:right w:val="none" w:sz="0" w:space="0" w:color="auto"/>
          </w:divBdr>
        </w:div>
        <w:div w:id="1173185443">
          <w:marLeft w:val="0"/>
          <w:marRight w:val="0"/>
          <w:marTop w:val="0"/>
          <w:marBottom w:val="0"/>
          <w:divBdr>
            <w:top w:val="none" w:sz="0" w:space="0" w:color="auto"/>
            <w:left w:val="none" w:sz="0" w:space="0" w:color="auto"/>
            <w:bottom w:val="none" w:sz="0" w:space="0" w:color="auto"/>
            <w:right w:val="none" w:sz="0" w:space="0" w:color="auto"/>
          </w:divBdr>
        </w:div>
        <w:div w:id="1874615091">
          <w:marLeft w:val="0"/>
          <w:marRight w:val="0"/>
          <w:marTop w:val="0"/>
          <w:marBottom w:val="0"/>
          <w:divBdr>
            <w:top w:val="none" w:sz="0" w:space="0" w:color="auto"/>
            <w:left w:val="none" w:sz="0" w:space="0" w:color="auto"/>
            <w:bottom w:val="none" w:sz="0" w:space="0" w:color="auto"/>
            <w:right w:val="none" w:sz="0" w:space="0" w:color="auto"/>
          </w:divBdr>
        </w:div>
      </w:divsChild>
    </w:div>
    <w:div w:id="1276908445">
      <w:bodyDiv w:val="1"/>
      <w:marLeft w:val="0"/>
      <w:marRight w:val="0"/>
      <w:marTop w:val="0"/>
      <w:marBottom w:val="0"/>
      <w:divBdr>
        <w:top w:val="none" w:sz="0" w:space="0" w:color="auto"/>
        <w:left w:val="none" w:sz="0" w:space="0" w:color="auto"/>
        <w:bottom w:val="none" w:sz="0" w:space="0" w:color="auto"/>
        <w:right w:val="none" w:sz="0" w:space="0" w:color="auto"/>
      </w:divBdr>
    </w:div>
    <w:div w:id="1288898906">
      <w:bodyDiv w:val="1"/>
      <w:marLeft w:val="0"/>
      <w:marRight w:val="0"/>
      <w:marTop w:val="0"/>
      <w:marBottom w:val="0"/>
      <w:divBdr>
        <w:top w:val="none" w:sz="0" w:space="0" w:color="auto"/>
        <w:left w:val="none" w:sz="0" w:space="0" w:color="auto"/>
        <w:bottom w:val="none" w:sz="0" w:space="0" w:color="auto"/>
        <w:right w:val="none" w:sz="0" w:space="0" w:color="auto"/>
      </w:divBdr>
    </w:div>
    <w:div w:id="1294093140">
      <w:bodyDiv w:val="1"/>
      <w:marLeft w:val="0"/>
      <w:marRight w:val="0"/>
      <w:marTop w:val="0"/>
      <w:marBottom w:val="0"/>
      <w:divBdr>
        <w:top w:val="none" w:sz="0" w:space="0" w:color="auto"/>
        <w:left w:val="none" w:sz="0" w:space="0" w:color="auto"/>
        <w:bottom w:val="none" w:sz="0" w:space="0" w:color="auto"/>
        <w:right w:val="none" w:sz="0" w:space="0" w:color="auto"/>
      </w:divBdr>
    </w:div>
    <w:div w:id="1297180311">
      <w:bodyDiv w:val="1"/>
      <w:marLeft w:val="0"/>
      <w:marRight w:val="0"/>
      <w:marTop w:val="0"/>
      <w:marBottom w:val="0"/>
      <w:divBdr>
        <w:top w:val="none" w:sz="0" w:space="0" w:color="auto"/>
        <w:left w:val="none" w:sz="0" w:space="0" w:color="auto"/>
        <w:bottom w:val="none" w:sz="0" w:space="0" w:color="auto"/>
        <w:right w:val="none" w:sz="0" w:space="0" w:color="auto"/>
      </w:divBdr>
    </w:div>
    <w:div w:id="1303316634">
      <w:bodyDiv w:val="1"/>
      <w:marLeft w:val="0"/>
      <w:marRight w:val="0"/>
      <w:marTop w:val="0"/>
      <w:marBottom w:val="0"/>
      <w:divBdr>
        <w:top w:val="none" w:sz="0" w:space="0" w:color="auto"/>
        <w:left w:val="none" w:sz="0" w:space="0" w:color="auto"/>
        <w:bottom w:val="none" w:sz="0" w:space="0" w:color="auto"/>
        <w:right w:val="none" w:sz="0" w:space="0" w:color="auto"/>
      </w:divBdr>
    </w:div>
    <w:div w:id="1305694026">
      <w:bodyDiv w:val="1"/>
      <w:marLeft w:val="0"/>
      <w:marRight w:val="0"/>
      <w:marTop w:val="0"/>
      <w:marBottom w:val="0"/>
      <w:divBdr>
        <w:top w:val="none" w:sz="0" w:space="0" w:color="auto"/>
        <w:left w:val="none" w:sz="0" w:space="0" w:color="auto"/>
        <w:bottom w:val="none" w:sz="0" w:space="0" w:color="auto"/>
        <w:right w:val="none" w:sz="0" w:space="0" w:color="auto"/>
      </w:divBdr>
      <w:divsChild>
        <w:div w:id="674302856">
          <w:marLeft w:val="0"/>
          <w:marRight w:val="0"/>
          <w:marTop w:val="0"/>
          <w:marBottom w:val="0"/>
          <w:divBdr>
            <w:top w:val="none" w:sz="0" w:space="0" w:color="auto"/>
            <w:left w:val="none" w:sz="0" w:space="0" w:color="auto"/>
            <w:bottom w:val="none" w:sz="0" w:space="0" w:color="auto"/>
            <w:right w:val="none" w:sz="0" w:space="0" w:color="auto"/>
          </w:divBdr>
        </w:div>
        <w:div w:id="1635519250">
          <w:marLeft w:val="0"/>
          <w:marRight w:val="0"/>
          <w:marTop w:val="0"/>
          <w:marBottom w:val="0"/>
          <w:divBdr>
            <w:top w:val="none" w:sz="0" w:space="0" w:color="auto"/>
            <w:left w:val="none" w:sz="0" w:space="0" w:color="auto"/>
            <w:bottom w:val="none" w:sz="0" w:space="0" w:color="auto"/>
            <w:right w:val="none" w:sz="0" w:space="0" w:color="auto"/>
          </w:divBdr>
        </w:div>
      </w:divsChild>
    </w:div>
    <w:div w:id="1308441055">
      <w:bodyDiv w:val="1"/>
      <w:marLeft w:val="0"/>
      <w:marRight w:val="0"/>
      <w:marTop w:val="0"/>
      <w:marBottom w:val="0"/>
      <w:divBdr>
        <w:top w:val="none" w:sz="0" w:space="0" w:color="auto"/>
        <w:left w:val="none" w:sz="0" w:space="0" w:color="auto"/>
        <w:bottom w:val="none" w:sz="0" w:space="0" w:color="auto"/>
        <w:right w:val="none" w:sz="0" w:space="0" w:color="auto"/>
      </w:divBdr>
    </w:div>
    <w:div w:id="1309631362">
      <w:bodyDiv w:val="1"/>
      <w:marLeft w:val="0"/>
      <w:marRight w:val="0"/>
      <w:marTop w:val="0"/>
      <w:marBottom w:val="0"/>
      <w:divBdr>
        <w:top w:val="none" w:sz="0" w:space="0" w:color="auto"/>
        <w:left w:val="none" w:sz="0" w:space="0" w:color="auto"/>
        <w:bottom w:val="none" w:sz="0" w:space="0" w:color="auto"/>
        <w:right w:val="none" w:sz="0" w:space="0" w:color="auto"/>
      </w:divBdr>
    </w:div>
    <w:div w:id="1311667936">
      <w:bodyDiv w:val="1"/>
      <w:marLeft w:val="0"/>
      <w:marRight w:val="0"/>
      <w:marTop w:val="0"/>
      <w:marBottom w:val="0"/>
      <w:divBdr>
        <w:top w:val="none" w:sz="0" w:space="0" w:color="auto"/>
        <w:left w:val="none" w:sz="0" w:space="0" w:color="auto"/>
        <w:bottom w:val="none" w:sz="0" w:space="0" w:color="auto"/>
        <w:right w:val="none" w:sz="0" w:space="0" w:color="auto"/>
      </w:divBdr>
    </w:div>
    <w:div w:id="1320769179">
      <w:bodyDiv w:val="1"/>
      <w:marLeft w:val="0"/>
      <w:marRight w:val="0"/>
      <w:marTop w:val="0"/>
      <w:marBottom w:val="0"/>
      <w:divBdr>
        <w:top w:val="none" w:sz="0" w:space="0" w:color="auto"/>
        <w:left w:val="none" w:sz="0" w:space="0" w:color="auto"/>
        <w:bottom w:val="none" w:sz="0" w:space="0" w:color="auto"/>
        <w:right w:val="none" w:sz="0" w:space="0" w:color="auto"/>
      </w:divBdr>
    </w:div>
    <w:div w:id="1335458014">
      <w:bodyDiv w:val="1"/>
      <w:marLeft w:val="0"/>
      <w:marRight w:val="0"/>
      <w:marTop w:val="0"/>
      <w:marBottom w:val="0"/>
      <w:divBdr>
        <w:top w:val="none" w:sz="0" w:space="0" w:color="auto"/>
        <w:left w:val="none" w:sz="0" w:space="0" w:color="auto"/>
        <w:bottom w:val="none" w:sz="0" w:space="0" w:color="auto"/>
        <w:right w:val="none" w:sz="0" w:space="0" w:color="auto"/>
      </w:divBdr>
    </w:div>
    <w:div w:id="134821122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4161674">
      <w:bodyDiv w:val="1"/>
      <w:marLeft w:val="0"/>
      <w:marRight w:val="0"/>
      <w:marTop w:val="0"/>
      <w:marBottom w:val="0"/>
      <w:divBdr>
        <w:top w:val="none" w:sz="0" w:space="0" w:color="auto"/>
        <w:left w:val="none" w:sz="0" w:space="0" w:color="auto"/>
        <w:bottom w:val="none" w:sz="0" w:space="0" w:color="auto"/>
        <w:right w:val="none" w:sz="0" w:space="0" w:color="auto"/>
      </w:divBdr>
    </w:div>
    <w:div w:id="1378705295">
      <w:bodyDiv w:val="1"/>
      <w:marLeft w:val="0"/>
      <w:marRight w:val="0"/>
      <w:marTop w:val="0"/>
      <w:marBottom w:val="0"/>
      <w:divBdr>
        <w:top w:val="none" w:sz="0" w:space="0" w:color="auto"/>
        <w:left w:val="none" w:sz="0" w:space="0" w:color="auto"/>
        <w:bottom w:val="none" w:sz="0" w:space="0" w:color="auto"/>
        <w:right w:val="none" w:sz="0" w:space="0" w:color="auto"/>
      </w:divBdr>
    </w:div>
    <w:div w:id="1380126646">
      <w:bodyDiv w:val="1"/>
      <w:marLeft w:val="0"/>
      <w:marRight w:val="0"/>
      <w:marTop w:val="0"/>
      <w:marBottom w:val="0"/>
      <w:divBdr>
        <w:top w:val="none" w:sz="0" w:space="0" w:color="auto"/>
        <w:left w:val="none" w:sz="0" w:space="0" w:color="auto"/>
        <w:bottom w:val="none" w:sz="0" w:space="0" w:color="auto"/>
        <w:right w:val="none" w:sz="0" w:space="0" w:color="auto"/>
      </w:divBdr>
      <w:divsChild>
        <w:div w:id="109788214">
          <w:marLeft w:val="0"/>
          <w:marRight w:val="0"/>
          <w:marTop w:val="0"/>
          <w:marBottom w:val="0"/>
          <w:divBdr>
            <w:top w:val="none" w:sz="0" w:space="0" w:color="auto"/>
            <w:left w:val="none" w:sz="0" w:space="0" w:color="auto"/>
            <w:bottom w:val="none" w:sz="0" w:space="0" w:color="auto"/>
            <w:right w:val="none" w:sz="0" w:space="0" w:color="auto"/>
          </w:divBdr>
        </w:div>
        <w:div w:id="177088197">
          <w:marLeft w:val="0"/>
          <w:marRight w:val="0"/>
          <w:marTop w:val="0"/>
          <w:marBottom w:val="0"/>
          <w:divBdr>
            <w:top w:val="none" w:sz="0" w:space="0" w:color="auto"/>
            <w:left w:val="none" w:sz="0" w:space="0" w:color="auto"/>
            <w:bottom w:val="none" w:sz="0" w:space="0" w:color="auto"/>
            <w:right w:val="none" w:sz="0" w:space="0" w:color="auto"/>
          </w:divBdr>
        </w:div>
        <w:div w:id="188034057">
          <w:marLeft w:val="0"/>
          <w:marRight w:val="0"/>
          <w:marTop w:val="0"/>
          <w:marBottom w:val="0"/>
          <w:divBdr>
            <w:top w:val="none" w:sz="0" w:space="0" w:color="auto"/>
            <w:left w:val="none" w:sz="0" w:space="0" w:color="auto"/>
            <w:bottom w:val="none" w:sz="0" w:space="0" w:color="auto"/>
            <w:right w:val="none" w:sz="0" w:space="0" w:color="auto"/>
          </w:divBdr>
        </w:div>
        <w:div w:id="216623506">
          <w:marLeft w:val="0"/>
          <w:marRight w:val="0"/>
          <w:marTop w:val="0"/>
          <w:marBottom w:val="0"/>
          <w:divBdr>
            <w:top w:val="none" w:sz="0" w:space="0" w:color="auto"/>
            <w:left w:val="none" w:sz="0" w:space="0" w:color="auto"/>
            <w:bottom w:val="none" w:sz="0" w:space="0" w:color="auto"/>
            <w:right w:val="none" w:sz="0" w:space="0" w:color="auto"/>
          </w:divBdr>
        </w:div>
        <w:div w:id="326133764">
          <w:marLeft w:val="0"/>
          <w:marRight w:val="0"/>
          <w:marTop w:val="0"/>
          <w:marBottom w:val="0"/>
          <w:divBdr>
            <w:top w:val="none" w:sz="0" w:space="0" w:color="auto"/>
            <w:left w:val="none" w:sz="0" w:space="0" w:color="auto"/>
            <w:bottom w:val="none" w:sz="0" w:space="0" w:color="auto"/>
            <w:right w:val="none" w:sz="0" w:space="0" w:color="auto"/>
          </w:divBdr>
        </w:div>
        <w:div w:id="380638836">
          <w:marLeft w:val="0"/>
          <w:marRight w:val="0"/>
          <w:marTop w:val="0"/>
          <w:marBottom w:val="0"/>
          <w:divBdr>
            <w:top w:val="none" w:sz="0" w:space="0" w:color="auto"/>
            <w:left w:val="none" w:sz="0" w:space="0" w:color="auto"/>
            <w:bottom w:val="none" w:sz="0" w:space="0" w:color="auto"/>
            <w:right w:val="none" w:sz="0" w:space="0" w:color="auto"/>
          </w:divBdr>
        </w:div>
        <w:div w:id="407387061">
          <w:marLeft w:val="0"/>
          <w:marRight w:val="0"/>
          <w:marTop w:val="0"/>
          <w:marBottom w:val="0"/>
          <w:divBdr>
            <w:top w:val="none" w:sz="0" w:space="0" w:color="auto"/>
            <w:left w:val="none" w:sz="0" w:space="0" w:color="auto"/>
            <w:bottom w:val="none" w:sz="0" w:space="0" w:color="auto"/>
            <w:right w:val="none" w:sz="0" w:space="0" w:color="auto"/>
          </w:divBdr>
        </w:div>
        <w:div w:id="414937412">
          <w:marLeft w:val="0"/>
          <w:marRight w:val="0"/>
          <w:marTop w:val="0"/>
          <w:marBottom w:val="0"/>
          <w:divBdr>
            <w:top w:val="none" w:sz="0" w:space="0" w:color="auto"/>
            <w:left w:val="none" w:sz="0" w:space="0" w:color="auto"/>
            <w:bottom w:val="none" w:sz="0" w:space="0" w:color="auto"/>
            <w:right w:val="none" w:sz="0" w:space="0" w:color="auto"/>
          </w:divBdr>
        </w:div>
        <w:div w:id="530803070">
          <w:marLeft w:val="0"/>
          <w:marRight w:val="0"/>
          <w:marTop w:val="0"/>
          <w:marBottom w:val="0"/>
          <w:divBdr>
            <w:top w:val="none" w:sz="0" w:space="0" w:color="auto"/>
            <w:left w:val="none" w:sz="0" w:space="0" w:color="auto"/>
            <w:bottom w:val="none" w:sz="0" w:space="0" w:color="auto"/>
            <w:right w:val="none" w:sz="0" w:space="0" w:color="auto"/>
          </w:divBdr>
        </w:div>
        <w:div w:id="539976716">
          <w:marLeft w:val="0"/>
          <w:marRight w:val="0"/>
          <w:marTop w:val="0"/>
          <w:marBottom w:val="0"/>
          <w:divBdr>
            <w:top w:val="none" w:sz="0" w:space="0" w:color="auto"/>
            <w:left w:val="none" w:sz="0" w:space="0" w:color="auto"/>
            <w:bottom w:val="none" w:sz="0" w:space="0" w:color="auto"/>
            <w:right w:val="none" w:sz="0" w:space="0" w:color="auto"/>
          </w:divBdr>
        </w:div>
        <w:div w:id="562758778">
          <w:marLeft w:val="0"/>
          <w:marRight w:val="0"/>
          <w:marTop w:val="0"/>
          <w:marBottom w:val="0"/>
          <w:divBdr>
            <w:top w:val="none" w:sz="0" w:space="0" w:color="auto"/>
            <w:left w:val="none" w:sz="0" w:space="0" w:color="auto"/>
            <w:bottom w:val="none" w:sz="0" w:space="0" w:color="auto"/>
            <w:right w:val="none" w:sz="0" w:space="0" w:color="auto"/>
          </w:divBdr>
        </w:div>
        <w:div w:id="667828290">
          <w:marLeft w:val="0"/>
          <w:marRight w:val="0"/>
          <w:marTop w:val="0"/>
          <w:marBottom w:val="0"/>
          <w:divBdr>
            <w:top w:val="none" w:sz="0" w:space="0" w:color="auto"/>
            <w:left w:val="none" w:sz="0" w:space="0" w:color="auto"/>
            <w:bottom w:val="none" w:sz="0" w:space="0" w:color="auto"/>
            <w:right w:val="none" w:sz="0" w:space="0" w:color="auto"/>
          </w:divBdr>
        </w:div>
        <w:div w:id="754939436">
          <w:marLeft w:val="0"/>
          <w:marRight w:val="0"/>
          <w:marTop w:val="0"/>
          <w:marBottom w:val="0"/>
          <w:divBdr>
            <w:top w:val="none" w:sz="0" w:space="0" w:color="auto"/>
            <w:left w:val="none" w:sz="0" w:space="0" w:color="auto"/>
            <w:bottom w:val="none" w:sz="0" w:space="0" w:color="auto"/>
            <w:right w:val="none" w:sz="0" w:space="0" w:color="auto"/>
          </w:divBdr>
        </w:div>
        <w:div w:id="757483181">
          <w:marLeft w:val="0"/>
          <w:marRight w:val="0"/>
          <w:marTop w:val="0"/>
          <w:marBottom w:val="0"/>
          <w:divBdr>
            <w:top w:val="none" w:sz="0" w:space="0" w:color="auto"/>
            <w:left w:val="none" w:sz="0" w:space="0" w:color="auto"/>
            <w:bottom w:val="none" w:sz="0" w:space="0" w:color="auto"/>
            <w:right w:val="none" w:sz="0" w:space="0" w:color="auto"/>
          </w:divBdr>
        </w:div>
        <w:div w:id="851917704">
          <w:marLeft w:val="0"/>
          <w:marRight w:val="0"/>
          <w:marTop w:val="0"/>
          <w:marBottom w:val="0"/>
          <w:divBdr>
            <w:top w:val="none" w:sz="0" w:space="0" w:color="auto"/>
            <w:left w:val="none" w:sz="0" w:space="0" w:color="auto"/>
            <w:bottom w:val="none" w:sz="0" w:space="0" w:color="auto"/>
            <w:right w:val="none" w:sz="0" w:space="0" w:color="auto"/>
          </w:divBdr>
        </w:div>
        <w:div w:id="939993307">
          <w:marLeft w:val="0"/>
          <w:marRight w:val="0"/>
          <w:marTop w:val="0"/>
          <w:marBottom w:val="0"/>
          <w:divBdr>
            <w:top w:val="none" w:sz="0" w:space="0" w:color="auto"/>
            <w:left w:val="none" w:sz="0" w:space="0" w:color="auto"/>
            <w:bottom w:val="none" w:sz="0" w:space="0" w:color="auto"/>
            <w:right w:val="none" w:sz="0" w:space="0" w:color="auto"/>
          </w:divBdr>
        </w:div>
        <w:div w:id="968819009">
          <w:marLeft w:val="0"/>
          <w:marRight w:val="0"/>
          <w:marTop w:val="0"/>
          <w:marBottom w:val="0"/>
          <w:divBdr>
            <w:top w:val="none" w:sz="0" w:space="0" w:color="auto"/>
            <w:left w:val="none" w:sz="0" w:space="0" w:color="auto"/>
            <w:bottom w:val="none" w:sz="0" w:space="0" w:color="auto"/>
            <w:right w:val="none" w:sz="0" w:space="0" w:color="auto"/>
          </w:divBdr>
        </w:div>
        <w:div w:id="976378409">
          <w:marLeft w:val="0"/>
          <w:marRight w:val="0"/>
          <w:marTop w:val="0"/>
          <w:marBottom w:val="0"/>
          <w:divBdr>
            <w:top w:val="none" w:sz="0" w:space="0" w:color="auto"/>
            <w:left w:val="none" w:sz="0" w:space="0" w:color="auto"/>
            <w:bottom w:val="none" w:sz="0" w:space="0" w:color="auto"/>
            <w:right w:val="none" w:sz="0" w:space="0" w:color="auto"/>
          </w:divBdr>
        </w:div>
        <w:div w:id="987515457">
          <w:marLeft w:val="0"/>
          <w:marRight w:val="0"/>
          <w:marTop w:val="0"/>
          <w:marBottom w:val="0"/>
          <w:divBdr>
            <w:top w:val="none" w:sz="0" w:space="0" w:color="auto"/>
            <w:left w:val="none" w:sz="0" w:space="0" w:color="auto"/>
            <w:bottom w:val="none" w:sz="0" w:space="0" w:color="auto"/>
            <w:right w:val="none" w:sz="0" w:space="0" w:color="auto"/>
          </w:divBdr>
        </w:div>
        <w:div w:id="1131243739">
          <w:marLeft w:val="0"/>
          <w:marRight w:val="0"/>
          <w:marTop w:val="0"/>
          <w:marBottom w:val="0"/>
          <w:divBdr>
            <w:top w:val="none" w:sz="0" w:space="0" w:color="auto"/>
            <w:left w:val="none" w:sz="0" w:space="0" w:color="auto"/>
            <w:bottom w:val="none" w:sz="0" w:space="0" w:color="auto"/>
            <w:right w:val="none" w:sz="0" w:space="0" w:color="auto"/>
          </w:divBdr>
        </w:div>
        <w:div w:id="1148743109">
          <w:marLeft w:val="0"/>
          <w:marRight w:val="0"/>
          <w:marTop w:val="0"/>
          <w:marBottom w:val="0"/>
          <w:divBdr>
            <w:top w:val="none" w:sz="0" w:space="0" w:color="auto"/>
            <w:left w:val="none" w:sz="0" w:space="0" w:color="auto"/>
            <w:bottom w:val="none" w:sz="0" w:space="0" w:color="auto"/>
            <w:right w:val="none" w:sz="0" w:space="0" w:color="auto"/>
          </w:divBdr>
        </w:div>
        <w:div w:id="1214392556">
          <w:marLeft w:val="0"/>
          <w:marRight w:val="0"/>
          <w:marTop w:val="0"/>
          <w:marBottom w:val="0"/>
          <w:divBdr>
            <w:top w:val="none" w:sz="0" w:space="0" w:color="auto"/>
            <w:left w:val="none" w:sz="0" w:space="0" w:color="auto"/>
            <w:bottom w:val="none" w:sz="0" w:space="0" w:color="auto"/>
            <w:right w:val="none" w:sz="0" w:space="0" w:color="auto"/>
          </w:divBdr>
        </w:div>
        <w:div w:id="1321422716">
          <w:marLeft w:val="0"/>
          <w:marRight w:val="0"/>
          <w:marTop w:val="0"/>
          <w:marBottom w:val="0"/>
          <w:divBdr>
            <w:top w:val="none" w:sz="0" w:space="0" w:color="auto"/>
            <w:left w:val="none" w:sz="0" w:space="0" w:color="auto"/>
            <w:bottom w:val="none" w:sz="0" w:space="0" w:color="auto"/>
            <w:right w:val="none" w:sz="0" w:space="0" w:color="auto"/>
          </w:divBdr>
        </w:div>
        <w:div w:id="1366565971">
          <w:marLeft w:val="0"/>
          <w:marRight w:val="0"/>
          <w:marTop w:val="0"/>
          <w:marBottom w:val="0"/>
          <w:divBdr>
            <w:top w:val="none" w:sz="0" w:space="0" w:color="auto"/>
            <w:left w:val="none" w:sz="0" w:space="0" w:color="auto"/>
            <w:bottom w:val="none" w:sz="0" w:space="0" w:color="auto"/>
            <w:right w:val="none" w:sz="0" w:space="0" w:color="auto"/>
          </w:divBdr>
        </w:div>
        <w:div w:id="1426221283">
          <w:marLeft w:val="0"/>
          <w:marRight w:val="0"/>
          <w:marTop w:val="0"/>
          <w:marBottom w:val="0"/>
          <w:divBdr>
            <w:top w:val="none" w:sz="0" w:space="0" w:color="auto"/>
            <w:left w:val="none" w:sz="0" w:space="0" w:color="auto"/>
            <w:bottom w:val="none" w:sz="0" w:space="0" w:color="auto"/>
            <w:right w:val="none" w:sz="0" w:space="0" w:color="auto"/>
          </w:divBdr>
        </w:div>
        <w:div w:id="1432970293">
          <w:marLeft w:val="0"/>
          <w:marRight w:val="0"/>
          <w:marTop w:val="0"/>
          <w:marBottom w:val="0"/>
          <w:divBdr>
            <w:top w:val="none" w:sz="0" w:space="0" w:color="auto"/>
            <w:left w:val="none" w:sz="0" w:space="0" w:color="auto"/>
            <w:bottom w:val="none" w:sz="0" w:space="0" w:color="auto"/>
            <w:right w:val="none" w:sz="0" w:space="0" w:color="auto"/>
          </w:divBdr>
        </w:div>
        <w:div w:id="1595241412">
          <w:marLeft w:val="0"/>
          <w:marRight w:val="0"/>
          <w:marTop w:val="0"/>
          <w:marBottom w:val="0"/>
          <w:divBdr>
            <w:top w:val="none" w:sz="0" w:space="0" w:color="auto"/>
            <w:left w:val="none" w:sz="0" w:space="0" w:color="auto"/>
            <w:bottom w:val="none" w:sz="0" w:space="0" w:color="auto"/>
            <w:right w:val="none" w:sz="0" w:space="0" w:color="auto"/>
          </w:divBdr>
        </w:div>
        <w:div w:id="1635938876">
          <w:marLeft w:val="0"/>
          <w:marRight w:val="0"/>
          <w:marTop w:val="0"/>
          <w:marBottom w:val="0"/>
          <w:divBdr>
            <w:top w:val="none" w:sz="0" w:space="0" w:color="auto"/>
            <w:left w:val="none" w:sz="0" w:space="0" w:color="auto"/>
            <w:bottom w:val="none" w:sz="0" w:space="0" w:color="auto"/>
            <w:right w:val="none" w:sz="0" w:space="0" w:color="auto"/>
          </w:divBdr>
        </w:div>
        <w:div w:id="1637491588">
          <w:marLeft w:val="0"/>
          <w:marRight w:val="0"/>
          <w:marTop w:val="0"/>
          <w:marBottom w:val="0"/>
          <w:divBdr>
            <w:top w:val="none" w:sz="0" w:space="0" w:color="auto"/>
            <w:left w:val="none" w:sz="0" w:space="0" w:color="auto"/>
            <w:bottom w:val="none" w:sz="0" w:space="0" w:color="auto"/>
            <w:right w:val="none" w:sz="0" w:space="0" w:color="auto"/>
          </w:divBdr>
        </w:div>
        <w:div w:id="1639337800">
          <w:marLeft w:val="0"/>
          <w:marRight w:val="0"/>
          <w:marTop w:val="0"/>
          <w:marBottom w:val="0"/>
          <w:divBdr>
            <w:top w:val="none" w:sz="0" w:space="0" w:color="auto"/>
            <w:left w:val="none" w:sz="0" w:space="0" w:color="auto"/>
            <w:bottom w:val="none" w:sz="0" w:space="0" w:color="auto"/>
            <w:right w:val="none" w:sz="0" w:space="0" w:color="auto"/>
          </w:divBdr>
        </w:div>
        <w:div w:id="1654330960">
          <w:marLeft w:val="0"/>
          <w:marRight w:val="0"/>
          <w:marTop w:val="0"/>
          <w:marBottom w:val="0"/>
          <w:divBdr>
            <w:top w:val="none" w:sz="0" w:space="0" w:color="auto"/>
            <w:left w:val="none" w:sz="0" w:space="0" w:color="auto"/>
            <w:bottom w:val="none" w:sz="0" w:space="0" w:color="auto"/>
            <w:right w:val="none" w:sz="0" w:space="0" w:color="auto"/>
          </w:divBdr>
        </w:div>
        <w:div w:id="1759329038">
          <w:marLeft w:val="0"/>
          <w:marRight w:val="0"/>
          <w:marTop w:val="0"/>
          <w:marBottom w:val="0"/>
          <w:divBdr>
            <w:top w:val="none" w:sz="0" w:space="0" w:color="auto"/>
            <w:left w:val="none" w:sz="0" w:space="0" w:color="auto"/>
            <w:bottom w:val="none" w:sz="0" w:space="0" w:color="auto"/>
            <w:right w:val="none" w:sz="0" w:space="0" w:color="auto"/>
          </w:divBdr>
        </w:div>
        <w:div w:id="1774326809">
          <w:marLeft w:val="0"/>
          <w:marRight w:val="0"/>
          <w:marTop w:val="0"/>
          <w:marBottom w:val="0"/>
          <w:divBdr>
            <w:top w:val="none" w:sz="0" w:space="0" w:color="auto"/>
            <w:left w:val="none" w:sz="0" w:space="0" w:color="auto"/>
            <w:bottom w:val="none" w:sz="0" w:space="0" w:color="auto"/>
            <w:right w:val="none" w:sz="0" w:space="0" w:color="auto"/>
          </w:divBdr>
        </w:div>
        <w:div w:id="1826043339">
          <w:marLeft w:val="0"/>
          <w:marRight w:val="0"/>
          <w:marTop w:val="0"/>
          <w:marBottom w:val="0"/>
          <w:divBdr>
            <w:top w:val="none" w:sz="0" w:space="0" w:color="auto"/>
            <w:left w:val="none" w:sz="0" w:space="0" w:color="auto"/>
            <w:bottom w:val="none" w:sz="0" w:space="0" w:color="auto"/>
            <w:right w:val="none" w:sz="0" w:space="0" w:color="auto"/>
          </w:divBdr>
        </w:div>
        <w:div w:id="1888181002">
          <w:marLeft w:val="0"/>
          <w:marRight w:val="0"/>
          <w:marTop w:val="0"/>
          <w:marBottom w:val="0"/>
          <w:divBdr>
            <w:top w:val="none" w:sz="0" w:space="0" w:color="auto"/>
            <w:left w:val="none" w:sz="0" w:space="0" w:color="auto"/>
            <w:bottom w:val="none" w:sz="0" w:space="0" w:color="auto"/>
            <w:right w:val="none" w:sz="0" w:space="0" w:color="auto"/>
          </w:divBdr>
        </w:div>
        <w:div w:id="1912421102">
          <w:marLeft w:val="0"/>
          <w:marRight w:val="0"/>
          <w:marTop w:val="0"/>
          <w:marBottom w:val="0"/>
          <w:divBdr>
            <w:top w:val="none" w:sz="0" w:space="0" w:color="auto"/>
            <w:left w:val="none" w:sz="0" w:space="0" w:color="auto"/>
            <w:bottom w:val="none" w:sz="0" w:space="0" w:color="auto"/>
            <w:right w:val="none" w:sz="0" w:space="0" w:color="auto"/>
          </w:divBdr>
        </w:div>
        <w:div w:id="1966156614">
          <w:marLeft w:val="0"/>
          <w:marRight w:val="0"/>
          <w:marTop w:val="0"/>
          <w:marBottom w:val="0"/>
          <w:divBdr>
            <w:top w:val="none" w:sz="0" w:space="0" w:color="auto"/>
            <w:left w:val="none" w:sz="0" w:space="0" w:color="auto"/>
            <w:bottom w:val="none" w:sz="0" w:space="0" w:color="auto"/>
            <w:right w:val="none" w:sz="0" w:space="0" w:color="auto"/>
          </w:divBdr>
        </w:div>
        <w:div w:id="2000617491">
          <w:marLeft w:val="0"/>
          <w:marRight w:val="0"/>
          <w:marTop w:val="0"/>
          <w:marBottom w:val="0"/>
          <w:divBdr>
            <w:top w:val="none" w:sz="0" w:space="0" w:color="auto"/>
            <w:left w:val="none" w:sz="0" w:space="0" w:color="auto"/>
            <w:bottom w:val="none" w:sz="0" w:space="0" w:color="auto"/>
            <w:right w:val="none" w:sz="0" w:space="0" w:color="auto"/>
          </w:divBdr>
        </w:div>
        <w:div w:id="2128697976">
          <w:marLeft w:val="0"/>
          <w:marRight w:val="0"/>
          <w:marTop w:val="0"/>
          <w:marBottom w:val="0"/>
          <w:divBdr>
            <w:top w:val="none" w:sz="0" w:space="0" w:color="auto"/>
            <w:left w:val="none" w:sz="0" w:space="0" w:color="auto"/>
            <w:bottom w:val="none" w:sz="0" w:space="0" w:color="auto"/>
            <w:right w:val="none" w:sz="0" w:space="0" w:color="auto"/>
          </w:divBdr>
        </w:div>
      </w:divsChild>
    </w:div>
    <w:div w:id="1389694105">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8651166">
      <w:bodyDiv w:val="1"/>
      <w:marLeft w:val="0"/>
      <w:marRight w:val="0"/>
      <w:marTop w:val="0"/>
      <w:marBottom w:val="0"/>
      <w:divBdr>
        <w:top w:val="none" w:sz="0" w:space="0" w:color="auto"/>
        <w:left w:val="none" w:sz="0" w:space="0" w:color="auto"/>
        <w:bottom w:val="none" w:sz="0" w:space="0" w:color="auto"/>
        <w:right w:val="none" w:sz="0" w:space="0" w:color="auto"/>
      </w:divBdr>
    </w:div>
    <w:div w:id="1409841664">
      <w:bodyDiv w:val="1"/>
      <w:marLeft w:val="0"/>
      <w:marRight w:val="0"/>
      <w:marTop w:val="0"/>
      <w:marBottom w:val="0"/>
      <w:divBdr>
        <w:top w:val="none" w:sz="0" w:space="0" w:color="auto"/>
        <w:left w:val="none" w:sz="0" w:space="0" w:color="auto"/>
        <w:bottom w:val="none" w:sz="0" w:space="0" w:color="auto"/>
        <w:right w:val="none" w:sz="0" w:space="0" w:color="auto"/>
      </w:divBdr>
    </w:div>
    <w:div w:id="1431314360">
      <w:bodyDiv w:val="1"/>
      <w:marLeft w:val="0"/>
      <w:marRight w:val="0"/>
      <w:marTop w:val="0"/>
      <w:marBottom w:val="0"/>
      <w:divBdr>
        <w:top w:val="none" w:sz="0" w:space="0" w:color="auto"/>
        <w:left w:val="none" w:sz="0" w:space="0" w:color="auto"/>
        <w:bottom w:val="none" w:sz="0" w:space="0" w:color="auto"/>
        <w:right w:val="none" w:sz="0" w:space="0" w:color="auto"/>
      </w:divBdr>
      <w:divsChild>
        <w:div w:id="249894745">
          <w:marLeft w:val="0"/>
          <w:marRight w:val="0"/>
          <w:marTop w:val="0"/>
          <w:marBottom w:val="0"/>
          <w:divBdr>
            <w:top w:val="none" w:sz="0" w:space="0" w:color="auto"/>
            <w:left w:val="none" w:sz="0" w:space="0" w:color="auto"/>
            <w:bottom w:val="none" w:sz="0" w:space="0" w:color="auto"/>
            <w:right w:val="none" w:sz="0" w:space="0" w:color="auto"/>
          </w:divBdr>
        </w:div>
        <w:div w:id="1310599373">
          <w:marLeft w:val="0"/>
          <w:marRight w:val="0"/>
          <w:marTop w:val="0"/>
          <w:marBottom w:val="0"/>
          <w:divBdr>
            <w:top w:val="none" w:sz="0" w:space="0" w:color="auto"/>
            <w:left w:val="none" w:sz="0" w:space="0" w:color="auto"/>
            <w:bottom w:val="none" w:sz="0" w:space="0" w:color="auto"/>
            <w:right w:val="none" w:sz="0" w:space="0" w:color="auto"/>
          </w:divBdr>
        </w:div>
      </w:divsChild>
    </w:div>
    <w:div w:id="1441337866">
      <w:bodyDiv w:val="1"/>
      <w:marLeft w:val="0"/>
      <w:marRight w:val="0"/>
      <w:marTop w:val="0"/>
      <w:marBottom w:val="0"/>
      <w:divBdr>
        <w:top w:val="none" w:sz="0" w:space="0" w:color="auto"/>
        <w:left w:val="none" w:sz="0" w:space="0" w:color="auto"/>
        <w:bottom w:val="none" w:sz="0" w:space="0" w:color="auto"/>
        <w:right w:val="none" w:sz="0" w:space="0" w:color="auto"/>
      </w:divBdr>
      <w:divsChild>
        <w:div w:id="1246766275">
          <w:marLeft w:val="0"/>
          <w:marRight w:val="0"/>
          <w:marTop w:val="45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735405">
      <w:bodyDiv w:val="1"/>
      <w:marLeft w:val="0"/>
      <w:marRight w:val="0"/>
      <w:marTop w:val="0"/>
      <w:marBottom w:val="0"/>
      <w:divBdr>
        <w:top w:val="none" w:sz="0" w:space="0" w:color="auto"/>
        <w:left w:val="none" w:sz="0" w:space="0" w:color="auto"/>
        <w:bottom w:val="none" w:sz="0" w:space="0" w:color="auto"/>
        <w:right w:val="none" w:sz="0" w:space="0" w:color="auto"/>
      </w:divBdr>
      <w:divsChild>
        <w:div w:id="207837586">
          <w:marLeft w:val="0"/>
          <w:marRight w:val="0"/>
          <w:marTop w:val="480"/>
          <w:marBottom w:val="0"/>
          <w:divBdr>
            <w:top w:val="none" w:sz="0" w:space="0" w:color="auto"/>
            <w:left w:val="none" w:sz="0" w:space="0" w:color="auto"/>
            <w:bottom w:val="none" w:sz="0" w:space="0" w:color="auto"/>
            <w:right w:val="none" w:sz="0" w:space="0" w:color="auto"/>
          </w:divBdr>
          <w:divsChild>
            <w:div w:id="716051501">
              <w:marLeft w:val="0"/>
              <w:marRight w:val="0"/>
              <w:marTop w:val="0"/>
              <w:marBottom w:val="0"/>
              <w:divBdr>
                <w:top w:val="none" w:sz="0" w:space="0" w:color="auto"/>
                <w:left w:val="none" w:sz="0" w:space="0" w:color="auto"/>
                <w:bottom w:val="none" w:sz="0" w:space="0" w:color="auto"/>
                <w:right w:val="none" w:sz="0" w:space="0" w:color="auto"/>
              </w:divBdr>
              <w:divsChild>
                <w:div w:id="1128626566">
                  <w:marLeft w:val="0"/>
                  <w:marRight w:val="0"/>
                  <w:marTop w:val="0"/>
                  <w:marBottom w:val="0"/>
                  <w:divBdr>
                    <w:top w:val="none" w:sz="0" w:space="0" w:color="auto"/>
                    <w:left w:val="none" w:sz="0" w:space="0" w:color="auto"/>
                    <w:bottom w:val="none" w:sz="0" w:space="0" w:color="auto"/>
                    <w:right w:val="none" w:sz="0" w:space="0" w:color="auto"/>
                  </w:divBdr>
                  <w:divsChild>
                    <w:div w:id="2019186803">
                      <w:marLeft w:val="0"/>
                      <w:marRight w:val="0"/>
                      <w:marTop w:val="0"/>
                      <w:marBottom w:val="0"/>
                      <w:divBdr>
                        <w:top w:val="single" w:sz="6" w:space="15" w:color="DDDDDD"/>
                        <w:left w:val="single" w:sz="6" w:space="15" w:color="DDDDDD"/>
                        <w:bottom w:val="single" w:sz="6" w:space="15" w:color="DDDDDD"/>
                        <w:right w:val="single" w:sz="6" w:space="15" w:color="DDDDDD"/>
                      </w:divBdr>
                      <w:divsChild>
                        <w:div w:id="156803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927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924088">
      <w:bodyDiv w:val="1"/>
      <w:marLeft w:val="0"/>
      <w:marRight w:val="0"/>
      <w:marTop w:val="0"/>
      <w:marBottom w:val="0"/>
      <w:divBdr>
        <w:top w:val="none" w:sz="0" w:space="0" w:color="auto"/>
        <w:left w:val="none" w:sz="0" w:space="0" w:color="auto"/>
        <w:bottom w:val="none" w:sz="0" w:space="0" w:color="auto"/>
        <w:right w:val="none" w:sz="0" w:space="0" w:color="auto"/>
      </w:divBdr>
    </w:div>
    <w:div w:id="1462991357">
      <w:bodyDiv w:val="1"/>
      <w:marLeft w:val="0"/>
      <w:marRight w:val="0"/>
      <w:marTop w:val="0"/>
      <w:marBottom w:val="0"/>
      <w:divBdr>
        <w:top w:val="none" w:sz="0" w:space="0" w:color="auto"/>
        <w:left w:val="none" w:sz="0" w:space="0" w:color="auto"/>
        <w:bottom w:val="none" w:sz="0" w:space="0" w:color="auto"/>
        <w:right w:val="none" w:sz="0" w:space="0" w:color="auto"/>
      </w:divBdr>
    </w:div>
    <w:div w:id="1467700047">
      <w:bodyDiv w:val="1"/>
      <w:marLeft w:val="0"/>
      <w:marRight w:val="0"/>
      <w:marTop w:val="0"/>
      <w:marBottom w:val="0"/>
      <w:divBdr>
        <w:top w:val="none" w:sz="0" w:space="0" w:color="auto"/>
        <w:left w:val="none" w:sz="0" w:space="0" w:color="auto"/>
        <w:bottom w:val="none" w:sz="0" w:space="0" w:color="auto"/>
        <w:right w:val="none" w:sz="0" w:space="0" w:color="auto"/>
      </w:divBdr>
    </w:div>
    <w:div w:id="1468090890">
      <w:bodyDiv w:val="1"/>
      <w:marLeft w:val="0"/>
      <w:marRight w:val="0"/>
      <w:marTop w:val="0"/>
      <w:marBottom w:val="0"/>
      <w:divBdr>
        <w:top w:val="none" w:sz="0" w:space="0" w:color="auto"/>
        <w:left w:val="none" w:sz="0" w:space="0" w:color="auto"/>
        <w:bottom w:val="none" w:sz="0" w:space="0" w:color="auto"/>
        <w:right w:val="none" w:sz="0" w:space="0" w:color="auto"/>
      </w:divBdr>
    </w:div>
    <w:div w:id="1470246409">
      <w:bodyDiv w:val="1"/>
      <w:marLeft w:val="0"/>
      <w:marRight w:val="0"/>
      <w:marTop w:val="0"/>
      <w:marBottom w:val="0"/>
      <w:divBdr>
        <w:top w:val="none" w:sz="0" w:space="0" w:color="auto"/>
        <w:left w:val="none" w:sz="0" w:space="0" w:color="auto"/>
        <w:bottom w:val="none" w:sz="0" w:space="0" w:color="auto"/>
        <w:right w:val="none" w:sz="0" w:space="0" w:color="auto"/>
      </w:divBdr>
    </w:div>
    <w:div w:id="1470323243">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6532447">
      <w:bodyDiv w:val="1"/>
      <w:marLeft w:val="0"/>
      <w:marRight w:val="0"/>
      <w:marTop w:val="0"/>
      <w:marBottom w:val="0"/>
      <w:divBdr>
        <w:top w:val="none" w:sz="0" w:space="0" w:color="auto"/>
        <w:left w:val="none" w:sz="0" w:space="0" w:color="auto"/>
        <w:bottom w:val="none" w:sz="0" w:space="0" w:color="auto"/>
        <w:right w:val="none" w:sz="0" w:space="0" w:color="auto"/>
      </w:divBdr>
    </w:div>
    <w:div w:id="148099744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13294">
      <w:bodyDiv w:val="1"/>
      <w:marLeft w:val="0"/>
      <w:marRight w:val="0"/>
      <w:marTop w:val="0"/>
      <w:marBottom w:val="0"/>
      <w:divBdr>
        <w:top w:val="none" w:sz="0" w:space="0" w:color="auto"/>
        <w:left w:val="none" w:sz="0" w:space="0" w:color="auto"/>
        <w:bottom w:val="none" w:sz="0" w:space="0" w:color="auto"/>
        <w:right w:val="none" w:sz="0" w:space="0" w:color="auto"/>
      </w:divBdr>
    </w:div>
    <w:div w:id="1500850864">
      <w:bodyDiv w:val="1"/>
      <w:marLeft w:val="0"/>
      <w:marRight w:val="0"/>
      <w:marTop w:val="0"/>
      <w:marBottom w:val="0"/>
      <w:divBdr>
        <w:top w:val="none" w:sz="0" w:space="0" w:color="auto"/>
        <w:left w:val="none" w:sz="0" w:space="0" w:color="auto"/>
        <w:bottom w:val="none" w:sz="0" w:space="0" w:color="auto"/>
        <w:right w:val="none" w:sz="0" w:space="0" w:color="auto"/>
      </w:divBdr>
    </w:div>
    <w:div w:id="150578135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28480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832088">
      <w:bodyDiv w:val="1"/>
      <w:marLeft w:val="0"/>
      <w:marRight w:val="0"/>
      <w:marTop w:val="0"/>
      <w:marBottom w:val="0"/>
      <w:divBdr>
        <w:top w:val="none" w:sz="0" w:space="0" w:color="auto"/>
        <w:left w:val="none" w:sz="0" w:space="0" w:color="auto"/>
        <w:bottom w:val="none" w:sz="0" w:space="0" w:color="auto"/>
        <w:right w:val="none" w:sz="0" w:space="0" w:color="auto"/>
      </w:divBdr>
    </w:div>
    <w:div w:id="1545366136">
      <w:bodyDiv w:val="1"/>
      <w:marLeft w:val="0"/>
      <w:marRight w:val="0"/>
      <w:marTop w:val="0"/>
      <w:marBottom w:val="0"/>
      <w:divBdr>
        <w:top w:val="none" w:sz="0" w:space="0" w:color="auto"/>
        <w:left w:val="none" w:sz="0" w:space="0" w:color="auto"/>
        <w:bottom w:val="none" w:sz="0" w:space="0" w:color="auto"/>
        <w:right w:val="none" w:sz="0" w:space="0" w:color="auto"/>
      </w:divBdr>
    </w:div>
    <w:div w:id="1549491052">
      <w:bodyDiv w:val="1"/>
      <w:marLeft w:val="0"/>
      <w:marRight w:val="0"/>
      <w:marTop w:val="0"/>
      <w:marBottom w:val="0"/>
      <w:divBdr>
        <w:top w:val="none" w:sz="0" w:space="0" w:color="auto"/>
        <w:left w:val="none" w:sz="0" w:space="0" w:color="auto"/>
        <w:bottom w:val="none" w:sz="0" w:space="0" w:color="auto"/>
        <w:right w:val="none" w:sz="0" w:space="0" w:color="auto"/>
      </w:divBdr>
    </w:div>
    <w:div w:id="154980467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289533">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7128596">
      <w:bodyDiv w:val="1"/>
      <w:marLeft w:val="0"/>
      <w:marRight w:val="0"/>
      <w:marTop w:val="0"/>
      <w:marBottom w:val="0"/>
      <w:divBdr>
        <w:top w:val="none" w:sz="0" w:space="0" w:color="auto"/>
        <w:left w:val="none" w:sz="0" w:space="0" w:color="auto"/>
        <w:bottom w:val="none" w:sz="0" w:space="0" w:color="auto"/>
        <w:right w:val="none" w:sz="0" w:space="0" w:color="auto"/>
      </w:divBdr>
    </w:div>
    <w:div w:id="1582638143">
      <w:bodyDiv w:val="1"/>
      <w:marLeft w:val="0"/>
      <w:marRight w:val="0"/>
      <w:marTop w:val="0"/>
      <w:marBottom w:val="0"/>
      <w:divBdr>
        <w:top w:val="none" w:sz="0" w:space="0" w:color="auto"/>
        <w:left w:val="none" w:sz="0" w:space="0" w:color="auto"/>
        <w:bottom w:val="none" w:sz="0" w:space="0" w:color="auto"/>
        <w:right w:val="none" w:sz="0" w:space="0" w:color="auto"/>
      </w:divBdr>
    </w:div>
    <w:div w:id="1592078089">
      <w:bodyDiv w:val="1"/>
      <w:marLeft w:val="0"/>
      <w:marRight w:val="0"/>
      <w:marTop w:val="0"/>
      <w:marBottom w:val="0"/>
      <w:divBdr>
        <w:top w:val="none" w:sz="0" w:space="0" w:color="auto"/>
        <w:left w:val="none" w:sz="0" w:space="0" w:color="auto"/>
        <w:bottom w:val="none" w:sz="0" w:space="0" w:color="auto"/>
        <w:right w:val="none" w:sz="0" w:space="0" w:color="auto"/>
      </w:divBdr>
    </w:div>
    <w:div w:id="1605378940">
      <w:bodyDiv w:val="1"/>
      <w:marLeft w:val="0"/>
      <w:marRight w:val="0"/>
      <w:marTop w:val="0"/>
      <w:marBottom w:val="0"/>
      <w:divBdr>
        <w:top w:val="none" w:sz="0" w:space="0" w:color="auto"/>
        <w:left w:val="none" w:sz="0" w:space="0" w:color="auto"/>
        <w:bottom w:val="none" w:sz="0" w:space="0" w:color="auto"/>
        <w:right w:val="none" w:sz="0" w:space="0" w:color="auto"/>
      </w:divBdr>
    </w:div>
    <w:div w:id="1638946425">
      <w:bodyDiv w:val="1"/>
      <w:marLeft w:val="0"/>
      <w:marRight w:val="0"/>
      <w:marTop w:val="0"/>
      <w:marBottom w:val="0"/>
      <w:divBdr>
        <w:top w:val="none" w:sz="0" w:space="0" w:color="auto"/>
        <w:left w:val="none" w:sz="0" w:space="0" w:color="auto"/>
        <w:bottom w:val="none" w:sz="0" w:space="0" w:color="auto"/>
        <w:right w:val="none" w:sz="0" w:space="0" w:color="auto"/>
      </w:divBdr>
    </w:div>
    <w:div w:id="164673770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940402">
      <w:bodyDiv w:val="1"/>
      <w:marLeft w:val="0"/>
      <w:marRight w:val="0"/>
      <w:marTop w:val="0"/>
      <w:marBottom w:val="0"/>
      <w:divBdr>
        <w:top w:val="none" w:sz="0" w:space="0" w:color="auto"/>
        <w:left w:val="none" w:sz="0" w:space="0" w:color="auto"/>
        <w:bottom w:val="none" w:sz="0" w:space="0" w:color="auto"/>
        <w:right w:val="none" w:sz="0" w:space="0" w:color="auto"/>
      </w:divBdr>
      <w:divsChild>
        <w:div w:id="1832596039">
          <w:marLeft w:val="0"/>
          <w:marRight w:val="0"/>
          <w:marTop w:val="0"/>
          <w:marBottom w:val="0"/>
          <w:divBdr>
            <w:top w:val="none" w:sz="0" w:space="0" w:color="auto"/>
            <w:left w:val="none" w:sz="0" w:space="0" w:color="auto"/>
            <w:bottom w:val="none" w:sz="0" w:space="0" w:color="auto"/>
            <w:right w:val="none" w:sz="0" w:space="0" w:color="auto"/>
          </w:divBdr>
          <w:divsChild>
            <w:div w:id="1612855443">
              <w:marLeft w:val="300"/>
              <w:marRight w:val="300"/>
              <w:marTop w:val="300"/>
              <w:marBottom w:val="300"/>
              <w:divBdr>
                <w:top w:val="none" w:sz="0" w:space="0" w:color="auto"/>
                <w:left w:val="none" w:sz="0" w:space="0" w:color="auto"/>
                <w:bottom w:val="none" w:sz="0" w:space="0" w:color="auto"/>
                <w:right w:val="none" w:sz="0" w:space="0" w:color="auto"/>
              </w:divBdr>
              <w:divsChild>
                <w:div w:id="1398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4785">
          <w:marLeft w:val="0"/>
          <w:marRight w:val="0"/>
          <w:marTop w:val="0"/>
          <w:marBottom w:val="0"/>
          <w:divBdr>
            <w:top w:val="none" w:sz="0" w:space="0" w:color="auto"/>
            <w:left w:val="none" w:sz="0" w:space="0" w:color="auto"/>
            <w:bottom w:val="none" w:sz="0" w:space="0" w:color="auto"/>
            <w:right w:val="none" w:sz="0" w:space="0" w:color="auto"/>
          </w:divBdr>
          <w:divsChild>
            <w:div w:id="1194881796">
              <w:marLeft w:val="0"/>
              <w:marRight w:val="0"/>
              <w:marTop w:val="0"/>
              <w:marBottom w:val="0"/>
              <w:divBdr>
                <w:top w:val="none" w:sz="0" w:space="0" w:color="auto"/>
                <w:left w:val="none" w:sz="0" w:space="0" w:color="auto"/>
                <w:bottom w:val="none" w:sz="0" w:space="0" w:color="auto"/>
                <w:right w:val="none" w:sz="0" w:space="0" w:color="auto"/>
              </w:divBdr>
              <w:divsChild>
                <w:div w:id="1585333495">
                  <w:marLeft w:val="0"/>
                  <w:marRight w:val="0"/>
                  <w:marTop w:val="0"/>
                  <w:marBottom w:val="0"/>
                  <w:divBdr>
                    <w:top w:val="none" w:sz="0" w:space="0" w:color="auto"/>
                    <w:left w:val="none" w:sz="0" w:space="0" w:color="auto"/>
                    <w:bottom w:val="none" w:sz="0" w:space="0" w:color="auto"/>
                    <w:right w:val="none" w:sz="0" w:space="0" w:color="auto"/>
                  </w:divBdr>
                  <w:divsChild>
                    <w:div w:id="201675407">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6415708">
      <w:bodyDiv w:val="1"/>
      <w:marLeft w:val="0"/>
      <w:marRight w:val="0"/>
      <w:marTop w:val="0"/>
      <w:marBottom w:val="0"/>
      <w:divBdr>
        <w:top w:val="none" w:sz="0" w:space="0" w:color="auto"/>
        <w:left w:val="none" w:sz="0" w:space="0" w:color="auto"/>
        <w:bottom w:val="none" w:sz="0" w:space="0" w:color="auto"/>
        <w:right w:val="none" w:sz="0" w:space="0" w:color="auto"/>
      </w:divBdr>
    </w:div>
    <w:div w:id="1700620645">
      <w:bodyDiv w:val="1"/>
      <w:marLeft w:val="0"/>
      <w:marRight w:val="0"/>
      <w:marTop w:val="0"/>
      <w:marBottom w:val="0"/>
      <w:divBdr>
        <w:top w:val="none" w:sz="0" w:space="0" w:color="auto"/>
        <w:left w:val="none" w:sz="0" w:space="0" w:color="auto"/>
        <w:bottom w:val="none" w:sz="0" w:space="0" w:color="auto"/>
        <w:right w:val="none" w:sz="0" w:space="0" w:color="auto"/>
      </w:divBdr>
    </w:div>
    <w:div w:id="1724213830">
      <w:bodyDiv w:val="1"/>
      <w:marLeft w:val="0"/>
      <w:marRight w:val="0"/>
      <w:marTop w:val="0"/>
      <w:marBottom w:val="0"/>
      <w:divBdr>
        <w:top w:val="none" w:sz="0" w:space="0" w:color="auto"/>
        <w:left w:val="none" w:sz="0" w:space="0" w:color="auto"/>
        <w:bottom w:val="none" w:sz="0" w:space="0" w:color="auto"/>
        <w:right w:val="none" w:sz="0" w:space="0" w:color="auto"/>
      </w:divBdr>
    </w:div>
    <w:div w:id="17326534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91152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61504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708834">
      <w:bodyDiv w:val="1"/>
      <w:marLeft w:val="0"/>
      <w:marRight w:val="0"/>
      <w:marTop w:val="0"/>
      <w:marBottom w:val="0"/>
      <w:divBdr>
        <w:top w:val="none" w:sz="0" w:space="0" w:color="auto"/>
        <w:left w:val="none" w:sz="0" w:space="0" w:color="auto"/>
        <w:bottom w:val="none" w:sz="0" w:space="0" w:color="auto"/>
        <w:right w:val="none" w:sz="0" w:space="0" w:color="auto"/>
      </w:divBdr>
    </w:div>
    <w:div w:id="1797797116">
      <w:bodyDiv w:val="1"/>
      <w:marLeft w:val="0"/>
      <w:marRight w:val="0"/>
      <w:marTop w:val="0"/>
      <w:marBottom w:val="0"/>
      <w:divBdr>
        <w:top w:val="none" w:sz="0" w:space="0" w:color="auto"/>
        <w:left w:val="none" w:sz="0" w:space="0" w:color="auto"/>
        <w:bottom w:val="none" w:sz="0" w:space="0" w:color="auto"/>
        <w:right w:val="none" w:sz="0" w:space="0" w:color="auto"/>
      </w:divBdr>
    </w:div>
    <w:div w:id="1800957090">
      <w:bodyDiv w:val="1"/>
      <w:marLeft w:val="0"/>
      <w:marRight w:val="0"/>
      <w:marTop w:val="0"/>
      <w:marBottom w:val="0"/>
      <w:divBdr>
        <w:top w:val="none" w:sz="0" w:space="0" w:color="auto"/>
        <w:left w:val="none" w:sz="0" w:space="0" w:color="auto"/>
        <w:bottom w:val="none" w:sz="0" w:space="0" w:color="auto"/>
        <w:right w:val="none" w:sz="0" w:space="0" w:color="auto"/>
      </w:divBdr>
    </w:div>
    <w:div w:id="1816988716">
      <w:bodyDiv w:val="1"/>
      <w:marLeft w:val="0"/>
      <w:marRight w:val="0"/>
      <w:marTop w:val="0"/>
      <w:marBottom w:val="0"/>
      <w:divBdr>
        <w:top w:val="none" w:sz="0" w:space="0" w:color="auto"/>
        <w:left w:val="none" w:sz="0" w:space="0" w:color="auto"/>
        <w:bottom w:val="none" w:sz="0" w:space="0" w:color="auto"/>
        <w:right w:val="none" w:sz="0" w:space="0" w:color="auto"/>
      </w:divBdr>
    </w:div>
    <w:div w:id="1819490889">
      <w:bodyDiv w:val="1"/>
      <w:marLeft w:val="0"/>
      <w:marRight w:val="0"/>
      <w:marTop w:val="0"/>
      <w:marBottom w:val="0"/>
      <w:divBdr>
        <w:top w:val="none" w:sz="0" w:space="0" w:color="auto"/>
        <w:left w:val="none" w:sz="0" w:space="0" w:color="auto"/>
        <w:bottom w:val="none" w:sz="0" w:space="0" w:color="auto"/>
        <w:right w:val="none" w:sz="0" w:space="0" w:color="auto"/>
      </w:divBdr>
    </w:div>
    <w:div w:id="1819689333">
      <w:bodyDiv w:val="1"/>
      <w:marLeft w:val="0"/>
      <w:marRight w:val="0"/>
      <w:marTop w:val="0"/>
      <w:marBottom w:val="0"/>
      <w:divBdr>
        <w:top w:val="none" w:sz="0" w:space="0" w:color="auto"/>
        <w:left w:val="none" w:sz="0" w:space="0" w:color="auto"/>
        <w:bottom w:val="none" w:sz="0" w:space="0" w:color="auto"/>
        <w:right w:val="none" w:sz="0" w:space="0" w:color="auto"/>
      </w:divBdr>
    </w:div>
    <w:div w:id="1822773665">
      <w:bodyDiv w:val="1"/>
      <w:marLeft w:val="0"/>
      <w:marRight w:val="0"/>
      <w:marTop w:val="0"/>
      <w:marBottom w:val="0"/>
      <w:divBdr>
        <w:top w:val="none" w:sz="0" w:space="0" w:color="auto"/>
        <w:left w:val="none" w:sz="0" w:space="0" w:color="auto"/>
        <w:bottom w:val="none" w:sz="0" w:space="0" w:color="auto"/>
        <w:right w:val="none" w:sz="0" w:space="0" w:color="auto"/>
      </w:divBdr>
    </w:div>
    <w:div w:id="1830827093">
      <w:bodyDiv w:val="1"/>
      <w:marLeft w:val="0"/>
      <w:marRight w:val="0"/>
      <w:marTop w:val="0"/>
      <w:marBottom w:val="0"/>
      <w:divBdr>
        <w:top w:val="none" w:sz="0" w:space="0" w:color="auto"/>
        <w:left w:val="none" w:sz="0" w:space="0" w:color="auto"/>
        <w:bottom w:val="none" w:sz="0" w:space="0" w:color="auto"/>
        <w:right w:val="none" w:sz="0" w:space="0" w:color="auto"/>
      </w:divBdr>
    </w:div>
    <w:div w:id="183156191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621818">
      <w:bodyDiv w:val="1"/>
      <w:marLeft w:val="0"/>
      <w:marRight w:val="0"/>
      <w:marTop w:val="0"/>
      <w:marBottom w:val="0"/>
      <w:divBdr>
        <w:top w:val="none" w:sz="0" w:space="0" w:color="auto"/>
        <w:left w:val="none" w:sz="0" w:space="0" w:color="auto"/>
        <w:bottom w:val="none" w:sz="0" w:space="0" w:color="auto"/>
        <w:right w:val="none" w:sz="0" w:space="0" w:color="auto"/>
      </w:divBdr>
    </w:div>
    <w:div w:id="1858081864">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2284157">
      <w:bodyDiv w:val="1"/>
      <w:marLeft w:val="0"/>
      <w:marRight w:val="0"/>
      <w:marTop w:val="0"/>
      <w:marBottom w:val="0"/>
      <w:divBdr>
        <w:top w:val="none" w:sz="0" w:space="0" w:color="auto"/>
        <w:left w:val="none" w:sz="0" w:space="0" w:color="auto"/>
        <w:bottom w:val="none" w:sz="0" w:space="0" w:color="auto"/>
        <w:right w:val="none" w:sz="0" w:space="0" w:color="auto"/>
      </w:divBdr>
      <w:divsChild>
        <w:div w:id="127358538">
          <w:marLeft w:val="0"/>
          <w:marRight w:val="0"/>
          <w:marTop w:val="0"/>
          <w:marBottom w:val="0"/>
          <w:divBdr>
            <w:top w:val="none" w:sz="0" w:space="0" w:color="auto"/>
            <w:left w:val="none" w:sz="0" w:space="0" w:color="auto"/>
            <w:bottom w:val="none" w:sz="0" w:space="0" w:color="auto"/>
            <w:right w:val="none" w:sz="0" w:space="0" w:color="auto"/>
          </w:divBdr>
          <w:divsChild>
            <w:div w:id="2028365201">
              <w:marLeft w:val="0"/>
              <w:marRight w:val="0"/>
              <w:marTop w:val="0"/>
              <w:marBottom w:val="300"/>
              <w:divBdr>
                <w:top w:val="none" w:sz="0" w:space="0" w:color="auto"/>
                <w:left w:val="none" w:sz="0" w:space="0" w:color="auto"/>
                <w:bottom w:val="none" w:sz="0" w:space="0" w:color="auto"/>
                <w:right w:val="none" w:sz="0" w:space="0" w:color="auto"/>
              </w:divBdr>
            </w:div>
          </w:divsChild>
        </w:div>
        <w:div w:id="211844111">
          <w:marLeft w:val="0"/>
          <w:marRight w:val="0"/>
          <w:marTop w:val="0"/>
          <w:marBottom w:val="0"/>
          <w:divBdr>
            <w:top w:val="none" w:sz="0" w:space="0" w:color="auto"/>
            <w:left w:val="none" w:sz="0" w:space="0" w:color="auto"/>
            <w:bottom w:val="none" w:sz="0" w:space="0" w:color="auto"/>
            <w:right w:val="none" w:sz="0" w:space="0" w:color="auto"/>
          </w:divBdr>
          <w:divsChild>
            <w:div w:id="195212278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0558605">
      <w:bodyDiv w:val="1"/>
      <w:marLeft w:val="0"/>
      <w:marRight w:val="0"/>
      <w:marTop w:val="0"/>
      <w:marBottom w:val="0"/>
      <w:divBdr>
        <w:top w:val="none" w:sz="0" w:space="0" w:color="auto"/>
        <w:left w:val="none" w:sz="0" w:space="0" w:color="auto"/>
        <w:bottom w:val="none" w:sz="0" w:space="0" w:color="auto"/>
        <w:right w:val="none" w:sz="0" w:space="0" w:color="auto"/>
      </w:divBdr>
    </w:div>
    <w:div w:id="190575122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63729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0568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2006217">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8320114">
      <w:bodyDiv w:val="1"/>
      <w:marLeft w:val="0"/>
      <w:marRight w:val="0"/>
      <w:marTop w:val="0"/>
      <w:marBottom w:val="0"/>
      <w:divBdr>
        <w:top w:val="none" w:sz="0" w:space="0" w:color="auto"/>
        <w:left w:val="none" w:sz="0" w:space="0" w:color="auto"/>
        <w:bottom w:val="none" w:sz="0" w:space="0" w:color="auto"/>
        <w:right w:val="none" w:sz="0" w:space="0" w:color="auto"/>
      </w:divBdr>
    </w:div>
    <w:div w:id="194780633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330440">
      <w:bodyDiv w:val="1"/>
      <w:marLeft w:val="0"/>
      <w:marRight w:val="0"/>
      <w:marTop w:val="0"/>
      <w:marBottom w:val="0"/>
      <w:divBdr>
        <w:top w:val="none" w:sz="0" w:space="0" w:color="auto"/>
        <w:left w:val="none" w:sz="0" w:space="0" w:color="auto"/>
        <w:bottom w:val="none" w:sz="0" w:space="0" w:color="auto"/>
        <w:right w:val="none" w:sz="0" w:space="0" w:color="auto"/>
      </w:divBdr>
    </w:div>
    <w:div w:id="1960530910">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3536007">
      <w:bodyDiv w:val="1"/>
      <w:marLeft w:val="0"/>
      <w:marRight w:val="0"/>
      <w:marTop w:val="0"/>
      <w:marBottom w:val="0"/>
      <w:divBdr>
        <w:top w:val="none" w:sz="0" w:space="0" w:color="auto"/>
        <w:left w:val="none" w:sz="0" w:space="0" w:color="auto"/>
        <w:bottom w:val="none" w:sz="0" w:space="0" w:color="auto"/>
        <w:right w:val="none" w:sz="0" w:space="0" w:color="auto"/>
      </w:divBdr>
      <w:divsChild>
        <w:div w:id="1647736857">
          <w:marLeft w:val="0"/>
          <w:marRight w:val="0"/>
          <w:marTop w:val="0"/>
          <w:marBottom w:val="0"/>
          <w:divBdr>
            <w:top w:val="none" w:sz="0" w:space="0" w:color="auto"/>
            <w:left w:val="none" w:sz="0" w:space="0" w:color="auto"/>
            <w:bottom w:val="none" w:sz="0" w:space="0" w:color="auto"/>
            <w:right w:val="none" w:sz="0" w:space="0" w:color="auto"/>
          </w:divBdr>
          <w:divsChild>
            <w:div w:id="1355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10872">
      <w:bodyDiv w:val="1"/>
      <w:marLeft w:val="0"/>
      <w:marRight w:val="0"/>
      <w:marTop w:val="0"/>
      <w:marBottom w:val="0"/>
      <w:divBdr>
        <w:top w:val="none" w:sz="0" w:space="0" w:color="auto"/>
        <w:left w:val="none" w:sz="0" w:space="0" w:color="auto"/>
        <w:bottom w:val="none" w:sz="0" w:space="0" w:color="auto"/>
        <w:right w:val="none" w:sz="0" w:space="0" w:color="auto"/>
      </w:divBdr>
    </w:div>
    <w:div w:id="1967658637">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877017">
      <w:bodyDiv w:val="1"/>
      <w:marLeft w:val="0"/>
      <w:marRight w:val="0"/>
      <w:marTop w:val="0"/>
      <w:marBottom w:val="0"/>
      <w:divBdr>
        <w:top w:val="none" w:sz="0" w:space="0" w:color="auto"/>
        <w:left w:val="none" w:sz="0" w:space="0" w:color="auto"/>
        <w:bottom w:val="none" w:sz="0" w:space="0" w:color="auto"/>
        <w:right w:val="none" w:sz="0" w:space="0" w:color="auto"/>
      </w:divBdr>
      <w:divsChild>
        <w:div w:id="419958645">
          <w:blockQuote w:val="1"/>
          <w:marLeft w:val="720"/>
          <w:marRight w:val="720"/>
          <w:marTop w:val="100"/>
          <w:marBottom w:val="100"/>
          <w:divBdr>
            <w:top w:val="none" w:sz="0" w:space="0" w:color="auto"/>
            <w:left w:val="single" w:sz="6" w:space="0" w:color="D9E3E9"/>
            <w:bottom w:val="none" w:sz="0" w:space="0" w:color="auto"/>
            <w:right w:val="none" w:sz="0" w:space="0" w:color="auto"/>
          </w:divBdr>
        </w:div>
      </w:divsChild>
    </w:div>
    <w:div w:id="1981113753">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152694">
      <w:bodyDiv w:val="1"/>
      <w:marLeft w:val="0"/>
      <w:marRight w:val="0"/>
      <w:marTop w:val="0"/>
      <w:marBottom w:val="0"/>
      <w:divBdr>
        <w:top w:val="none" w:sz="0" w:space="0" w:color="auto"/>
        <w:left w:val="none" w:sz="0" w:space="0" w:color="auto"/>
        <w:bottom w:val="none" w:sz="0" w:space="0" w:color="auto"/>
        <w:right w:val="none" w:sz="0" w:space="0" w:color="auto"/>
      </w:divBdr>
    </w:div>
    <w:div w:id="2005234812">
      <w:bodyDiv w:val="1"/>
      <w:marLeft w:val="0"/>
      <w:marRight w:val="0"/>
      <w:marTop w:val="0"/>
      <w:marBottom w:val="0"/>
      <w:divBdr>
        <w:top w:val="none" w:sz="0" w:space="0" w:color="auto"/>
        <w:left w:val="none" w:sz="0" w:space="0" w:color="auto"/>
        <w:bottom w:val="none" w:sz="0" w:space="0" w:color="auto"/>
        <w:right w:val="none" w:sz="0" w:space="0" w:color="auto"/>
      </w:divBdr>
    </w:div>
    <w:div w:id="2020768531">
      <w:bodyDiv w:val="1"/>
      <w:marLeft w:val="0"/>
      <w:marRight w:val="0"/>
      <w:marTop w:val="0"/>
      <w:marBottom w:val="0"/>
      <w:divBdr>
        <w:top w:val="none" w:sz="0" w:space="0" w:color="auto"/>
        <w:left w:val="none" w:sz="0" w:space="0" w:color="auto"/>
        <w:bottom w:val="none" w:sz="0" w:space="0" w:color="auto"/>
        <w:right w:val="none" w:sz="0" w:space="0" w:color="auto"/>
      </w:divBdr>
    </w:div>
    <w:div w:id="2025326974">
      <w:bodyDiv w:val="1"/>
      <w:marLeft w:val="0"/>
      <w:marRight w:val="0"/>
      <w:marTop w:val="0"/>
      <w:marBottom w:val="0"/>
      <w:divBdr>
        <w:top w:val="none" w:sz="0" w:space="0" w:color="auto"/>
        <w:left w:val="none" w:sz="0" w:space="0" w:color="auto"/>
        <w:bottom w:val="none" w:sz="0" w:space="0" w:color="auto"/>
        <w:right w:val="none" w:sz="0" w:space="0" w:color="auto"/>
      </w:divBdr>
    </w:div>
    <w:div w:id="203695429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706854">
      <w:bodyDiv w:val="1"/>
      <w:marLeft w:val="0"/>
      <w:marRight w:val="0"/>
      <w:marTop w:val="0"/>
      <w:marBottom w:val="0"/>
      <w:divBdr>
        <w:top w:val="none" w:sz="0" w:space="0" w:color="auto"/>
        <w:left w:val="none" w:sz="0" w:space="0" w:color="auto"/>
        <w:bottom w:val="none" w:sz="0" w:space="0" w:color="auto"/>
        <w:right w:val="none" w:sz="0" w:space="0" w:color="auto"/>
      </w:divBdr>
    </w:div>
    <w:div w:id="204737035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5538634">
      <w:bodyDiv w:val="1"/>
      <w:marLeft w:val="0"/>
      <w:marRight w:val="0"/>
      <w:marTop w:val="0"/>
      <w:marBottom w:val="0"/>
      <w:divBdr>
        <w:top w:val="none" w:sz="0" w:space="0" w:color="auto"/>
        <w:left w:val="none" w:sz="0" w:space="0" w:color="auto"/>
        <w:bottom w:val="none" w:sz="0" w:space="0" w:color="auto"/>
        <w:right w:val="none" w:sz="0" w:space="0" w:color="auto"/>
      </w:divBdr>
    </w:div>
    <w:div w:id="2058965217">
      <w:bodyDiv w:val="1"/>
      <w:marLeft w:val="0"/>
      <w:marRight w:val="0"/>
      <w:marTop w:val="0"/>
      <w:marBottom w:val="0"/>
      <w:divBdr>
        <w:top w:val="none" w:sz="0" w:space="0" w:color="auto"/>
        <w:left w:val="none" w:sz="0" w:space="0" w:color="auto"/>
        <w:bottom w:val="none" w:sz="0" w:space="0" w:color="auto"/>
        <w:right w:val="none" w:sz="0" w:space="0" w:color="auto"/>
      </w:divBdr>
    </w:div>
    <w:div w:id="2067410768">
      <w:bodyDiv w:val="1"/>
      <w:marLeft w:val="0"/>
      <w:marRight w:val="0"/>
      <w:marTop w:val="0"/>
      <w:marBottom w:val="0"/>
      <w:divBdr>
        <w:top w:val="none" w:sz="0" w:space="0" w:color="auto"/>
        <w:left w:val="none" w:sz="0" w:space="0" w:color="auto"/>
        <w:bottom w:val="none" w:sz="0" w:space="0" w:color="auto"/>
        <w:right w:val="none" w:sz="0" w:space="0" w:color="auto"/>
      </w:divBdr>
    </w:div>
    <w:div w:id="2074548617">
      <w:bodyDiv w:val="1"/>
      <w:marLeft w:val="0"/>
      <w:marRight w:val="0"/>
      <w:marTop w:val="0"/>
      <w:marBottom w:val="0"/>
      <w:divBdr>
        <w:top w:val="none" w:sz="0" w:space="0" w:color="auto"/>
        <w:left w:val="none" w:sz="0" w:space="0" w:color="auto"/>
        <w:bottom w:val="none" w:sz="0" w:space="0" w:color="auto"/>
        <w:right w:val="none" w:sz="0" w:space="0" w:color="auto"/>
      </w:divBdr>
    </w:div>
    <w:div w:id="2088459911">
      <w:bodyDiv w:val="1"/>
      <w:marLeft w:val="0"/>
      <w:marRight w:val="0"/>
      <w:marTop w:val="0"/>
      <w:marBottom w:val="0"/>
      <w:divBdr>
        <w:top w:val="none" w:sz="0" w:space="0" w:color="auto"/>
        <w:left w:val="none" w:sz="0" w:space="0" w:color="auto"/>
        <w:bottom w:val="none" w:sz="0" w:space="0" w:color="auto"/>
        <w:right w:val="none" w:sz="0" w:space="0" w:color="auto"/>
      </w:divBdr>
    </w:div>
    <w:div w:id="2100831714">
      <w:bodyDiv w:val="1"/>
      <w:marLeft w:val="0"/>
      <w:marRight w:val="0"/>
      <w:marTop w:val="0"/>
      <w:marBottom w:val="0"/>
      <w:divBdr>
        <w:top w:val="none" w:sz="0" w:space="0" w:color="auto"/>
        <w:left w:val="none" w:sz="0" w:space="0" w:color="auto"/>
        <w:bottom w:val="none" w:sz="0" w:space="0" w:color="auto"/>
        <w:right w:val="none" w:sz="0" w:space="0" w:color="auto"/>
      </w:divBdr>
    </w:div>
    <w:div w:id="212017325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enezuelanalysis.com/infographics/us-sanctions-against-the-venezuelan-oil-industry/" TargetMode="External"/><Relationship Id="rId18" Type="http://schemas.openxmlformats.org/officeDocument/2006/relationships/hyperlink" Target="https://www.atlanticcouncil.org/in-depth-research-reports/issue-brief/maximum-pressure-sanctions-on-venezuela-help-us-adversaries-hurt-venezuelans/" TargetMode="External"/><Relationship Id="rId26" Type="http://schemas.openxmlformats.org/officeDocument/2006/relationships/hyperlink" Target="https://www.gao.gov/assets/gao-21-239.pdf" TargetMode="External"/><Relationship Id="rId39" Type="http://schemas.openxmlformats.org/officeDocument/2006/relationships/hyperlink" Target="https://cepr.shorthandstories.com/venezuela-sanctions-response/index.html" TargetMode="External"/><Relationship Id="rId21" Type="http://schemas.openxmlformats.org/officeDocument/2006/relationships/hyperlink" Target="https://www.bloomberg.com/news/articles/2025-04-11/chevron-ordered-to-u-turn-venezuela-oil-ships-ahead-of-sanctions?srnd=indus" TargetMode="External"/><Relationship Id="rId34" Type="http://schemas.openxmlformats.org/officeDocument/2006/relationships/hyperlink" Target="https://truthout.org/articles/sanctions-dont-weaken-us-adversaries-but-they-do-enrich-oligarchs/" TargetMode="External"/><Relationship Id="rId42" Type="http://schemas.openxmlformats.org/officeDocument/2006/relationships/hyperlink" Target="https://korbel.du.edu/regional-studies/news-events/all-articles/how-sanctions-contributed-venezuelas-economic-collapse" TargetMode="External"/><Relationship Id="rId47" Type="http://schemas.openxmlformats.org/officeDocument/2006/relationships/hyperlink" Target="https://peacediplomacy.org/2021/09/16/economic-sanctions-a-failed-approach/" TargetMode="External"/><Relationship Id="rId50" Type="http://schemas.openxmlformats.org/officeDocument/2006/relationships/hyperlink" Target="https://truthout.org/articles/sanctions-dont-weaken-us-adversaries-but-they-do-enrich-oligarchs/" TargetMode="External"/><Relationship Id="rId55" Type="http://schemas.openxmlformats.org/officeDocument/2006/relationships/hyperlink" Target="https://www.globalresearch.ca/alliance-between-venezuela-iran-evolves-military-sphere" TargetMode="External"/><Relationship Id="rId63" Type="http://schemas.openxmlformats.org/officeDocument/2006/relationships/hyperlink" Target="https://cepr.net/images/stories/reports/venezuela-sanctions-2019-04.pdf"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uthout.org/articles/sanctions-dont-weaken-us-adversaries-but-they-do-enrich-oligarchs/" TargetMode="External"/><Relationship Id="rId29" Type="http://schemas.openxmlformats.org/officeDocument/2006/relationships/hyperlink" Target="https://www.skuld.com/topics/legal/sanctions/venezuela/insight-venezuela-sanc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value" TargetMode="External"/><Relationship Id="rId24" Type="http://schemas.openxmlformats.org/officeDocument/2006/relationships/hyperlink" Target="https://ballotpedia.org/United_States_Congress_elections,_2026" TargetMode="External"/><Relationship Id="rId32" Type="http://schemas.openxmlformats.org/officeDocument/2006/relationships/hyperlink" Target="https://americasquarterly.org/aq-author/brian-fonseca/" TargetMode="External"/><Relationship Id="rId37" Type="http://schemas.openxmlformats.org/officeDocument/2006/relationships/hyperlink" Target="https://venezuelanalysis.com/analysis/14546/" TargetMode="External"/><Relationship Id="rId40" Type="http://schemas.openxmlformats.org/officeDocument/2006/relationships/hyperlink" Target="https://venezuelanalysis.com/analysis/14546/" TargetMode="External"/><Relationship Id="rId45" Type="http://schemas.openxmlformats.org/officeDocument/2006/relationships/hyperlink" Target="https://www.nytimes.com/interactive/2018/opinion/editorialboard.html" TargetMode="External"/><Relationship Id="rId53" Type="http://schemas.openxmlformats.org/officeDocument/2006/relationships/hyperlink" Target="https://www.atlanticcouncil.org/in-depth-research-reports/issue-brief/maximum-pressure-sanctions-on-venezuela-help-us-adversaries-hurt-venezuelans/" TargetMode="External"/><Relationship Id="rId58" Type="http://schemas.openxmlformats.org/officeDocument/2006/relationships/hyperlink" Target="https://www.cato.org/cato-handbook-policymakers/cato-handbook-policy-makers-8th-edition-2017/72-relations-russia" TargetMode="External"/><Relationship Id="rId66" Type="http://schemas.openxmlformats.org/officeDocument/2006/relationships/hyperlink" Target="https://global.oup.com/academic/product/societies-under-siege-9780198749325?cc=us&amp;lang=en&amp;" TargetMode="External"/><Relationship Id="rId5" Type="http://schemas.openxmlformats.org/officeDocument/2006/relationships/webSettings" Target="webSettings.xml"/><Relationship Id="rId15" Type="http://schemas.openxmlformats.org/officeDocument/2006/relationships/hyperlink" Target="https://www.penncerl.org/the-rule-of-law-post/sanctions-in-venezuela-an-improper-mechanism-to/" TargetMode="External"/><Relationship Id="rId23" Type="http://schemas.openxmlformats.org/officeDocument/2006/relationships/hyperlink" Target="https://www.reuters.com/business/energy/venezuelas-2024-oil-exports-climb-105-amid-political-turmoil-2025-01-03/" TargetMode="External"/><Relationship Id="rId28" Type="http://schemas.openxmlformats.org/officeDocument/2006/relationships/hyperlink" Target="https://www.voanews.com/a/usa_us-monitoring-iran-sends-fuel-tankers-venezuela-defiance-sanctions/6204325.html" TargetMode="External"/><Relationship Id="rId36" Type="http://schemas.openxmlformats.org/officeDocument/2006/relationships/hyperlink" Target="https://cepr.net/images/stories/reports/venezuela-sanctions-2019-04.pdf" TargetMode="External"/><Relationship Id="rId49" Type="http://schemas.openxmlformats.org/officeDocument/2006/relationships/hyperlink" Target="https://www.aeaweb.org/articles?id=10.1257/aer.89.2.409" TargetMode="External"/><Relationship Id="rId57" Type="http://schemas.openxmlformats.org/officeDocument/2006/relationships/hyperlink" Target="https://peacediplomacy.org/2021/09/16/economic-sanctions-a-failed-approach/" TargetMode="External"/><Relationship Id="rId61" Type="http://schemas.openxmlformats.org/officeDocument/2006/relationships/hyperlink" Target="https://apnews.com/article/venezuela-russia-lavrov-maduro-caracas-visit-negotiations-ac89e24a5ac652759dec00b6e98bc7c2" TargetMode="External"/><Relationship Id="rId10" Type="http://schemas.openxmlformats.org/officeDocument/2006/relationships/hyperlink" Target="https://dictionary.cambridge.org/us/dictionary/english/size" TargetMode="External"/><Relationship Id="rId19" Type="http://schemas.openxmlformats.org/officeDocument/2006/relationships/hyperlink" Target="https://americasquarterly.org/aq-author/brian-fonseca/" TargetMode="External"/><Relationship Id="rId31" Type="http://schemas.openxmlformats.org/officeDocument/2006/relationships/hyperlink" Target="https://foreignpolicy.com/2024/05/02/oil-sanctions-venezuela-us-iran-russia-maduro-pdvsa/" TargetMode="External"/><Relationship Id="rId44" Type="http://schemas.openxmlformats.org/officeDocument/2006/relationships/hyperlink" Target="https://www.reuters.com/article/us-venezuela-un/venezuela-says-u-s-sanctions-hit-debt-refinancing-oil-sales-idUSKCN1U014B/" TargetMode="External"/><Relationship Id="rId52" Type="http://schemas.openxmlformats.org/officeDocument/2006/relationships/hyperlink" Target="https://www.atlanticcouncil.org/expert/william-tobin/" TargetMode="External"/><Relationship Id="rId60" Type="http://schemas.openxmlformats.org/officeDocument/2006/relationships/hyperlink" Target="https://www.nytimes.com/interactive/2018/opinion/editorialboard.html" TargetMode="External"/><Relationship Id="rId65" Type="http://schemas.openxmlformats.org/officeDocument/2006/relationships/hyperlink" Target="https://peacediplomacy.org/2021/09/16/economic-sanctions-a-failed-approach/" TargetMode="External"/><Relationship Id="rId4" Type="http://schemas.openxmlformats.org/officeDocument/2006/relationships/settings" Target="settings.xml"/><Relationship Id="rId9" Type="http://schemas.openxmlformats.org/officeDocument/2006/relationships/hyperlink" Target="https://dictionary.cambridge.org/us/dictionary/english/large" TargetMode="External"/><Relationship Id="rId14" Type="http://schemas.openxmlformats.org/officeDocument/2006/relationships/hyperlink" Target="https://venezuelanalysis.com/analysis/a-war-without-bombs" TargetMode="External"/><Relationship Id="rId22" Type="http://schemas.openxmlformats.org/officeDocument/2006/relationships/hyperlink" Target="http://www.pdvsa.com/index.php?lang=en" TargetMode="External"/><Relationship Id="rId27" Type="http://schemas.openxmlformats.org/officeDocument/2006/relationships/hyperlink" Target="https://www.imf.org/external/datamapper/NGDP_RPCH@WEO/OEMDC/ADVEC/WEOWORLD/VEN" TargetMode="External"/><Relationship Id="rId30" Type="http://schemas.openxmlformats.org/officeDocument/2006/relationships/hyperlink" Target="https://thedialogue.org/analysis/should-venezuela-face-new-and-tougher-sanctions" TargetMode="External"/><Relationship Id="rId35" Type="http://schemas.openxmlformats.org/officeDocument/2006/relationships/hyperlink" Target="https://cepr.net/images/stories/reports/venezuela-sanctions-2019-04.pdf" TargetMode="External"/><Relationship Id="rId43" Type="http://schemas.openxmlformats.org/officeDocument/2006/relationships/hyperlink" Target="https://www.wola.org/2020/10/new-report-us-sanctions-aggravated-venezuelas-economic-crisis/" TargetMode="External"/><Relationship Id="rId48" Type="http://schemas.openxmlformats.org/officeDocument/2006/relationships/hyperlink" Target="https://peacediplomacy.org/2021/09/16/economic-sanctions-a-failed-approach/" TargetMode="External"/><Relationship Id="rId56" Type="http://schemas.openxmlformats.org/officeDocument/2006/relationships/hyperlink" Target="https://www.bloomberg.com/news/articles/2020-12-13/iran-sends-ship-to-load-venezuela-oil-in-defiance-of-sanctions" TargetMode="External"/><Relationship Id="rId64" Type="http://schemas.openxmlformats.org/officeDocument/2006/relationships/hyperlink" Target="https://foreignpolicy.com/2024/05/02/oil-sanctions-venezuela-us-iran-russia-maduro-pdvsa/" TargetMode="External"/><Relationship Id="rId69" Type="http://schemas.openxmlformats.org/officeDocument/2006/relationships/footer" Target="footer1.xml"/><Relationship Id="rId8" Type="http://schemas.openxmlformats.org/officeDocument/2006/relationships/hyperlink" Target="https://www.merriam-webster.com/dictionary/policy" TargetMode="External"/><Relationship Id="rId51" Type="http://schemas.openxmlformats.org/officeDocument/2006/relationships/hyperlink" Target="https://thedialogue.org/analysis/should-venezuela-face-new-and-tougher-sanctions" TargetMode="External"/><Relationship Id="rId3" Type="http://schemas.openxmlformats.org/officeDocument/2006/relationships/styles" Target="styles.xml"/><Relationship Id="rId12" Type="http://schemas.openxmlformats.org/officeDocument/2006/relationships/hyperlink" Target="https://dictionary.cambridge.org/us/dictionary/english/importance" TargetMode="External"/><Relationship Id="rId17" Type="http://schemas.openxmlformats.org/officeDocument/2006/relationships/hyperlink" Target="https://cepr.net/images/stories/reports/venezuela-sanctions-2019-04.pdf" TargetMode="External"/><Relationship Id="rId25" Type="http://schemas.openxmlformats.org/officeDocument/2006/relationships/hyperlink" Target="https://www.cfr.org/in-brief/do-us-sanctions-venezuela-work" TargetMode="External"/><Relationship Id="rId33" Type="http://schemas.openxmlformats.org/officeDocument/2006/relationships/hyperlink" Target="https://americasquarterly.org/article/why-the-u-s-should-engage-with-venezuela/" TargetMode="External"/><Relationship Id="rId38" Type="http://schemas.openxmlformats.org/officeDocument/2006/relationships/hyperlink" Target="https://cepr.shorthandstories.com/venezuela-sanctions-response/index.html" TargetMode="External"/><Relationship Id="rId46" Type="http://schemas.openxmlformats.org/officeDocument/2006/relationships/hyperlink" Target="https://docs.google.com/spreadsheets/d/1aG7R4dKM0wlHQaJ6Dm8LvqjQuiKYgSIKZ0pw7LYWBC4/edit" TargetMode="External"/><Relationship Id="rId59" Type="http://schemas.openxmlformats.org/officeDocument/2006/relationships/hyperlink" Target="https://www.worldfinance.com/special-reports/the-impact-of-economic-sanctions" TargetMode="External"/><Relationship Id="rId67" Type="http://schemas.openxmlformats.org/officeDocument/2006/relationships/hyperlink" Target="https://thedialogue.org/analysis/should-venezuela-face-new-and-tougher-sanctions" TargetMode="External"/><Relationship Id="rId20" Type="http://schemas.openxmlformats.org/officeDocument/2006/relationships/hyperlink" Target="https://americasquarterly.org/article/why-the-u-s-should-engage-with-venezuela/" TargetMode="External"/><Relationship Id="rId41" Type="http://schemas.openxmlformats.org/officeDocument/2006/relationships/hyperlink" Target="https://www.nytimes.com/interactive/2018/opinion/editorialboard.html" TargetMode="External"/><Relationship Id="rId54" Type="http://schemas.openxmlformats.org/officeDocument/2006/relationships/hyperlink" Target="https://peacediplomacy.org/2021/09/16/economic-sanctions-a-failed-approach/" TargetMode="External"/><Relationship Id="rId62" Type="http://schemas.openxmlformats.org/officeDocument/2006/relationships/hyperlink" Target="https://cepr.net/images/stories/reports/venezuela-sanctions-2019-04.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85E3A-26A5-4660-9662-BE1CDE204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14</Pages>
  <Words>9730</Words>
  <Characters>55466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65066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16</cp:revision>
  <cp:lastPrinted>2014-07-05T10:25:00Z</cp:lastPrinted>
  <dcterms:created xsi:type="dcterms:W3CDTF">2025-06-28T13:49:00Z</dcterms:created>
  <dcterms:modified xsi:type="dcterms:W3CDTF">2025-08-09T19:11:00Z</dcterms:modified>
</cp:coreProperties>
</file>