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952B3" w14:textId="278724A9" w:rsidR="00987A7D" w:rsidRPr="00A84C0B" w:rsidRDefault="00344D6E" w:rsidP="00987A7D">
      <w:pPr>
        <w:pStyle w:val="Red-Title"/>
        <w:rPr>
          <w:sz w:val="28"/>
          <w:szCs w:val="28"/>
        </w:rPr>
      </w:pPr>
      <w:r>
        <w:rPr>
          <w:sz w:val="52"/>
          <w:szCs w:val="52"/>
        </w:rPr>
        <w:t>M</w:t>
      </w:r>
      <w:r w:rsidR="00CF034D">
        <w:rPr>
          <w:sz w:val="52"/>
          <w:szCs w:val="52"/>
        </w:rPr>
        <w:t xml:space="preserve">utually </w:t>
      </w:r>
      <w:r>
        <w:rPr>
          <w:sz w:val="52"/>
          <w:szCs w:val="52"/>
        </w:rPr>
        <w:t>A</w:t>
      </w:r>
      <w:r w:rsidR="00CF034D">
        <w:rPr>
          <w:sz w:val="52"/>
          <w:szCs w:val="52"/>
        </w:rPr>
        <w:t xml:space="preserve">ssured </w:t>
      </w:r>
      <w:r>
        <w:rPr>
          <w:sz w:val="52"/>
          <w:szCs w:val="52"/>
        </w:rPr>
        <w:t>D</w:t>
      </w:r>
      <w:r w:rsidR="00CF034D">
        <w:rPr>
          <w:sz w:val="52"/>
          <w:szCs w:val="52"/>
        </w:rPr>
        <w:t>estruction</w:t>
      </w:r>
      <w:r w:rsidR="00BC456F">
        <w:rPr>
          <w:sz w:val="52"/>
          <w:szCs w:val="52"/>
        </w:rPr>
        <w:t xml:space="preserve"> </w:t>
      </w:r>
      <w:r w:rsidR="00987A7D">
        <w:rPr>
          <w:sz w:val="52"/>
          <w:szCs w:val="52"/>
        </w:rPr>
        <w:br/>
      </w:r>
      <w:r w:rsidR="00987A7D">
        <w:rPr>
          <w:sz w:val="28"/>
          <w:szCs w:val="28"/>
        </w:rPr>
        <w:t xml:space="preserve">A/T Pro by </w:t>
      </w:r>
      <w:r>
        <w:rPr>
          <w:sz w:val="28"/>
          <w:szCs w:val="28"/>
        </w:rPr>
        <w:t xml:space="preserve">Tabitha </w:t>
      </w:r>
      <w:proofErr w:type="spellStart"/>
      <w:r>
        <w:rPr>
          <w:sz w:val="28"/>
          <w:szCs w:val="28"/>
        </w:rPr>
        <w:t>Jeub</w:t>
      </w:r>
      <w:proofErr w:type="spellEnd"/>
    </w:p>
    <w:p w14:paraId="7CD18CD2" w14:textId="078F99DB" w:rsidR="00344D6E" w:rsidRPr="00344D6E" w:rsidRDefault="00344D6E" w:rsidP="00CF034D">
      <w:pPr>
        <w:pStyle w:val="Heading1"/>
      </w:pPr>
      <w:r>
        <w:t>No First Use</w:t>
      </w:r>
    </w:p>
    <w:p w14:paraId="0A240ED0" w14:textId="4B9598EC" w:rsidR="009E60E2" w:rsidRPr="00CF034D" w:rsidRDefault="00CF034D" w:rsidP="009E60E2">
      <w:pPr>
        <w:pStyle w:val="Evidence"/>
        <w:rPr>
          <w:b/>
          <w:bCs w:val="0"/>
        </w:rPr>
      </w:pPr>
      <w:r w:rsidRPr="00CF034D">
        <w:rPr>
          <w:b/>
          <w:bCs w:val="0"/>
        </w:rPr>
        <w:t xml:space="preserve">A/T “Nuclear Escalation” </w:t>
      </w:r>
      <w:r w:rsidRPr="00CF034D">
        <w:rPr>
          <w:b/>
          <w:bCs w:val="0"/>
        </w:rPr>
        <w:t>–</w:t>
      </w:r>
      <w:r w:rsidRPr="00CF034D">
        <w:rPr>
          <w:b/>
          <w:bCs w:val="0"/>
        </w:rPr>
        <w:t xml:space="preserve"> No problem. Consider Taiwan and Russia </w:t>
      </w:r>
    </w:p>
    <w:p w14:paraId="0558500A" w14:textId="77777777" w:rsidR="00CF034D" w:rsidRPr="00BB2C26" w:rsidRDefault="00CF034D" w:rsidP="00CF034D">
      <w:pPr>
        <w:pStyle w:val="Evidence"/>
        <w:rPr>
          <w:i/>
        </w:rPr>
      </w:pPr>
      <w:r>
        <w:rPr>
          <w:i/>
          <w:u w:val="single"/>
        </w:rPr>
        <w:t>Bruce Blaire</w:t>
      </w:r>
      <w:r w:rsidRPr="00BB2C26">
        <w:rPr>
          <w:i/>
          <w:u w:val="single"/>
        </w:rPr>
        <w:t xml:space="preserve"> 201</w:t>
      </w:r>
      <w:r>
        <w:rPr>
          <w:i/>
          <w:u w:val="single"/>
        </w:rPr>
        <w:t>6</w:t>
      </w:r>
      <w:r w:rsidRPr="00BB2C26">
        <w:rPr>
          <w:i/>
          <w:u w:val="single"/>
        </w:rPr>
        <w:t>.</w:t>
      </w:r>
      <w:r w:rsidRPr="00BB2C26">
        <w:rPr>
          <w:i/>
        </w:rPr>
        <w:t xml:space="preserve"> (</w:t>
      </w:r>
      <w:r w:rsidRPr="00CF034D">
        <w:rPr>
          <w:i/>
        </w:rPr>
        <w:t>nuclear security expert and a research scholar at the Program on Science and Global Security at Princeton and the co-founder of Global Zero</w:t>
      </w:r>
      <w:r w:rsidRPr="00BB2C26">
        <w:rPr>
          <w:i/>
        </w:rPr>
        <w:t>.) “</w:t>
      </w:r>
      <w:r w:rsidRPr="00CF034D">
        <w:rPr>
          <w:i/>
        </w:rPr>
        <w:t>The Flimsy Case Against No-First-Use of Nuclear Weapons</w:t>
      </w:r>
      <w:r w:rsidRPr="00BB2C26">
        <w:rPr>
          <w:i/>
        </w:rPr>
        <w:t>”</w:t>
      </w:r>
      <w:r>
        <w:rPr>
          <w:iCs/>
        </w:rPr>
        <w:t xml:space="preserve"> </w:t>
      </w:r>
      <w:r>
        <w:rPr>
          <w:i/>
        </w:rPr>
        <w:t>Politico Magazine.</w:t>
      </w:r>
      <w:r w:rsidRPr="00BB2C26">
        <w:rPr>
          <w:i/>
        </w:rPr>
        <w:t xml:space="preserve"> </w:t>
      </w:r>
      <w:r>
        <w:rPr>
          <w:i/>
        </w:rPr>
        <w:t xml:space="preserve">September 28, 2016. </w:t>
      </w:r>
      <w:hyperlink r:id="rId8" w:history="1">
        <w:r w:rsidRPr="00AD2DE4">
          <w:rPr>
            <w:rStyle w:val="Hyperlink"/>
            <w:i/>
          </w:rPr>
          <w:t>https://www.politico.com/magazine/story/2016/09/nuclear-weapons-no-first-use-debate-214300</w:t>
        </w:r>
      </w:hyperlink>
      <w:r>
        <w:rPr>
          <w:i/>
        </w:rPr>
        <w:t xml:space="preserve"> </w:t>
      </w:r>
    </w:p>
    <w:p w14:paraId="3F66E28A" w14:textId="280330FA" w:rsidR="00CF034D" w:rsidRDefault="00CF034D" w:rsidP="00CF034D">
      <w:pPr>
        <w:rPr>
          <w:rFonts w:eastAsia="Times New Roman"/>
          <w:bCs/>
          <w:color w:val="000000"/>
          <w:szCs w:val="20"/>
          <w:lang w:eastAsia="fr-FR"/>
        </w:rPr>
      </w:pPr>
      <w:r w:rsidRPr="00CF034D">
        <w:rPr>
          <w:rFonts w:eastAsia="Times New Roman"/>
          <w:bCs/>
          <w:color w:val="000000"/>
          <w:szCs w:val="20"/>
          <w:lang w:eastAsia="fr-FR"/>
        </w:rPr>
        <w:t>One could imagine that nuclear first-use threats affect behavior at the high end of the spectrum. But again, the facts suggest otherwise. The threat of nuclear escalation has not weighed heavily on anyone’s readiness to wage limited conventional war if their vital interests or sovereignty are threatened. For instance, China undoubtedly would initiate head-to-head combat with U.S. forces protecting Taiwan if the latter declares independence with America’s approval. In the case of Russia, while it seeks to avoid a conventional war with NATO, it certainly envisions a conventional phase of war with NATO. That its nuclear doctrine allows Russia to initiate the use of nuclear weapons, probably for demonstration purposes, if the survival of the state is threatened clearly indicates that Russia entertains waging war with NATO below the nuclear threshold.</w:t>
      </w:r>
    </w:p>
    <w:p w14:paraId="1D7ABA25" w14:textId="0843D052" w:rsidR="00CF034D" w:rsidRDefault="00CF034D" w:rsidP="00CF034D">
      <w:pPr>
        <w:rPr>
          <w:rFonts w:eastAsia="Times New Roman"/>
          <w:bCs/>
          <w:color w:val="000000"/>
          <w:szCs w:val="20"/>
          <w:lang w:eastAsia="fr-FR"/>
        </w:rPr>
      </w:pPr>
    </w:p>
    <w:p w14:paraId="2C9B9A14" w14:textId="1A4014A4" w:rsidR="00CF034D" w:rsidRPr="00FB46F4" w:rsidRDefault="00CF034D" w:rsidP="00CF034D">
      <w:pPr>
        <w:rPr>
          <w:b/>
        </w:rPr>
      </w:pPr>
      <w:r w:rsidRPr="00FB46F4">
        <w:rPr>
          <w:rFonts w:eastAsia="Times New Roman"/>
          <w:b/>
          <w:color w:val="000000"/>
          <w:szCs w:val="20"/>
          <w:lang w:eastAsia="fr-FR"/>
        </w:rPr>
        <w:t xml:space="preserve">A/T “Necessary for Security” </w:t>
      </w:r>
      <w:r w:rsidRPr="00FB46F4">
        <w:rPr>
          <w:b/>
        </w:rPr>
        <w:t>–</w:t>
      </w:r>
      <w:r w:rsidRPr="00FB46F4">
        <w:rPr>
          <w:b/>
        </w:rPr>
        <w:t xml:space="preserve"> Allies agree, no longer needed </w:t>
      </w:r>
    </w:p>
    <w:p w14:paraId="24012F23" w14:textId="5225A374" w:rsidR="00FB46F4" w:rsidRPr="00FB46F4" w:rsidRDefault="00FB46F4" w:rsidP="00FB46F4">
      <w:pPr>
        <w:pStyle w:val="Evidence"/>
        <w:rPr>
          <w:i/>
        </w:rPr>
      </w:pPr>
      <w:r>
        <w:rPr>
          <w:i/>
          <w:u w:val="single"/>
        </w:rPr>
        <w:t>Bruce Blaire</w:t>
      </w:r>
      <w:r w:rsidRPr="00BB2C26">
        <w:rPr>
          <w:i/>
          <w:u w:val="single"/>
        </w:rPr>
        <w:t xml:space="preserve"> 201</w:t>
      </w:r>
      <w:r>
        <w:rPr>
          <w:i/>
          <w:u w:val="single"/>
        </w:rPr>
        <w:t>6</w:t>
      </w:r>
      <w:r w:rsidRPr="00BB2C26">
        <w:rPr>
          <w:i/>
          <w:u w:val="single"/>
        </w:rPr>
        <w:t>.</w:t>
      </w:r>
      <w:r w:rsidRPr="00BB2C26">
        <w:rPr>
          <w:i/>
        </w:rPr>
        <w:t xml:space="preserve"> (</w:t>
      </w:r>
      <w:r w:rsidRPr="00CF034D">
        <w:rPr>
          <w:i/>
        </w:rPr>
        <w:t>nuclear security expert and a research scholar at the Program on Science and Global Security at Princeton and the co-founder of Global Zero</w:t>
      </w:r>
      <w:r w:rsidRPr="00BB2C26">
        <w:rPr>
          <w:i/>
        </w:rPr>
        <w:t>.) “</w:t>
      </w:r>
      <w:r w:rsidRPr="00CF034D">
        <w:rPr>
          <w:i/>
        </w:rPr>
        <w:t>The Flimsy Case Against No-First-Use of Nuclear Weapons</w:t>
      </w:r>
      <w:r w:rsidRPr="00BB2C26">
        <w:rPr>
          <w:i/>
        </w:rPr>
        <w:t>”</w:t>
      </w:r>
      <w:r>
        <w:rPr>
          <w:iCs/>
        </w:rPr>
        <w:t xml:space="preserve"> </w:t>
      </w:r>
      <w:r>
        <w:rPr>
          <w:i/>
        </w:rPr>
        <w:t>Politico Magazine.</w:t>
      </w:r>
      <w:r w:rsidRPr="00BB2C26">
        <w:rPr>
          <w:i/>
        </w:rPr>
        <w:t xml:space="preserve"> </w:t>
      </w:r>
      <w:r>
        <w:rPr>
          <w:i/>
        </w:rPr>
        <w:t xml:space="preserve">September 28, 2016. </w:t>
      </w:r>
      <w:hyperlink r:id="rId9" w:history="1">
        <w:r w:rsidRPr="00AD2DE4">
          <w:rPr>
            <w:rStyle w:val="Hyperlink"/>
            <w:i/>
          </w:rPr>
          <w:t>https://www.politico.com/magazine/story/2016/09/nuclear-weapons-no-first-use-debate-214300</w:t>
        </w:r>
      </w:hyperlink>
      <w:r>
        <w:rPr>
          <w:i/>
        </w:rPr>
        <w:t xml:space="preserve"> </w:t>
      </w:r>
    </w:p>
    <w:p w14:paraId="59292796" w14:textId="33677BB2" w:rsidR="00FB46F4" w:rsidRPr="00FB46F4" w:rsidRDefault="00FB46F4" w:rsidP="00FB46F4">
      <w:pPr>
        <w:rPr>
          <w:rFonts w:eastAsia="Times New Roman"/>
          <w:bCs/>
          <w:color w:val="000000"/>
          <w:szCs w:val="20"/>
          <w:lang w:eastAsia="fr-FR"/>
        </w:rPr>
      </w:pPr>
      <w:r w:rsidRPr="00FB46F4">
        <w:rPr>
          <w:rFonts w:eastAsia="Times New Roman"/>
          <w:bCs/>
          <w:color w:val="000000"/>
          <w:szCs w:val="20"/>
          <w:lang w:eastAsia="fr-FR"/>
        </w:rPr>
        <w:t>The opposition of U.S. senior officials also rests on scant evidence. A recent Global Zero study finds that neither elite nor public opinion among our 30 key allies believes that U.S. nuclear first use is critical to their defense. This threat has long been discounted, knowing that U.S. presidents would be very reluctant to carry out such a threat and that conventional forces are adequate to successfully defend the sovereignty and vital interests of these 30 nations against non-nuclear aggression, including chemical and biological threats. Nuclear forces, and nuclear first use, are simply not needed to protect them.</w:t>
      </w:r>
    </w:p>
    <w:p w14:paraId="27648729" w14:textId="77777777" w:rsidR="00CF034D" w:rsidRPr="00CF034D" w:rsidRDefault="00CF034D" w:rsidP="00CF034D">
      <w:pPr>
        <w:rPr>
          <w:rFonts w:eastAsia="Times New Roman"/>
          <w:bCs/>
          <w:color w:val="000000"/>
          <w:szCs w:val="20"/>
          <w:lang w:eastAsia="fr-FR"/>
        </w:rPr>
      </w:pPr>
    </w:p>
    <w:p w14:paraId="0472334E" w14:textId="69EBB7AD" w:rsidR="00CF034D" w:rsidRDefault="00CF034D" w:rsidP="009E60E2">
      <w:pPr>
        <w:pStyle w:val="Evidence"/>
      </w:pPr>
    </w:p>
    <w:p w14:paraId="27BBB205" w14:textId="77777777" w:rsidR="009E60E2" w:rsidRDefault="009E60E2" w:rsidP="006F5E33">
      <w:pPr>
        <w:pStyle w:val="Evidence"/>
      </w:pPr>
    </w:p>
    <w:sectPr w:rsidR="009E60E2" w:rsidSect="008572E6">
      <w:headerReference w:type="default" r:id="rId10"/>
      <w:footerReference w:type="default" r:id="rId1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2138A" w14:textId="77777777" w:rsidR="0064221B" w:rsidRDefault="0064221B" w:rsidP="00DB7B76">
      <w:pPr>
        <w:spacing w:after="0" w:line="240" w:lineRule="auto"/>
      </w:pPr>
      <w:r>
        <w:separator/>
      </w:r>
    </w:p>
  </w:endnote>
  <w:endnote w:type="continuationSeparator" w:id="0">
    <w:p w14:paraId="5855B698" w14:textId="77777777" w:rsidR="0064221B" w:rsidRDefault="0064221B"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7894C5E3"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9E60E2">
      <w:rPr>
        <w:noProof/>
      </w:rPr>
      <w:t>9</w:t>
    </w:r>
    <w:r w:rsidRPr="0018486A">
      <w:rPr>
        <w:b/>
      </w:rPr>
      <w:fldChar w:fldCharType="end"/>
    </w:r>
    <w:r w:rsidRPr="0018486A">
      <w:t xml:space="preserve"> of </w:t>
    </w:r>
    <w:r w:rsidR="0064221B">
      <w:fldChar w:fldCharType="begin"/>
    </w:r>
    <w:r w:rsidR="0064221B">
      <w:instrText xml:space="preserve"> NUMPAGES </w:instrText>
    </w:r>
    <w:r w:rsidR="0064221B">
      <w:fldChar w:fldCharType="separate"/>
    </w:r>
    <w:r w:rsidR="009E60E2">
      <w:rPr>
        <w:noProof/>
      </w:rPr>
      <w:t>9</w:t>
    </w:r>
    <w:r w:rsidR="0064221B">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AA503" w14:textId="77777777" w:rsidR="0064221B" w:rsidRDefault="0064221B" w:rsidP="00DB7B76">
      <w:pPr>
        <w:spacing w:after="0" w:line="240" w:lineRule="auto"/>
      </w:pPr>
      <w:r>
        <w:separator/>
      </w:r>
    </w:p>
  </w:footnote>
  <w:footnote w:type="continuationSeparator" w:id="0">
    <w:p w14:paraId="7FE62DEC" w14:textId="77777777" w:rsidR="0064221B" w:rsidRDefault="0064221B"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E83C2" w14:textId="77777777" w:rsidR="00344D6E" w:rsidRPr="000301F0" w:rsidRDefault="00344D6E" w:rsidP="00344D6E">
    <w:pPr>
      <w:pStyle w:val="Header"/>
      <w:jc w:val="center"/>
      <w:rPr>
        <w:i/>
      </w:rPr>
    </w:pPr>
    <w:r w:rsidRPr="000301F0">
      <w:rPr>
        <w:i/>
        <w:color w:val="000000"/>
        <w:sz w:val="23"/>
        <w:szCs w:val="23"/>
        <w:shd w:val="clear" w:color="auto" w:fill="FFFFFF"/>
      </w:rPr>
      <w:t>Resolved: The United States should adopt a declaratory nuclear policy of no first use</w:t>
    </w:r>
  </w:p>
  <w:p w14:paraId="6D126A9C" w14:textId="30AE2281" w:rsidR="00E420A1" w:rsidRPr="00344D6E" w:rsidRDefault="00E420A1" w:rsidP="0034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5"/>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67EF"/>
    <w:rsid w:val="00024600"/>
    <w:rsid w:val="00024FB8"/>
    <w:rsid w:val="0003485C"/>
    <w:rsid w:val="00036A22"/>
    <w:rsid w:val="00036F71"/>
    <w:rsid w:val="00063E22"/>
    <w:rsid w:val="00072B08"/>
    <w:rsid w:val="00087308"/>
    <w:rsid w:val="000A410A"/>
    <w:rsid w:val="000A7A75"/>
    <w:rsid w:val="000A7EC2"/>
    <w:rsid w:val="000B4939"/>
    <w:rsid w:val="000C4B55"/>
    <w:rsid w:val="000D0262"/>
    <w:rsid w:val="000E0B4B"/>
    <w:rsid w:val="000E74AD"/>
    <w:rsid w:val="00105611"/>
    <w:rsid w:val="00112C79"/>
    <w:rsid w:val="001160B3"/>
    <w:rsid w:val="001357CF"/>
    <w:rsid w:val="00143020"/>
    <w:rsid w:val="00145EE8"/>
    <w:rsid w:val="00155780"/>
    <w:rsid w:val="00155F63"/>
    <w:rsid w:val="00163261"/>
    <w:rsid w:val="00167A41"/>
    <w:rsid w:val="00175E32"/>
    <w:rsid w:val="00176AD8"/>
    <w:rsid w:val="00177F0D"/>
    <w:rsid w:val="001A0B10"/>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A2FC9"/>
    <w:rsid w:val="002A6742"/>
    <w:rsid w:val="002B415B"/>
    <w:rsid w:val="002C79F7"/>
    <w:rsid w:val="002D2096"/>
    <w:rsid w:val="002D535D"/>
    <w:rsid w:val="002E0D16"/>
    <w:rsid w:val="002F1E1E"/>
    <w:rsid w:val="002F418D"/>
    <w:rsid w:val="002F5C02"/>
    <w:rsid w:val="0030317D"/>
    <w:rsid w:val="0030770C"/>
    <w:rsid w:val="00313DFA"/>
    <w:rsid w:val="00320337"/>
    <w:rsid w:val="003245CF"/>
    <w:rsid w:val="00344D6E"/>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73C73"/>
    <w:rsid w:val="004A484F"/>
    <w:rsid w:val="004C24FE"/>
    <w:rsid w:val="004D2FB8"/>
    <w:rsid w:val="004D46C6"/>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5C6717"/>
    <w:rsid w:val="006004F4"/>
    <w:rsid w:val="00615C80"/>
    <w:rsid w:val="00633389"/>
    <w:rsid w:val="006378A2"/>
    <w:rsid w:val="0064221B"/>
    <w:rsid w:val="00644BB2"/>
    <w:rsid w:val="00650031"/>
    <w:rsid w:val="006529D6"/>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79E4"/>
    <w:rsid w:val="007C5ED6"/>
    <w:rsid w:val="007D11F4"/>
    <w:rsid w:val="007D4E68"/>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3915"/>
    <w:rsid w:val="009164CB"/>
    <w:rsid w:val="00920268"/>
    <w:rsid w:val="009206DA"/>
    <w:rsid w:val="00921B79"/>
    <w:rsid w:val="0093085E"/>
    <w:rsid w:val="009465F4"/>
    <w:rsid w:val="00953A9C"/>
    <w:rsid w:val="00955C9A"/>
    <w:rsid w:val="00957A22"/>
    <w:rsid w:val="009643FA"/>
    <w:rsid w:val="00970388"/>
    <w:rsid w:val="00974F1E"/>
    <w:rsid w:val="00981FF5"/>
    <w:rsid w:val="00987A7D"/>
    <w:rsid w:val="00996A5A"/>
    <w:rsid w:val="009A7207"/>
    <w:rsid w:val="009C0BAC"/>
    <w:rsid w:val="009D172C"/>
    <w:rsid w:val="009D5213"/>
    <w:rsid w:val="009D59E3"/>
    <w:rsid w:val="009E60E2"/>
    <w:rsid w:val="009F0369"/>
    <w:rsid w:val="009F11DC"/>
    <w:rsid w:val="009F157A"/>
    <w:rsid w:val="009F27CB"/>
    <w:rsid w:val="009F6763"/>
    <w:rsid w:val="00A044EE"/>
    <w:rsid w:val="00A1191D"/>
    <w:rsid w:val="00A1282B"/>
    <w:rsid w:val="00A24D39"/>
    <w:rsid w:val="00A279D3"/>
    <w:rsid w:val="00A30BA8"/>
    <w:rsid w:val="00A34363"/>
    <w:rsid w:val="00A66322"/>
    <w:rsid w:val="00A724AE"/>
    <w:rsid w:val="00A838D5"/>
    <w:rsid w:val="00A84C0B"/>
    <w:rsid w:val="00AB23AA"/>
    <w:rsid w:val="00AC2A69"/>
    <w:rsid w:val="00AC7D38"/>
    <w:rsid w:val="00AD0BB9"/>
    <w:rsid w:val="00B06952"/>
    <w:rsid w:val="00B0710C"/>
    <w:rsid w:val="00B128F4"/>
    <w:rsid w:val="00B17F5D"/>
    <w:rsid w:val="00B246C9"/>
    <w:rsid w:val="00B261D1"/>
    <w:rsid w:val="00B54152"/>
    <w:rsid w:val="00B66968"/>
    <w:rsid w:val="00B716E8"/>
    <w:rsid w:val="00B74F94"/>
    <w:rsid w:val="00B80195"/>
    <w:rsid w:val="00B91C97"/>
    <w:rsid w:val="00B93680"/>
    <w:rsid w:val="00B94EAF"/>
    <w:rsid w:val="00BA11A6"/>
    <w:rsid w:val="00BA4CE8"/>
    <w:rsid w:val="00BA7B5C"/>
    <w:rsid w:val="00BB2C26"/>
    <w:rsid w:val="00BC456F"/>
    <w:rsid w:val="00BC5A13"/>
    <w:rsid w:val="00BD0456"/>
    <w:rsid w:val="00BF2262"/>
    <w:rsid w:val="00C00FFA"/>
    <w:rsid w:val="00C2147F"/>
    <w:rsid w:val="00C21AA6"/>
    <w:rsid w:val="00C30327"/>
    <w:rsid w:val="00C34B5F"/>
    <w:rsid w:val="00C352C4"/>
    <w:rsid w:val="00C3630F"/>
    <w:rsid w:val="00C54BE8"/>
    <w:rsid w:val="00C61786"/>
    <w:rsid w:val="00C63A37"/>
    <w:rsid w:val="00C77B18"/>
    <w:rsid w:val="00C828F1"/>
    <w:rsid w:val="00C82E52"/>
    <w:rsid w:val="00C85A0E"/>
    <w:rsid w:val="00C87975"/>
    <w:rsid w:val="00C910B5"/>
    <w:rsid w:val="00CA0BE8"/>
    <w:rsid w:val="00CB72D7"/>
    <w:rsid w:val="00CD2F4E"/>
    <w:rsid w:val="00CF034D"/>
    <w:rsid w:val="00D029A6"/>
    <w:rsid w:val="00D22B65"/>
    <w:rsid w:val="00D3179D"/>
    <w:rsid w:val="00D6376D"/>
    <w:rsid w:val="00D75A27"/>
    <w:rsid w:val="00D80AEB"/>
    <w:rsid w:val="00D835F3"/>
    <w:rsid w:val="00D83A19"/>
    <w:rsid w:val="00D84EEC"/>
    <w:rsid w:val="00D957E0"/>
    <w:rsid w:val="00DA4877"/>
    <w:rsid w:val="00DB367B"/>
    <w:rsid w:val="00DB7B76"/>
    <w:rsid w:val="00DC12FF"/>
    <w:rsid w:val="00DC2D52"/>
    <w:rsid w:val="00DC3062"/>
    <w:rsid w:val="00DC502E"/>
    <w:rsid w:val="00DD65EF"/>
    <w:rsid w:val="00DE48D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87ADC"/>
    <w:rsid w:val="00E93685"/>
    <w:rsid w:val="00EB1779"/>
    <w:rsid w:val="00ED24F5"/>
    <w:rsid w:val="00ED308B"/>
    <w:rsid w:val="00EE58FB"/>
    <w:rsid w:val="00EF474E"/>
    <w:rsid w:val="00EF7C7B"/>
    <w:rsid w:val="00F1002C"/>
    <w:rsid w:val="00F1550A"/>
    <w:rsid w:val="00F232A0"/>
    <w:rsid w:val="00F2783E"/>
    <w:rsid w:val="00F35532"/>
    <w:rsid w:val="00F44EAF"/>
    <w:rsid w:val="00F5321D"/>
    <w:rsid w:val="00F53458"/>
    <w:rsid w:val="00F56280"/>
    <w:rsid w:val="00F67237"/>
    <w:rsid w:val="00F705AB"/>
    <w:rsid w:val="00F760FB"/>
    <w:rsid w:val="00F802AE"/>
    <w:rsid w:val="00F81B2D"/>
    <w:rsid w:val="00F97F4D"/>
    <w:rsid w:val="00FA5F1C"/>
    <w:rsid w:val="00FB46F4"/>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2738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basedOn w:val="DefaultParagraphFont"/>
    <w:link w:val="Heading3"/>
    <w:uiPriority w:val="9"/>
    <w:semiHidden/>
    <w:rsid w:val="0027389B"/>
    <w:rPr>
      <w:rFonts w:asciiTheme="majorHAnsi" w:eastAsiaTheme="majorEastAsia" w:hAnsiTheme="majorHAnsi" w:cstheme="majorBidi"/>
      <w:color w:val="1F4D78" w:themeColor="accent1" w:themeShade="7F"/>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UnresolvedMention">
    <w:name w:val="Unresolved Mention"/>
    <w:basedOn w:val="DefaultParagraphFont"/>
    <w:uiPriority w:val="99"/>
    <w:semiHidden/>
    <w:unhideWhenUsed/>
    <w:rsid w:val="0098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35995573">
      <w:bodyDiv w:val="1"/>
      <w:marLeft w:val="0"/>
      <w:marRight w:val="0"/>
      <w:marTop w:val="0"/>
      <w:marBottom w:val="0"/>
      <w:divBdr>
        <w:top w:val="none" w:sz="0" w:space="0" w:color="auto"/>
        <w:left w:val="none" w:sz="0" w:space="0" w:color="auto"/>
        <w:bottom w:val="none" w:sz="0" w:space="0" w:color="auto"/>
        <w:right w:val="none" w:sz="0" w:space="0" w:color="auto"/>
      </w:divBdr>
    </w:div>
    <w:div w:id="1020930361">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240022405">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63436087">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096">
      <w:bodyDiv w:val="1"/>
      <w:marLeft w:val="0"/>
      <w:marRight w:val="0"/>
      <w:marTop w:val="0"/>
      <w:marBottom w:val="0"/>
      <w:divBdr>
        <w:top w:val="none" w:sz="0" w:space="0" w:color="auto"/>
        <w:left w:val="none" w:sz="0" w:space="0" w:color="auto"/>
        <w:bottom w:val="none" w:sz="0" w:space="0" w:color="auto"/>
        <w:right w:val="none" w:sz="0" w:space="0" w:color="auto"/>
      </w:divBdr>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co.com/magazine/story/2016/09/nuclear-weapons-no-first-use-debate-2143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litico.com/magazine/story/2016/09/nuclear-weapons-no-first-use-debate-214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4BBD-CA1E-4D98-86E2-C2EC236C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tabjeub@gmail.com</cp:lastModifiedBy>
  <cp:revision>20</cp:revision>
  <dcterms:created xsi:type="dcterms:W3CDTF">2020-08-11T00:07:00Z</dcterms:created>
  <dcterms:modified xsi:type="dcterms:W3CDTF">2020-10-10T15:05:00Z</dcterms:modified>
</cp:coreProperties>
</file>